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AC83" w14:textId="408920FC" w:rsidR="00FF4B55" w:rsidRDefault="7E9AC7ED" w:rsidP="1E9D784A">
      <w:pPr>
        <w:spacing w:after="0"/>
        <w:jc w:val="center"/>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EDI</w:t>
      </w:r>
      <w:r w:rsidR="00BC3D9B">
        <w:rPr>
          <w:rStyle w:val="normaltextrun"/>
          <w:rFonts w:ascii="Calibri" w:eastAsia="Calibri" w:hAnsi="Calibri" w:cs="Calibri"/>
          <w:b/>
          <w:bCs/>
          <w:color w:val="000000" w:themeColor="text1"/>
          <w:sz w:val="24"/>
          <w:szCs w:val="24"/>
        </w:rPr>
        <w:t>TAL DE CHAMAMENTO PÚBLICO nº 023</w:t>
      </w:r>
      <w:r w:rsidRPr="1E9D784A">
        <w:rPr>
          <w:rStyle w:val="normaltextrun"/>
          <w:rFonts w:ascii="Calibri" w:eastAsia="Calibri" w:hAnsi="Calibri" w:cs="Calibri"/>
          <w:b/>
          <w:bCs/>
          <w:color w:val="000000" w:themeColor="text1"/>
          <w:sz w:val="24"/>
          <w:szCs w:val="24"/>
        </w:rPr>
        <w:t>/SEME/</w:t>
      </w:r>
      <w:r w:rsidR="00BC3D9B">
        <w:rPr>
          <w:rStyle w:val="normaltextrun"/>
          <w:rFonts w:ascii="Calibri" w:eastAsia="Calibri" w:hAnsi="Calibri" w:cs="Calibri"/>
          <w:b/>
          <w:bCs/>
          <w:color w:val="000000" w:themeColor="text1"/>
          <w:sz w:val="24"/>
          <w:szCs w:val="24"/>
        </w:rPr>
        <w:t>2023</w:t>
      </w:r>
      <w:r w:rsidRPr="1E9D784A">
        <w:rPr>
          <w:rStyle w:val="eop"/>
          <w:rFonts w:ascii="Calibri" w:eastAsia="Calibri" w:hAnsi="Calibri" w:cs="Calibri"/>
          <w:color w:val="000000" w:themeColor="text1"/>
          <w:sz w:val="24"/>
          <w:szCs w:val="24"/>
        </w:rPr>
        <w:t> </w:t>
      </w:r>
    </w:p>
    <w:p w14:paraId="3C188FC3" w14:textId="35236C44" w:rsidR="00FF4B55" w:rsidRDefault="7E9AC7ED" w:rsidP="1E9D784A">
      <w:pPr>
        <w:spacing w:after="0"/>
        <w:ind w:left="1125" w:right="1965"/>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w:t>
      </w:r>
    </w:p>
    <w:p w14:paraId="31F80864" w14:textId="43D62E6D" w:rsidR="00FF4B55" w:rsidRDefault="7E9AC7ED" w:rsidP="1E9D784A">
      <w:pPr>
        <w:spacing w:after="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w:t>
      </w:r>
    </w:p>
    <w:p w14:paraId="061BC0EB" w14:textId="3A6A8949" w:rsidR="00FF4B55" w:rsidRDefault="7E9AC7ED" w:rsidP="1E9D784A">
      <w:pPr>
        <w:spacing w:after="120" w:line="360" w:lineRule="auto"/>
        <w:ind w:firstLine="709"/>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1E9D784A">
        <w:rPr>
          <w:rStyle w:val="normaltextrun"/>
          <w:rFonts w:ascii="Calibri" w:eastAsia="Calibri" w:hAnsi="Calibri" w:cs="Calibri"/>
          <w:b/>
          <w:bCs/>
          <w:color w:val="000000" w:themeColor="text1"/>
          <w:sz w:val="24"/>
          <w:szCs w:val="24"/>
        </w:rPr>
        <w:t>Chamamento Público</w:t>
      </w:r>
      <w:r w:rsidRPr="1E9D784A">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para a implementação do</w:t>
      </w:r>
      <w:r w:rsidR="43B0F654" w:rsidRPr="1E9D784A">
        <w:rPr>
          <w:rStyle w:val="normaltextrun"/>
          <w:rFonts w:ascii="Calibri" w:eastAsia="Calibri" w:hAnsi="Calibri" w:cs="Calibri"/>
          <w:color w:val="000000" w:themeColor="text1"/>
          <w:sz w:val="24"/>
          <w:szCs w:val="24"/>
        </w:rPr>
        <w:t xml:space="preserve"> programa</w:t>
      </w:r>
      <w:r w:rsidRPr="1E9D784A">
        <w:rPr>
          <w:rStyle w:val="normaltextrun"/>
          <w:rFonts w:ascii="Calibri" w:eastAsia="Calibri" w:hAnsi="Calibri" w:cs="Calibri"/>
          <w:color w:val="000000" w:themeColor="text1"/>
          <w:sz w:val="24"/>
          <w:szCs w:val="24"/>
        </w:rPr>
        <w:t xml:space="preserve"> “</w:t>
      </w:r>
      <w:r w:rsidR="24DB1EE3" w:rsidRPr="1E9D784A">
        <w:rPr>
          <w:rStyle w:val="normaltextrun"/>
          <w:rFonts w:ascii="Calibri" w:eastAsia="Calibri" w:hAnsi="Calibri" w:cs="Calibri"/>
          <w:color w:val="000000" w:themeColor="text1"/>
          <w:sz w:val="24"/>
          <w:szCs w:val="24"/>
        </w:rPr>
        <w:t xml:space="preserve">Jogos Municipais da Pessoa Idosa e Festivais </w:t>
      </w:r>
      <w:r w:rsidR="11E1DB9A" w:rsidRPr="1E9D784A">
        <w:rPr>
          <w:rStyle w:val="normaltextrun"/>
          <w:rFonts w:ascii="Calibri" w:eastAsia="Calibri" w:hAnsi="Calibri" w:cs="Calibri"/>
          <w:color w:val="000000" w:themeColor="text1"/>
          <w:sz w:val="24"/>
          <w:szCs w:val="24"/>
        </w:rPr>
        <w:t xml:space="preserve">- </w:t>
      </w:r>
      <w:r w:rsidR="5D8D1C30" w:rsidRPr="1E9D784A">
        <w:rPr>
          <w:rStyle w:val="normaltextrun"/>
          <w:rFonts w:ascii="Calibri" w:eastAsia="Calibri" w:hAnsi="Calibri" w:cs="Calibri"/>
          <w:color w:val="000000" w:themeColor="text1"/>
          <w:sz w:val="24"/>
          <w:szCs w:val="24"/>
        </w:rPr>
        <w:t>JOMI</w:t>
      </w:r>
      <w:r w:rsidR="26DD7771" w:rsidRPr="1E9D784A">
        <w:rPr>
          <w:rStyle w:val="normaltextrun"/>
          <w:rFonts w:ascii="Calibri" w:eastAsia="Calibri" w:hAnsi="Calibri" w:cs="Calibri"/>
          <w:color w:val="000000" w:themeColor="text1"/>
          <w:sz w:val="24"/>
          <w:szCs w:val="24"/>
        </w:rPr>
        <w:t xml:space="preserve"> - 2024-2028</w:t>
      </w:r>
      <w:r w:rsidRPr="1E9D784A">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438104F6" w:rsidRPr="1E9D784A">
        <w:rPr>
          <w:rStyle w:val="normaltextrun"/>
          <w:rFonts w:ascii="Calibri" w:eastAsia="Calibri" w:hAnsi="Calibri" w:cs="Calibri"/>
          <w:color w:val="000000" w:themeColor="text1"/>
          <w:sz w:val="24"/>
          <w:szCs w:val="24"/>
        </w:rPr>
        <w:t>0</w:t>
      </w:r>
      <w:r w:rsidR="5F525D6B" w:rsidRPr="1E9D784A">
        <w:rPr>
          <w:rStyle w:val="normaltextrun"/>
          <w:rFonts w:ascii="Calibri" w:eastAsia="Calibri" w:hAnsi="Calibri" w:cs="Calibri"/>
          <w:color w:val="000000" w:themeColor="text1"/>
          <w:sz w:val="24"/>
          <w:szCs w:val="24"/>
        </w:rPr>
        <w:t>27</w:t>
      </w:r>
      <w:r w:rsidRPr="1E9D784A">
        <w:rPr>
          <w:rStyle w:val="normaltextrun"/>
          <w:rFonts w:ascii="Calibri" w:eastAsia="Calibri" w:hAnsi="Calibri" w:cs="Calibri"/>
          <w:color w:val="000000" w:themeColor="text1"/>
          <w:sz w:val="24"/>
          <w:szCs w:val="24"/>
        </w:rPr>
        <w:t>/SEME/20</w:t>
      </w:r>
      <w:r w:rsidR="6B266371"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 xml:space="preserve"> e demais legislações aplicáveis à matéria, no que couber. </w:t>
      </w:r>
    </w:p>
    <w:p w14:paraId="239B9BC0" w14:textId="241DC94F"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DO OBJETIVO DO EDITAL: </w:t>
      </w:r>
    </w:p>
    <w:p w14:paraId="0587603E" w14:textId="616BDFCB"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presente Edital visa selecionar projetos para realizar ações relacionadas ao Programa “</w:t>
      </w:r>
      <w:r w:rsidR="0D8BBF17" w:rsidRPr="1E9D784A">
        <w:rPr>
          <w:rStyle w:val="normaltextrun"/>
          <w:rFonts w:ascii="Calibri" w:eastAsia="Calibri" w:hAnsi="Calibri" w:cs="Calibri"/>
          <w:color w:val="000000" w:themeColor="text1"/>
          <w:sz w:val="24"/>
          <w:szCs w:val="24"/>
        </w:rPr>
        <w:t>Jogos Municipais da Pessoa Idosa e Festivais - JOMI - 2024-2028"</w:t>
      </w:r>
      <w:r w:rsidR="300EBAC8" w:rsidRPr="1E9D784A">
        <w:rPr>
          <w:rStyle w:val="normaltextrun"/>
          <w:rFonts w:ascii="Calibri" w:eastAsia="Calibri" w:hAnsi="Calibri" w:cs="Calibri"/>
          <w:color w:val="000000" w:themeColor="text1"/>
          <w:sz w:val="24"/>
          <w:szCs w:val="24"/>
        </w:rPr>
        <w:t>.</w:t>
      </w:r>
    </w:p>
    <w:p w14:paraId="170AE83B" w14:textId="5566355F" w:rsidR="00FF4B55" w:rsidRDefault="60F60A9B"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edição 2024 será implementa</w:t>
      </w:r>
      <w:r w:rsidR="364393D6" w:rsidRPr="1E9D784A">
        <w:rPr>
          <w:rFonts w:ascii="Calibri" w:eastAsia="Calibri" w:hAnsi="Calibri" w:cs="Calibri"/>
          <w:color w:val="000000" w:themeColor="text1"/>
          <w:sz w:val="24"/>
          <w:szCs w:val="24"/>
        </w:rPr>
        <w:t xml:space="preserve">da </w:t>
      </w:r>
      <w:r w:rsidR="4D89AA61" w:rsidRPr="1E9D784A">
        <w:rPr>
          <w:rFonts w:ascii="Calibri" w:eastAsia="Calibri" w:hAnsi="Calibri" w:cs="Calibri"/>
          <w:color w:val="000000" w:themeColor="text1"/>
          <w:sz w:val="24"/>
          <w:szCs w:val="24"/>
        </w:rPr>
        <w:t xml:space="preserve">no exercício de </w:t>
      </w:r>
      <w:r w:rsidR="364393D6" w:rsidRPr="1E9D784A">
        <w:rPr>
          <w:rFonts w:ascii="Calibri" w:eastAsia="Calibri" w:hAnsi="Calibri" w:cs="Calibri"/>
          <w:color w:val="000000" w:themeColor="text1"/>
          <w:sz w:val="24"/>
          <w:szCs w:val="24"/>
        </w:rPr>
        <w:t>2024</w:t>
      </w:r>
      <w:r w:rsidRPr="1E9D784A">
        <w:rPr>
          <w:rFonts w:ascii="Calibri" w:eastAsia="Calibri" w:hAnsi="Calibri" w:cs="Calibri"/>
          <w:color w:val="000000" w:themeColor="text1"/>
          <w:sz w:val="24"/>
          <w:szCs w:val="24"/>
        </w:rPr>
        <w:t>, e as demais edições serão implantadas a cada novo exercício a critério da Administração.</w:t>
      </w:r>
    </w:p>
    <w:p w14:paraId="11D1FD6A" w14:textId="03F491AA" w:rsidR="00FF4B55" w:rsidRDefault="658BA7BC" w:rsidP="00BC3D9B">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proposta técnica deverá ter como escopo a edição </w:t>
      </w:r>
      <w:r w:rsidR="4FAB12F3" w:rsidRPr="1E9D784A">
        <w:rPr>
          <w:rStyle w:val="normaltextrun"/>
          <w:rFonts w:ascii="Calibri" w:eastAsia="Calibri" w:hAnsi="Calibri" w:cs="Calibri"/>
          <w:color w:val="000000" w:themeColor="text1"/>
          <w:sz w:val="24"/>
          <w:szCs w:val="24"/>
        </w:rPr>
        <w:t>2024</w:t>
      </w:r>
      <w:r w:rsidRPr="1E9D784A">
        <w:rPr>
          <w:rStyle w:val="normaltextrun"/>
          <w:rFonts w:ascii="Calibri" w:eastAsia="Calibri" w:hAnsi="Calibri" w:cs="Calibri"/>
          <w:color w:val="000000" w:themeColor="text1"/>
          <w:sz w:val="24"/>
          <w:szCs w:val="24"/>
        </w:rPr>
        <w:t xml:space="preserve"> do Programa, que contará com </w:t>
      </w:r>
      <w:r w:rsidR="5E5FE2D7" w:rsidRPr="1E9D784A">
        <w:rPr>
          <w:rStyle w:val="normaltextrun"/>
          <w:rFonts w:ascii="Calibri" w:eastAsia="Calibri" w:hAnsi="Calibri" w:cs="Calibri"/>
          <w:color w:val="000000" w:themeColor="text1"/>
          <w:sz w:val="24"/>
          <w:szCs w:val="24"/>
        </w:rPr>
        <w:t>jogos e festivais</w:t>
      </w:r>
      <w:r w:rsidRPr="1E9D784A">
        <w:rPr>
          <w:rStyle w:val="normaltextrun"/>
          <w:rFonts w:ascii="Calibri" w:eastAsia="Calibri" w:hAnsi="Calibri" w:cs="Calibri"/>
          <w:color w:val="000000" w:themeColor="text1"/>
          <w:sz w:val="24"/>
          <w:szCs w:val="24"/>
        </w:rPr>
        <w:t>.</w:t>
      </w:r>
    </w:p>
    <w:p w14:paraId="5359E9A1" w14:textId="2BCCEA78" w:rsidR="00FF4B55" w:rsidRDefault="4FF12166" w:rsidP="00BC3D9B">
      <w:pPr>
        <w:pStyle w:val="PargrafodaLista"/>
        <w:numPr>
          <w:ilvl w:val="2"/>
          <w:numId w:val="25"/>
        </w:numPr>
        <w:spacing w:after="120" w:line="360" w:lineRule="auto"/>
        <w:ind w:left="0" w:firstLine="0"/>
        <w:jc w:val="both"/>
      </w:pPr>
      <w:r w:rsidRPr="1E9D784A">
        <w:rPr>
          <w:rStyle w:val="normaltextrun"/>
          <w:rFonts w:ascii="Calibri" w:eastAsia="Calibri" w:hAnsi="Calibri" w:cs="Calibri"/>
          <w:color w:val="000000" w:themeColor="text1"/>
          <w:sz w:val="24"/>
          <w:szCs w:val="24"/>
        </w:rPr>
        <w:t>O plano de trabalho apresentado na proposta para a edição 2024 será mantido para os anos subsequentes, podendo sofrer adequações e melhorias em função dos processos de avaliação da execução da edição 2024. O valor de referência estabelecido para a edição 2024 será o mesmo para os demais exercícios, acrescidos dos reajustes inflacionários, em conformidade à realização de novas pesquisas de preço anuais para pactuação dos planos de trabalho subsequentes.</w:t>
      </w:r>
    </w:p>
    <w:p w14:paraId="50431428" w14:textId="5F4FD509" w:rsidR="00FF4B55" w:rsidRDefault="072FAAC5"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 objeto consiste em 4 (quatro) pontos fundamentais:</w:t>
      </w:r>
    </w:p>
    <w:p w14:paraId="0D026FB0" w14:textId="4D831DEA" w:rsidR="00FF4B55" w:rsidRDefault="072FAAC5"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realização da competição Jogos Municipais da Pessoa Idosa, competição classificatória para as etapas regionais e estaduais do JOMI;</w:t>
      </w:r>
    </w:p>
    <w:p w14:paraId="67C45735" w14:textId="5D76D464" w:rsidR="00FF4B55" w:rsidRDefault="072FAAC5"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realização dos Festivais JOMI: realização de 5 festivais esportivos voltados ao público idoso, sendo cada um deles em uma das 5 macrorregiões da cidade de São Paulo;</w:t>
      </w:r>
    </w:p>
    <w:p w14:paraId="5DCA05A6" w14:textId="64198170" w:rsidR="00FF4B55" w:rsidRDefault="072FAAC5"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 apoio aos Jogos da Melhor Idade – Etapas Regional e Estadual: oferecer a estrutura de apoio à delegação da cidade de São Paulo para os Jogos da Melhor Idade – Etapas Regional e Estadual;</w:t>
      </w:r>
    </w:p>
    <w:p w14:paraId="6C7B421B" w14:textId="28EBCBC4" w:rsidR="00FF4B55" w:rsidRDefault="072FAAC5"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lastRenderedPageBreak/>
        <w:t>A realização de um evento de premiação: realizar um evento com intuito de prestigiar os participantes e os homenageados pelo desempenho.</w:t>
      </w:r>
    </w:p>
    <w:p w14:paraId="32121943" w14:textId="4983ED74"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detalhamento do objeto consta do Anexo XXI – Diretrizes Programáticas Para Elaboração do Plano de Trabalho. </w:t>
      </w:r>
    </w:p>
    <w:p w14:paraId="32D9D515" w14:textId="48A71352" w:rsidR="00FF4B55" w:rsidRDefault="4FD97963"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 Termo de Fomento a ser celebrado deverá contemplar os serviços que são essenciais ao programa, conforme detalhamento no Anexo XXI – Diretrizes Programáticas Para Elaboração do Plano de Trabalho. </w:t>
      </w:r>
    </w:p>
    <w:p w14:paraId="6C48B929" w14:textId="16F0510D"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DA JUSTIFICATIVA:  </w:t>
      </w:r>
    </w:p>
    <w:p w14:paraId="5A20862E" w14:textId="07AF3421" w:rsidR="00FF4B55" w:rsidRDefault="3F788C8F" w:rsidP="00BC3D9B">
      <w:pPr>
        <w:pStyle w:val="PargrafodaLista"/>
        <w:numPr>
          <w:ilvl w:val="0"/>
          <w:numId w:val="20"/>
        </w:numPr>
        <w:spacing w:after="120" w:line="360" w:lineRule="auto"/>
        <w:jc w:val="both"/>
        <w:rPr>
          <w:rStyle w:val="eop"/>
          <w:rFonts w:ascii="Calibri" w:eastAsia="Calibri" w:hAnsi="Calibri" w:cs="Calibri"/>
          <w:b/>
          <w:bCs/>
          <w:color w:val="000000" w:themeColor="text1"/>
          <w:sz w:val="24"/>
          <w:szCs w:val="24"/>
        </w:rPr>
      </w:pPr>
      <w:r w:rsidRPr="1E9D784A">
        <w:rPr>
          <w:rStyle w:val="eop"/>
          <w:rFonts w:ascii="Calibri" w:eastAsia="Calibri" w:hAnsi="Calibri" w:cs="Calibri"/>
          <w:b/>
          <w:bCs/>
          <w:color w:val="000000" w:themeColor="text1"/>
          <w:sz w:val="24"/>
          <w:szCs w:val="24"/>
        </w:rPr>
        <w:t xml:space="preserve">Aspectos legais que embasam o projeto </w:t>
      </w:r>
    </w:p>
    <w:p w14:paraId="056260F5" w14:textId="5DDF0263"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14:paraId="78DC2F72" w14:textId="6F311ADF"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 xml:space="preserve">Os projetos aqui tratados têm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Ainda, atendem à Lei nº 17.568, de 8 de junho de 2021, em que reconhece a prática da atividade física e do exercício físico como essenciais para a população no Município de São Paulo, assumindo a prática de esportes como atividade de lazer e integração social e incentivando a participação plural e diversificada de forma solidária.  </w:t>
      </w:r>
    </w:p>
    <w:p w14:paraId="4227560C" w14:textId="45E8F190"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 xml:space="preserve">Ainda, o presente edital busca atender ao Decreto Municipal nº 58.987, de 1º de outubro de 2019, o qual transferiu a responsabilidade de planejamento, implementação, desenvolvimento, organização e execução dos Jogos Municipais da Pessoa Idosa à Secretaria </w:t>
      </w:r>
      <w:r w:rsidRPr="1E9D784A">
        <w:rPr>
          <w:rStyle w:val="eop"/>
          <w:rFonts w:ascii="Calibri" w:eastAsia="Calibri" w:hAnsi="Calibri" w:cs="Calibri"/>
          <w:color w:val="000000" w:themeColor="text1"/>
          <w:sz w:val="24"/>
          <w:szCs w:val="24"/>
        </w:rPr>
        <w:lastRenderedPageBreak/>
        <w:t>Municipal de Esportes e Lazer, bem como ao Estatuto do Idoso (Lei Federal nº 10.741/03) e à Política Municipal do Idoso, instituída pela Lei Municipal nº13.834/04.</w:t>
      </w:r>
    </w:p>
    <w:p w14:paraId="16E4B8AD" w14:textId="6FCCA8C6"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Por fim, a implementação dos Jogos Municipais da Pessoa Idosa e Festivais do JOMI se alinha às diretrizes presentes nos documentos “Envelhecimento Ativo: uma política de saúde” (2005) e “Envelhecimento Ativo: um marco político em resposta à revolução da longevidade” (2015), que contribuem de forma sinérgica para o desenvolvimento de ações visando a promoção do envelhecimento com saúde e qualidade de vida. A realização deste campeonato e festivais vislumbra uma atuação efetiva nos fatores ambientais que influem sobre o comportamento do idoso, buscando ser estímulo para adoção de hábitos e comportamentos que incluam a prática de atividade física e desenvolver a cultura esportiva.</w:t>
      </w:r>
    </w:p>
    <w:p w14:paraId="4F6F1677" w14:textId="2B627E17" w:rsidR="00FF4B55" w:rsidRDefault="0525AC5A" w:rsidP="00BC3D9B">
      <w:pPr>
        <w:pStyle w:val="PargrafodaLista"/>
        <w:numPr>
          <w:ilvl w:val="0"/>
          <w:numId w:val="20"/>
        </w:numPr>
        <w:spacing w:after="120" w:line="360" w:lineRule="auto"/>
        <w:jc w:val="both"/>
        <w:rPr>
          <w:rStyle w:val="eop"/>
          <w:rFonts w:ascii="Calibri" w:eastAsia="Calibri" w:hAnsi="Calibri" w:cs="Calibri"/>
          <w:b/>
          <w:bCs/>
          <w:color w:val="000000" w:themeColor="text1"/>
          <w:sz w:val="24"/>
          <w:szCs w:val="24"/>
        </w:rPr>
      </w:pPr>
      <w:r w:rsidRPr="1E9D784A">
        <w:rPr>
          <w:rStyle w:val="eop"/>
          <w:rFonts w:ascii="Calibri" w:eastAsia="Calibri" w:hAnsi="Calibri" w:cs="Calibri"/>
          <w:b/>
          <w:bCs/>
          <w:color w:val="000000" w:themeColor="text1"/>
          <w:sz w:val="24"/>
          <w:szCs w:val="24"/>
        </w:rPr>
        <w:t>Diagnóstico da realidade que se quer modificar, aprimorar ou desenvolver</w:t>
      </w:r>
    </w:p>
    <w:p w14:paraId="6A81A1B2" w14:textId="644A176C"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 xml:space="preserve">A dimensão e vasta abrangência da cidade de São Paulo torna difícil a realização de campeonatos esportivos que consigam mobilizar toda a cidade. O presente programa busca oferecer ao munícipe idoso a possibilidade de participar de um campeonato gratuito bem como oferecer uma estrutura adequada para, caso ele se classifique, participar das etapas regionais e estaduais do JOMI. Além disso, esse campeonato auxilia a divulgar e fomentar a prática de esportes para todas as idades, auxilia no processo formativo e de inclusão social e oferece intercâmbio sociocultural. </w:t>
      </w:r>
    </w:p>
    <w:p w14:paraId="48515DE6" w14:textId="705921EA" w:rsidR="00FF4B55" w:rsidRDefault="55CACB22" w:rsidP="00BC3D9B">
      <w:pPr>
        <w:pStyle w:val="PargrafodaLista"/>
        <w:numPr>
          <w:ilvl w:val="0"/>
          <w:numId w:val="20"/>
        </w:numPr>
        <w:spacing w:after="120" w:line="360" w:lineRule="auto"/>
        <w:jc w:val="both"/>
        <w:rPr>
          <w:rStyle w:val="eop"/>
          <w:rFonts w:ascii="Calibri" w:eastAsia="Calibri" w:hAnsi="Calibri" w:cs="Calibri"/>
          <w:b/>
          <w:bCs/>
          <w:color w:val="000000" w:themeColor="text1"/>
          <w:sz w:val="24"/>
          <w:szCs w:val="24"/>
        </w:rPr>
      </w:pPr>
      <w:r w:rsidRPr="1E9D784A">
        <w:rPr>
          <w:rStyle w:val="eop"/>
          <w:rFonts w:ascii="Calibri" w:eastAsia="Calibri" w:hAnsi="Calibri" w:cs="Calibri"/>
          <w:b/>
          <w:bCs/>
          <w:color w:val="000000" w:themeColor="text1"/>
          <w:sz w:val="24"/>
          <w:szCs w:val="24"/>
        </w:rPr>
        <w:t>Benefícios para população</w:t>
      </w:r>
    </w:p>
    <w:p w14:paraId="5DE2C9D9" w14:textId="2160EB1F" w:rsidR="00FF4B55" w:rsidRDefault="3F788C8F" w:rsidP="1E9D784A">
      <w:pPr>
        <w:spacing w:after="120" w:line="360" w:lineRule="auto"/>
        <w:ind w:firstLine="709"/>
        <w:jc w:val="both"/>
      </w:pPr>
      <w:r w:rsidRPr="1E9D784A">
        <w:rPr>
          <w:rStyle w:val="eop"/>
          <w:rFonts w:ascii="Calibri" w:eastAsia="Calibri" w:hAnsi="Calibri" w:cs="Calibri"/>
          <w:color w:val="000000" w:themeColor="text1"/>
          <w:sz w:val="24"/>
          <w:szCs w:val="24"/>
        </w:rPr>
        <w:t xml:space="preserve">O Campeonato a ser organizado, além de promover o esporte e a saúde da população, proporciona a valorização dos espaços públicos, o lazer e a cultura. Ainda, o projeto melhora o ambiente socioeducacional da comunidade, aproximando a população da Administração Pública Municipal e gera a oportunidade de que a população, em especial idosa, possa participar de campeonatos gratuitos. A participação no presente campeonato estimula a prática de atividade física pelo referido público que, ao formar equipes para competição, passam a praticar atividade física de forma contínua. Tal prática não só gera todos os benefícios à saúde dela decorrentes, como também fortalece os laços comunitários e convívio social. </w:t>
      </w:r>
    </w:p>
    <w:p w14:paraId="1DD95746" w14:textId="521D5D95"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SOBRE O PROGRAMA</w:t>
      </w:r>
    </w:p>
    <w:p w14:paraId="222801B1" w14:textId="509B45F3"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O Programa</w:t>
      </w:r>
      <w:r w:rsidR="65577BEC" w:rsidRPr="1E9D784A">
        <w:rPr>
          <w:rStyle w:val="eop"/>
          <w:rFonts w:ascii="Calibri" w:eastAsia="Calibri" w:hAnsi="Calibri" w:cs="Calibri"/>
          <w:color w:val="000000" w:themeColor="text1"/>
          <w:sz w:val="24"/>
          <w:szCs w:val="24"/>
        </w:rPr>
        <w:t xml:space="preserve"> “</w:t>
      </w:r>
      <w:r w:rsidR="2825482D" w:rsidRPr="1E9D784A">
        <w:rPr>
          <w:rStyle w:val="normaltextrun"/>
          <w:rFonts w:ascii="Calibri" w:eastAsia="Calibri" w:hAnsi="Calibri" w:cs="Calibri"/>
          <w:color w:val="000000" w:themeColor="text1"/>
          <w:sz w:val="24"/>
          <w:szCs w:val="24"/>
        </w:rPr>
        <w:t>Jogos Municipais da Pessoa Idosa e Festivais - JOMI - 2024-2028</w:t>
      </w:r>
      <w:r w:rsidR="65577BEC" w:rsidRPr="1E9D784A">
        <w:rPr>
          <w:rStyle w:val="eop"/>
          <w:rFonts w:ascii="Calibri" w:eastAsia="Calibri" w:hAnsi="Calibri" w:cs="Calibri"/>
          <w:color w:val="000000" w:themeColor="text1"/>
          <w:sz w:val="24"/>
          <w:szCs w:val="24"/>
        </w:rPr>
        <w:t xml:space="preserve">” </w:t>
      </w:r>
      <w:r w:rsidRPr="1E9D784A">
        <w:rPr>
          <w:rStyle w:val="normaltextrun"/>
          <w:rFonts w:ascii="Calibri" w:eastAsia="Calibri" w:hAnsi="Calibri" w:cs="Calibri"/>
          <w:color w:val="000000" w:themeColor="text1"/>
          <w:sz w:val="24"/>
          <w:szCs w:val="24"/>
        </w:rPr>
        <w:t xml:space="preserve">tem como objetivo oferecer à população </w:t>
      </w:r>
      <w:r w:rsidR="26D84264" w:rsidRPr="1E9D784A">
        <w:rPr>
          <w:rStyle w:val="normaltextrun"/>
          <w:rFonts w:ascii="Calibri" w:eastAsia="Calibri" w:hAnsi="Calibri" w:cs="Calibri"/>
          <w:color w:val="000000" w:themeColor="text1"/>
          <w:sz w:val="24"/>
          <w:szCs w:val="24"/>
        </w:rPr>
        <w:t>idos</w:t>
      </w:r>
      <w:r w:rsidR="4EC7D282" w:rsidRPr="1E9D784A">
        <w:rPr>
          <w:rStyle w:val="normaltextrun"/>
          <w:rFonts w:ascii="Calibri" w:eastAsia="Calibri" w:hAnsi="Calibri" w:cs="Calibri"/>
          <w:color w:val="000000" w:themeColor="text1"/>
          <w:sz w:val="24"/>
          <w:szCs w:val="24"/>
        </w:rPr>
        <w:t>a campeonato, jogos</w:t>
      </w:r>
      <w:r w:rsidR="50B4CC19" w:rsidRPr="1E9D784A">
        <w:rPr>
          <w:rStyle w:val="normaltextrun"/>
          <w:rFonts w:ascii="Calibri" w:eastAsia="Calibri" w:hAnsi="Calibri" w:cs="Calibri"/>
          <w:color w:val="000000" w:themeColor="text1"/>
          <w:sz w:val="24"/>
          <w:szCs w:val="24"/>
        </w:rPr>
        <w:t xml:space="preserve"> e festivais esportivos, em diversas modalidades</w:t>
      </w:r>
      <w:r w:rsidR="33EC093C" w:rsidRPr="1E9D784A">
        <w:rPr>
          <w:rStyle w:val="normaltextrun"/>
          <w:rFonts w:ascii="Calibri" w:eastAsia="Calibri" w:hAnsi="Calibri" w:cs="Calibri"/>
          <w:color w:val="000000" w:themeColor="text1"/>
          <w:sz w:val="24"/>
          <w:szCs w:val="24"/>
        </w:rPr>
        <w:t xml:space="preserve">, </w:t>
      </w:r>
      <w:r w:rsidR="0DAD2E42" w:rsidRPr="1E9D784A">
        <w:rPr>
          <w:rStyle w:val="normaltextrun"/>
          <w:rFonts w:ascii="Calibri" w:eastAsia="Calibri" w:hAnsi="Calibri" w:cs="Calibri"/>
          <w:color w:val="000000" w:themeColor="text1"/>
          <w:sz w:val="24"/>
          <w:szCs w:val="24"/>
        </w:rPr>
        <w:t>de forma inclusiva e adaptável</w:t>
      </w:r>
      <w:r w:rsidR="50B4CC19" w:rsidRPr="1E9D784A">
        <w:rPr>
          <w:rStyle w:val="normaltextrun"/>
          <w:rFonts w:ascii="Calibri" w:eastAsia="Calibri" w:hAnsi="Calibri" w:cs="Calibri"/>
          <w:color w:val="000000" w:themeColor="text1"/>
          <w:sz w:val="24"/>
          <w:szCs w:val="24"/>
        </w:rPr>
        <w:t xml:space="preserve">. </w:t>
      </w:r>
      <w:r w:rsidRPr="1E9D784A">
        <w:rPr>
          <w:rStyle w:val="normaltextrun"/>
          <w:rFonts w:ascii="Calibri" w:eastAsia="Calibri" w:hAnsi="Calibri" w:cs="Calibri"/>
          <w:color w:val="000000" w:themeColor="text1"/>
          <w:sz w:val="24"/>
          <w:szCs w:val="24"/>
        </w:rPr>
        <w:t>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56A6D359" w14:textId="0D20DDAA" w:rsidR="00FF4B55" w:rsidRDefault="7E9AC7ED" w:rsidP="00BC3D9B">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Programa deverá ser executado</w:t>
      </w:r>
      <w:r w:rsidR="41B2A6DA" w:rsidRPr="1E9D784A">
        <w:rPr>
          <w:rStyle w:val="normaltextrun"/>
          <w:rFonts w:ascii="Calibri" w:eastAsia="Calibri" w:hAnsi="Calibri" w:cs="Calibri"/>
          <w:color w:val="000000" w:themeColor="text1"/>
          <w:sz w:val="24"/>
          <w:szCs w:val="24"/>
        </w:rPr>
        <w:t xml:space="preserve"> em uma estrutura adequada para implementação campeonatos e </w:t>
      </w:r>
      <w:r w:rsidR="0B0F02E7" w:rsidRPr="1E9D784A">
        <w:rPr>
          <w:rStyle w:val="normaltextrun"/>
          <w:rFonts w:ascii="Calibri" w:eastAsia="Calibri" w:hAnsi="Calibri" w:cs="Calibri"/>
          <w:color w:val="000000" w:themeColor="text1"/>
          <w:sz w:val="24"/>
          <w:szCs w:val="24"/>
        </w:rPr>
        <w:t>dos festivais, sendo observado que este último deve abranger as 5 (cinco) regiões da cidade de São Paulo.</w:t>
      </w:r>
    </w:p>
    <w:p w14:paraId="52C319B9" w14:textId="1A392165" w:rsidR="00FF4B55" w:rsidRDefault="668B2502"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As atividades a serem desenvolvidas no programa serão de escolha da OSC, devendo seguir as diretrizes programáticas no Anexo XXI e ao mínimo estabelecido no presente edital.</w:t>
      </w:r>
    </w:p>
    <w:p w14:paraId="6DDEAD53" w14:textId="5113ADB8"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3B5B9290" w14:textId="7F99C666" w:rsidR="00FF4B55" w:rsidRDefault="7E9AC7ED" w:rsidP="00BC3D9B">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 montante de recursos disponíveis para a execução </w:t>
      </w:r>
      <w:r w:rsidR="6257C5AC" w:rsidRPr="1E9D784A">
        <w:rPr>
          <w:rStyle w:val="normaltextrun"/>
          <w:rFonts w:ascii="Calibri" w:eastAsia="Calibri" w:hAnsi="Calibri" w:cs="Calibri"/>
          <w:color w:val="000000" w:themeColor="text1"/>
          <w:sz w:val="24"/>
          <w:szCs w:val="24"/>
        </w:rPr>
        <w:t xml:space="preserve">da edição de 2024 </w:t>
      </w:r>
      <w:r w:rsidRPr="1E9D784A">
        <w:rPr>
          <w:rStyle w:val="normaltextrun"/>
          <w:rFonts w:ascii="Calibri" w:eastAsia="Calibri" w:hAnsi="Calibri" w:cs="Calibri"/>
          <w:color w:val="000000" w:themeColor="text1"/>
          <w:sz w:val="24"/>
          <w:szCs w:val="24"/>
        </w:rPr>
        <w:t>será de</w:t>
      </w:r>
      <w:r w:rsidR="4DACC02A" w:rsidRPr="1E9D784A">
        <w:rPr>
          <w:rStyle w:val="normaltextrun"/>
          <w:rFonts w:ascii="Calibri" w:eastAsia="Calibri" w:hAnsi="Calibri" w:cs="Calibri"/>
          <w:color w:val="000000" w:themeColor="text1"/>
          <w:sz w:val="24"/>
          <w:szCs w:val="24"/>
        </w:rPr>
        <w:t xml:space="preserve"> R$ 1.400.000,00 </w:t>
      </w:r>
      <w:r w:rsidRPr="1E9D784A">
        <w:rPr>
          <w:rStyle w:val="normaltextrun"/>
          <w:rFonts w:ascii="Calibri" w:eastAsia="Calibri" w:hAnsi="Calibri" w:cs="Calibri"/>
          <w:color w:val="000000" w:themeColor="text1"/>
          <w:sz w:val="24"/>
          <w:szCs w:val="24"/>
        </w:rPr>
        <w:t>(</w:t>
      </w:r>
      <w:r w:rsidR="53209D27" w:rsidRPr="1E9D784A">
        <w:rPr>
          <w:rStyle w:val="normaltextrun"/>
          <w:rFonts w:ascii="Calibri" w:eastAsia="Calibri" w:hAnsi="Calibri" w:cs="Calibri"/>
          <w:color w:val="000000" w:themeColor="text1"/>
          <w:sz w:val="24"/>
          <w:szCs w:val="24"/>
        </w:rPr>
        <w:t>um milhão e quatrocentos mil reais</w:t>
      </w:r>
      <w:r w:rsidRPr="1E9D784A">
        <w:rPr>
          <w:rStyle w:val="normaltextrun"/>
          <w:rFonts w:ascii="Calibri" w:eastAsia="Calibri" w:hAnsi="Calibri" w:cs="Calibri"/>
          <w:color w:val="000000" w:themeColor="text1"/>
          <w:sz w:val="24"/>
          <w:szCs w:val="24"/>
        </w:rPr>
        <w:t>).</w:t>
      </w:r>
      <w:r w:rsidR="0057251B">
        <w:rPr>
          <w:rStyle w:val="normaltextrun"/>
          <w:rFonts w:ascii="Calibri" w:eastAsia="Calibri" w:hAnsi="Calibri" w:cs="Calibri"/>
          <w:color w:val="000000" w:themeColor="text1"/>
          <w:sz w:val="24"/>
          <w:szCs w:val="24"/>
        </w:rPr>
        <w:t xml:space="preserve"> </w:t>
      </w:r>
    </w:p>
    <w:p w14:paraId="18C7492C" w14:textId="03E496C5" w:rsidR="0057251B" w:rsidRDefault="0057251B" w:rsidP="00BC3D9B">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Pr>
          <w:rStyle w:val="normaltextrun"/>
          <w:rFonts w:ascii="Calibri" w:hAnsi="Calibri" w:cs="Calibri"/>
          <w:color w:val="000000"/>
          <w:shd w:val="clear" w:color="auto" w:fill="FFFFFF"/>
        </w:rPr>
        <w:t xml:space="preserve">O plano de trabalho apresentado na proposta para a edição II (2024) será mantido para os anos subsequentes, podendo sofrer adequações e melhorias em função dos processos de avaliação da execução da edição II. Assim, o valor de referência para implementação das 5 edições é </w:t>
      </w:r>
      <w:r>
        <w:rPr>
          <w:rStyle w:val="findhit"/>
          <w:rFonts w:ascii="Calibri" w:hAnsi="Calibri" w:cs="Calibri"/>
          <w:color w:val="000000"/>
          <w:shd w:val="clear" w:color="auto" w:fill="FFFFFF"/>
        </w:rPr>
        <w:t>R$</w:t>
      </w:r>
      <w:r>
        <w:rPr>
          <w:rStyle w:val="findhit"/>
          <w:rFonts w:ascii="Calibri" w:hAnsi="Calibri" w:cs="Calibri"/>
          <w:color w:val="000000"/>
          <w:shd w:val="clear" w:color="auto" w:fill="FFFFFF"/>
        </w:rPr>
        <w:t>7</w:t>
      </w:r>
      <w:r>
        <w:rPr>
          <w:rStyle w:val="normaltextrun"/>
          <w:rFonts w:ascii="Calibri" w:hAnsi="Calibri" w:cs="Calibri"/>
          <w:color w:val="000000"/>
          <w:shd w:val="clear" w:color="auto" w:fill="FFFFFF"/>
        </w:rPr>
        <w:t>.000.000,00. O valor de referência estabelecido para a edição II será o mesmo para os demais exercícios, acrescidos dos reajustes inflacionários, em conformidade à realização de novas pesquisas de preço anuais para pactuação dos planos de trabalho subsequentes.</w:t>
      </w:r>
      <w:r>
        <w:rPr>
          <w:rStyle w:val="eop"/>
          <w:rFonts w:ascii="Calibri" w:hAnsi="Calibri" w:cs="Calibri"/>
          <w:color w:val="000000"/>
          <w:shd w:val="clear" w:color="auto" w:fill="FFFFFF"/>
        </w:rPr>
        <w:t> </w:t>
      </w:r>
    </w:p>
    <w:p w14:paraId="49EC28D8" w14:textId="658FE4CC" w:rsidR="00FF4B55" w:rsidRDefault="00FF4B55" w:rsidP="0057251B">
      <w:pPr>
        <w:pStyle w:val="PargrafodaLista"/>
        <w:spacing w:after="120" w:line="360" w:lineRule="auto"/>
        <w:ind w:left="0"/>
        <w:jc w:val="both"/>
        <w:rPr>
          <w:rStyle w:val="normaltextrun"/>
          <w:rFonts w:ascii="Calibri" w:eastAsia="Calibri" w:hAnsi="Calibri" w:cs="Calibri"/>
          <w:color w:val="000000" w:themeColor="text1"/>
          <w:sz w:val="24"/>
          <w:szCs w:val="24"/>
        </w:rPr>
      </w:pPr>
    </w:p>
    <w:p w14:paraId="1DC5873B" w14:textId="1E8520AF"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DO PÚBLICO-ALVO:</w:t>
      </w:r>
    </w:p>
    <w:p w14:paraId="4DBDEAF1" w14:textId="27F2DEBA"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379179E0" w14:textId="264D4C49"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DOS LOCAIS DE EXECUÇÃO:</w:t>
      </w:r>
    </w:p>
    <w:p w14:paraId="76883D57" w14:textId="0A362E69" w:rsidR="00FF4B55" w:rsidRDefault="7E9AC7ED" w:rsidP="00BC3D9B">
      <w:pPr>
        <w:pStyle w:val="PargrafodaLista"/>
        <w:numPr>
          <w:ilvl w:val="1"/>
          <w:numId w:val="25"/>
        </w:numPr>
        <w:spacing w:after="120" w:line="360" w:lineRule="auto"/>
        <w:ind w:left="0" w:firstLine="0"/>
        <w:jc w:val="both"/>
        <w:rPr>
          <w:rStyle w:val="eop"/>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As atividades deverão ser executadas no Município de São Paulo.</w:t>
      </w:r>
    </w:p>
    <w:p w14:paraId="30F8A257" w14:textId="4687BE64" w:rsidR="00FF4B55" w:rsidRDefault="2D72CD06" w:rsidP="00BC3D9B">
      <w:pPr>
        <w:pStyle w:val="PargrafodaLista"/>
        <w:numPr>
          <w:ilvl w:val="2"/>
          <w:numId w:val="25"/>
        </w:numPr>
        <w:spacing w:after="120" w:line="360" w:lineRule="auto"/>
        <w:ind w:left="0" w:firstLine="0"/>
        <w:jc w:val="both"/>
        <w:rPr>
          <w:rStyle w:val="eop"/>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Os locais escolhidos para a realização dos jogos, dos festivais e das cerimônias deverão ter estrutura adequada para a realização dos campeonatos, em especial considerando o público-alvo e as modalidades a serem realizadas.</w:t>
      </w:r>
    </w:p>
    <w:p w14:paraId="096E379E" w14:textId="3713EC66" w:rsidR="00FF4B55" w:rsidRDefault="2D72CD06" w:rsidP="00BC3D9B">
      <w:pPr>
        <w:pStyle w:val="PargrafodaLista"/>
        <w:numPr>
          <w:ilvl w:val="2"/>
          <w:numId w:val="25"/>
        </w:numPr>
        <w:spacing w:after="120" w:line="360" w:lineRule="auto"/>
        <w:ind w:left="0" w:firstLine="0"/>
        <w:jc w:val="both"/>
        <w:rPr>
          <w:rStyle w:val="eop"/>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Os Festivais deverão ser realizados de forma que aconteça uma etapa em cada região da cidade.</w:t>
      </w:r>
    </w:p>
    <w:p w14:paraId="6A7B3513" w14:textId="7CECC23C" w:rsidR="00FF4B55" w:rsidRDefault="2D72CD06" w:rsidP="00BC3D9B">
      <w:pPr>
        <w:pStyle w:val="PargrafodaLista"/>
        <w:numPr>
          <w:ilvl w:val="2"/>
          <w:numId w:val="25"/>
        </w:numPr>
        <w:spacing w:after="120" w:line="360" w:lineRule="auto"/>
        <w:ind w:left="0" w:firstLine="0"/>
        <w:jc w:val="both"/>
        <w:rPr>
          <w:rStyle w:val="eop"/>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 local de execução do JOMI Regional e Estadual depende de definição da Secretaria Esportes do Estado de São Paulo.</w:t>
      </w:r>
    </w:p>
    <w:p w14:paraId="49FA65FA" w14:textId="66B64232"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07C93030" w14:textId="297DCD85"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DA DURAÇÃO DAS PARCERIAS</w:t>
      </w:r>
    </w:p>
    <w:p w14:paraId="731B0800" w14:textId="1A3065BD"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lang w:val="pt-PT"/>
        </w:rPr>
        <w:t xml:space="preserve">A vigência da parceria a ser celebrada será de </w:t>
      </w:r>
      <w:r w:rsidR="19893E93" w:rsidRPr="1E9D784A">
        <w:rPr>
          <w:rStyle w:val="normaltextrun"/>
          <w:rFonts w:ascii="Calibri" w:eastAsia="Calibri" w:hAnsi="Calibri" w:cs="Calibri"/>
          <w:color w:val="000000" w:themeColor="text1"/>
          <w:sz w:val="24"/>
          <w:szCs w:val="24"/>
          <w:lang w:val="pt-PT"/>
        </w:rPr>
        <w:t xml:space="preserve">60 (sessenta) meses, </w:t>
      </w:r>
      <w:r w:rsidRPr="1E9D784A">
        <w:rPr>
          <w:rStyle w:val="normaltextrun"/>
          <w:rFonts w:ascii="Calibri" w:eastAsia="Calibri" w:hAnsi="Calibri" w:cs="Calibri"/>
          <w:color w:val="000000" w:themeColor="text1"/>
          <w:sz w:val="24"/>
          <w:szCs w:val="24"/>
          <w:lang w:val="pt-PT"/>
        </w:rPr>
        <w:t>a contar da assinatura do Termo de Fomento. Após o término da vigência, a entidade terá um prazo de 90 dias para a entrega da prestação de contas final.</w:t>
      </w:r>
    </w:p>
    <w:p w14:paraId="318A6FD0" w14:textId="1A723A4D" w:rsidR="00FF4B55" w:rsidRDefault="7E9AC7ED" w:rsidP="00BC3D9B">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lang w:val="pt-PT"/>
        </w:rPr>
      </w:pPr>
      <w:r w:rsidRPr="1E9D784A">
        <w:rPr>
          <w:rStyle w:val="normaltextrun"/>
          <w:rFonts w:ascii="Calibri" w:eastAsia="Calibri" w:hAnsi="Calibri" w:cs="Calibri"/>
          <w:color w:val="000000" w:themeColor="text1"/>
          <w:sz w:val="24"/>
          <w:szCs w:val="24"/>
          <w:lang w:val="pt-PT"/>
        </w:rPr>
        <w:t xml:space="preserve">O prazo de vigência da parceria deverá englobar os atos preparatórios e a efetiva implementação do objeto, </w:t>
      </w:r>
      <w:r w:rsidR="53960B06" w:rsidRPr="1E9D784A">
        <w:rPr>
          <w:rStyle w:val="normaltextrun"/>
          <w:rFonts w:ascii="Calibri" w:eastAsia="Calibri" w:hAnsi="Calibri" w:cs="Calibri"/>
          <w:color w:val="000000" w:themeColor="text1"/>
          <w:sz w:val="24"/>
          <w:szCs w:val="24"/>
          <w:lang w:val="pt-PT"/>
        </w:rPr>
        <w:t xml:space="preserve">sendo que a efetiva implementação do objeto no primeiro ano de parceria deverá ocorrer preferencialmente </w:t>
      </w:r>
      <w:r w:rsidR="45F574C5" w:rsidRPr="1E9D784A">
        <w:rPr>
          <w:rStyle w:val="normaltextrun"/>
          <w:rFonts w:ascii="Calibri" w:eastAsia="Calibri" w:hAnsi="Calibri" w:cs="Calibri"/>
          <w:color w:val="000000" w:themeColor="text1"/>
          <w:sz w:val="24"/>
          <w:szCs w:val="24"/>
          <w:lang w:val="pt-PT"/>
        </w:rPr>
        <w:t xml:space="preserve">a partir do </w:t>
      </w:r>
      <w:r w:rsidR="53960B06" w:rsidRPr="1E9D784A">
        <w:rPr>
          <w:rStyle w:val="normaltextrun"/>
          <w:rFonts w:ascii="Calibri" w:eastAsia="Calibri" w:hAnsi="Calibri" w:cs="Calibri"/>
          <w:color w:val="000000" w:themeColor="text1"/>
          <w:sz w:val="24"/>
          <w:szCs w:val="24"/>
          <w:lang w:val="pt-PT"/>
        </w:rPr>
        <w:t>primeiro trimestre de 2024</w:t>
      </w:r>
      <w:r w:rsidR="1CC178F5" w:rsidRPr="1E9D784A">
        <w:rPr>
          <w:rStyle w:val="normaltextrun"/>
          <w:rFonts w:ascii="Calibri" w:eastAsia="Calibri" w:hAnsi="Calibri" w:cs="Calibri"/>
          <w:color w:val="000000" w:themeColor="text1"/>
          <w:sz w:val="24"/>
          <w:szCs w:val="24"/>
          <w:lang w:val="pt-PT"/>
        </w:rPr>
        <w:t>, conforme a seguinte organização:</w:t>
      </w:r>
    </w:p>
    <w:p w14:paraId="5D7E624A" w14:textId="33B551C0" w:rsidR="00FF4B55" w:rsidRDefault="34FAF161" w:rsidP="00BC3D9B">
      <w:pPr>
        <w:pStyle w:val="PargrafodaLista"/>
        <w:numPr>
          <w:ilvl w:val="0"/>
          <w:numId w:val="19"/>
        </w:numPr>
        <w:spacing w:after="12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lang w:val="pt-PT"/>
        </w:rPr>
        <w:t>Jogos Municipais da Pessoa Idosa: deverá ocorrer preferencialmente até o final do mês de março</w:t>
      </w:r>
      <w:r w:rsidR="58FA0544" w:rsidRPr="1E9D784A">
        <w:rPr>
          <w:rFonts w:ascii="Calibri" w:eastAsia="Calibri" w:hAnsi="Calibri" w:cs="Calibri"/>
          <w:color w:val="000000" w:themeColor="text1"/>
          <w:sz w:val="24"/>
          <w:szCs w:val="24"/>
          <w:lang w:val="pt-PT"/>
        </w:rPr>
        <w:t xml:space="preserve"> de 2024</w:t>
      </w:r>
      <w:r w:rsidRPr="1E9D784A">
        <w:rPr>
          <w:rFonts w:ascii="Calibri" w:eastAsia="Calibri" w:hAnsi="Calibri" w:cs="Calibri"/>
          <w:color w:val="000000" w:themeColor="text1"/>
          <w:sz w:val="24"/>
          <w:szCs w:val="24"/>
          <w:lang w:val="pt-PT"/>
        </w:rPr>
        <w:t>, dando-se preferência para a realização do evento no período de uma semana corrida.</w:t>
      </w:r>
      <w:r w:rsidR="000F3515">
        <w:rPr>
          <w:rFonts w:ascii="Calibri" w:eastAsia="Calibri" w:hAnsi="Calibri" w:cs="Calibri"/>
          <w:color w:val="000000" w:themeColor="text1"/>
          <w:sz w:val="24"/>
          <w:szCs w:val="24"/>
          <w:lang w:val="pt-PT"/>
        </w:rPr>
        <w:t xml:space="preserve"> </w:t>
      </w:r>
      <w:r w:rsidR="000F3515">
        <w:rPr>
          <w:rFonts w:ascii="Times New Roman" w:eastAsia="Times New Roman" w:hAnsi="Times New Roman" w:cs="Times New Roman"/>
          <w:color w:val="000000" w:themeColor="text1"/>
          <w:sz w:val="24"/>
          <w:szCs w:val="24"/>
        </w:rPr>
        <w:t>Conforme o Decreto Estadual 61.115/2015, os jogos devem ser implementados no primeiro semestre de cada ano.</w:t>
      </w:r>
    </w:p>
    <w:p w14:paraId="62953045" w14:textId="734DD19B" w:rsidR="00FF4B55" w:rsidRDefault="34FAF161" w:rsidP="00BC3D9B">
      <w:pPr>
        <w:pStyle w:val="PargrafodaLista"/>
        <w:numPr>
          <w:ilvl w:val="0"/>
          <w:numId w:val="19"/>
        </w:numPr>
        <w:spacing w:after="120" w:line="360" w:lineRule="auto"/>
        <w:jc w:val="both"/>
        <w:rPr>
          <w:lang w:val="pt-PT"/>
        </w:rPr>
      </w:pPr>
      <w:r w:rsidRPr="1E9D784A">
        <w:rPr>
          <w:rFonts w:ascii="Calibri" w:eastAsia="Calibri" w:hAnsi="Calibri" w:cs="Calibri"/>
          <w:color w:val="000000" w:themeColor="text1"/>
          <w:sz w:val="24"/>
          <w:szCs w:val="24"/>
        </w:rPr>
        <w:t>Festivais JOMI: as 5 etapas deverão acontecer preferencialmente no período de maio a setembro</w:t>
      </w:r>
      <w:r w:rsidR="13AD6E7F" w:rsidRPr="1E9D784A">
        <w:rPr>
          <w:rFonts w:ascii="Calibri" w:eastAsia="Calibri" w:hAnsi="Calibri" w:cs="Calibri"/>
          <w:color w:val="000000" w:themeColor="text1"/>
          <w:sz w:val="24"/>
          <w:szCs w:val="24"/>
        </w:rPr>
        <w:t xml:space="preserve"> de 2024</w:t>
      </w:r>
      <w:r w:rsidRPr="1E9D784A">
        <w:rPr>
          <w:rFonts w:ascii="Calibri" w:eastAsia="Calibri" w:hAnsi="Calibri" w:cs="Calibri"/>
          <w:color w:val="000000" w:themeColor="text1"/>
          <w:sz w:val="24"/>
          <w:szCs w:val="24"/>
        </w:rPr>
        <w:t>.</w:t>
      </w:r>
    </w:p>
    <w:p w14:paraId="241B05A3" w14:textId="7333C9A5" w:rsidR="00FF4B55" w:rsidRDefault="34FAF161" w:rsidP="00BC3D9B">
      <w:pPr>
        <w:pStyle w:val="PargrafodaLista"/>
        <w:numPr>
          <w:ilvl w:val="0"/>
          <w:numId w:val="19"/>
        </w:numPr>
        <w:spacing w:after="120" w:line="360" w:lineRule="auto"/>
        <w:jc w:val="both"/>
        <w:rPr>
          <w:lang w:val="pt-PT"/>
        </w:rPr>
      </w:pPr>
      <w:r w:rsidRPr="1E9D784A">
        <w:rPr>
          <w:rFonts w:ascii="Calibri" w:eastAsia="Calibri" w:hAnsi="Calibri" w:cs="Calibri"/>
          <w:color w:val="000000" w:themeColor="text1"/>
          <w:sz w:val="24"/>
          <w:szCs w:val="24"/>
        </w:rPr>
        <w:t>JOMI Regional e Estadual: deverá acontecer no período definido pela organização da Competição Regional e Estadual.</w:t>
      </w:r>
    </w:p>
    <w:p w14:paraId="1CEF96EF" w14:textId="058DFEAF" w:rsidR="00FF4B55" w:rsidRDefault="02B3A6D3" w:rsidP="00BC3D9B">
      <w:pPr>
        <w:pStyle w:val="PargrafodaLista"/>
        <w:numPr>
          <w:ilvl w:val="0"/>
          <w:numId w:val="19"/>
        </w:numPr>
        <w:spacing w:after="120" w:line="360" w:lineRule="auto"/>
        <w:jc w:val="both"/>
        <w:rPr>
          <w:lang w:val="pt-PT"/>
        </w:rPr>
      </w:pPr>
      <w:r w:rsidRPr="1E9D784A">
        <w:rPr>
          <w:rFonts w:ascii="Calibri" w:eastAsia="Calibri" w:hAnsi="Calibri" w:cs="Calibri"/>
          <w:color w:val="000000" w:themeColor="text1"/>
          <w:sz w:val="24"/>
          <w:szCs w:val="24"/>
        </w:rPr>
        <w:t>Cerimônia de encerramento: deverá acontecer após a realização de todas as outras etapas.</w:t>
      </w:r>
    </w:p>
    <w:p w14:paraId="0B0D097A" w14:textId="07061813"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622E9664" w14:textId="2C7B3938"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Os atos preparatórios e a efetiva implementação do objeto deverão integrar o plano de trabalho apresentado.</w:t>
      </w:r>
    </w:p>
    <w:p w14:paraId="5960BADA" w14:textId="55BBF1F9"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681807AC" w14:textId="2B7139CB"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METAS, INDICADORES E VERIFICADORES: </w:t>
      </w:r>
    </w:p>
    <w:p w14:paraId="1D6CC19C" w14:textId="20DBDD27"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320B02A8" w14:textId="2187255D"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METAS QUANTITATIVAS:</w:t>
      </w:r>
      <w:r w:rsidRPr="1E9D784A">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563B471C" w14:textId="3EB2F539"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3614A7A6" w14:textId="0D91F93A"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INDICADORES:</w:t>
      </w:r>
      <w:r w:rsidRPr="1E9D784A">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06DA26BC" w14:textId="78FD0911"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METAS QUALITATIVAS:</w:t>
      </w:r>
      <w:r w:rsidRPr="1E9D784A">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2B835A47" w14:textId="2198E2C9"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16B126F1" w14:textId="1C3E7BBC"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DO PROJETO A SER APRESENTADO</w:t>
      </w:r>
    </w:p>
    <w:p w14:paraId="14390DE4" w14:textId="55B6B4C1"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454A3E7D" w14:textId="1CE74E7B"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3A281D52" w14:textId="7D2A1EBE"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Caso os locais informados na proposta não sejam de propriedade da Prefeitura de São Paulo, a OSC deverá apresentar declaração de autorização do uso do espaço para a execução das atividades propostas. </w:t>
      </w:r>
    </w:p>
    <w:p w14:paraId="6A8FF3F4" w14:textId="3A55421B"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613AF55F" w14:textId="1C4565E6"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DA ORGANIZAÇÃO DOS LOTES</w:t>
      </w:r>
    </w:p>
    <w:p w14:paraId="1DA89A40" w14:textId="6924CC94"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presente Edital será composto de um lote único abrangendo todo o programa.</w:t>
      </w:r>
    </w:p>
    <w:p w14:paraId="46AEF0D8" w14:textId="2F6D75D8"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Cada entidade deverá apresentar somente uma proposta para o lote.</w:t>
      </w:r>
    </w:p>
    <w:p w14:paraId="7CD27D49" w14:textId="33E97842"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354F7425" w14:textId="7E670DAE"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 xml:space="preserve">DA PROPOSTA: </w:t>
      </w:r>
    </w:p>
    <w:p w14:paraId="08E0EAA5" w14:textId="3D395AF5"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47C042E4" w14:textId="3D871325"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70E03A07" w14:textId="14135BCA"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PROPOSTA </w:t>
      </w:r>
    </w:p>
    <w:p w14:paraId="2B189341" w14:textId="56FA96D2"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PREFEITURA MUNICIPAL DE SÃO PAULO – SEME </w:t>
      </w:r>
    </w:p>
    <w:p w14:paraId="595D6BB7" w14:textId="482B4E1B"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CHAMAMENTO PÚBLICO Nº XXX/SEME/2023 – PROJETO “________________”  </w:t>
      </w:r>
    </w:p>
    <w:p w14:paraId="1218D0D5" w14:textId="02067E60"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LOTE: ____________________ </w:t>
      </w:r>
    </w:p>
    <w:p w14:paraId="0451ABF4" w14:textId="73FD015A"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INTERESSADO: </w:t>
      </w:r>
    </w:p>
    <w:p w14:paraId="74AB3C93" w14:textId="49C3236F" w:rsidR="00FF4B55" w:rsidRDefault="7E9AC7ED"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CNPJ:</w:t>
      </w:r>
    </w:p>
    <w:p w14:paraId="66ED9334" w14:textId="7DA58291"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7B5E6021" w14:textId="5011CFE6"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Será desclassificada a proposta que não atender aos requisitos deste edital. </w:t>
      </w:r>
    </w:p>
    <w:p w14:paraId="656A8EE3" w14:textId="1FF200F1"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4D47EFAB" w14:textId="2C210C10"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Além do contido nos itens acima, as propostas das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interessadas em participar do certame, deverão conter:</w:t>
      </w:r>
    </w:p>
    <w:p w14:paraId="1FC192E4" w14:textId="455193DD"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479D7CE9" w14:textId="34F78EB4"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 modelo de plano de trabalho em formato </w:t>
      </w:r>
      <w:proofErr w:type="spellStart"/>
      <w:r w:rsidRPr="1E9D784A">
        <w:rPr>
          <w:rFonts w:ascii="Calibri" w:eastAsia="Calibri" w:hAnsi="Calibri" w:cs="Calibri"/>
          <w:color w:val="000000" w:themeColor="text1"/>
          <w:sz w:val="24"/>
          <w:szCs w:val="24"/>
        </w:rPr>
        <w:t>xlsx</w:t>
      </w:r>
      <w:proofErr w:type="spellEnd"/>
      <w:r w:rsidRPr="1E9D784A">
        <w:rPr>
          <w:rFonts w:ascii="Calibri" w:eastAsia="Calibri" w:hAnsi="Calibri" w:cs="Calibri"/>
          <w:color w:val="000000" w:themeColor="text1"/>
          <w:sz w:val="24"/>
          <w:szCs w:val="24"/>
        </w:rPr>
        <w:t xml:space="preserve">. pode ser acessado por meio do link: </w:t>
      </w:r>
      <w:hyperlink r:id="rId5">
        <w:r w:rsidRPr="1E9D784A">
          <w:rPr>
            <w:rStyle w:val="Hyperlink"/>
            <w:rFonts w:ascii="Calibri" w:eastAsia="Calibri" w:hAnsi="Calibri" w:cs="Calibri"/>
            <w:sz w:val="24"/>
            <w:szCs w:val="24"/>
          </w:rPr>
          <w:t>https://www.prefeitura.sp.gov.br/cidade/secretarias/upload/esportes/2023/Julho/24/Plano_de_Trabalho_OSCs.xlsx</w:t>
        </w:r>
      </w:hyperlink>
    </w:p>
    <w:p w14:paraId="06C70722" w14:textId="59512A7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41178057" w14:textId="364B18B2"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5539BD55" w14:textId="2984F47E"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1E3239C7" w14:textId="7B914D27"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Nos casos em que seja possível locar ou comprar e transportar os itens necessários à execução do objeto, a proponente deverá optar pela opção mais econômica, justificando a escolha por uma ou por outra.</w:t>
      </w:r>
    </w:p>
    <w:p w14:paraId="7DB9727D" w14:textId="7B50422E"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76DEC86E" w14:textId="35635B34"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Os valores a serem repassados mediante cronograma de desembolso. </w:t>
      </w:r>
    </w:p>
    <w:p w14:paraId="374BB938" w14:textId="602ACE08"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As ações que demandarão pagamento em espécie, quando for o caso.</w:t>
      </w:r>
    </w:p>
    <w:p w14:paraId="43407DF3" w14:textId="30BC7298"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13F4A19D" w14:textId="7BAFE467" w:rsidR="00FF4B55" w:rsidRDefault="7E9AC7ED" w:rsidP="00BC3D9B">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1E9D784A">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0F51F9BA" w:rsidRPr="1E9D784A">
        <w:rPr>
          <w:rStyle w:val="normaltextrun"/>
          <w:rFonts w:ascii="Calibri" w:eastAsia="Calibri" w:hAnsi="Calibri" w:cs="Calibri"/>
          <w:color w:val="000000" w:themeColor="text1"/>
          <w:sz w:val="24"/>
          <w:szCs w:val="24"/>
        </w:rPr>
        <w:t xml:space="preserve"> ao do plano de trabalho.</w:t>
      </w:r>
    </w:p>
    <w:p w14:paraId="40C5134D" w14:textId="4AA1442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Comprovação de capacidade técnica e operacional condizente com o objeto proposto;</w:t>
      </w:r>
    </w:p>
    <w:p w14:paraId="7AACFC50" w14:textId="029455B5"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Para fins de comprovação da experiência prévia, poderão ser admitidos: </w:t>
      </w:r>
    </w:p>
    <w:p w14:paraId="437975A5" w14:textId="6624A1E1"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0EE6C607" w14:textId="77A464CC"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Publicações e pesquisas realizadas ou outras formas de produção de conhecimento; </w:t>
      </w:r>
    </w:p>
    <w:p w14:paraId="5F705915" w14:textId="7C1F514E"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Prêmios locais ou internacionais recebidos. </w:t>
      </w:r>
    </w:p>
    <w:p w14:paraId="5AA0103E" w14:textId="2A95E9F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0C5497E4" w14:textId="3FDD8FF8"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4C4C2D17" w14:textId="4A2D8376"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rsidR="00BC3D9B">
        <w:tab/>
      </w:r>
    </w:p>
    <w:p w14:paraId="2CB90AB0" w14:textId="1C855909"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27EF6586" w14:textId="04D5C938"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45C408E8" w14:textId="71A272C8"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159EE7E7" w14:textId="52530E44"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 projeto no pen drive deverá ser entregue em formato .</w:t>
      </w:r>
      <w:proofErr w:type="spellStart"/>
      <w:r w:rsidRPr="1E9D784A">
        <w:rPr>
          <w:rStyle w:val="eop"/>
          <w:rFonts w:ascii="Calibri" w:eastAsia="Calibri" w:hAnsi="Calibri" w:cs="Calibri"/>
          <w:color w:val="000000" w:themeColor="text1"/>
          <w:sz w:val="24"/>
          <w:szCs w:val="24"/>
        </w:rPr>
        <w:t>pdf</w:t>
      </w:r>
      <w:proofErr w:type="spellEnd"/>
      <w:r w:rsidRPr="1E9D784A">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46BDDDC7" w14:textId="25866729"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 projeto no pen drive deverá ser entregue também em formato .</w:t>
      </w:r>
      <w:proofErr w:type="spellStart"/>
      <w:r w:rsidRPr="1E9D784A">
        <w:rPr>
          <w:rStyle w:val="eop"/>
          <w:rFonts w:ascii="Calibri" w:eastAsia="Calibri" w:hAnsi="Calibri" w:cs="Calibri"/>
          <w:color w:val="000000" w:themeColor="text1"/>
          <w:sz w:val="24"/>
          <w:szCs w:val="24"/>
        </w:rPr>
        <w:t>xlsx</w:t>
      </w:r>
      <w:proofErr w:type="spellEnd"/>
      <w:r w:rsidRPr="1E9D784A">
        <w:rPr>
          <w:rStyle w:val="eop"/>
          <w:rFonts w:ascii="Calibri" w:eastAsia="Calibri" w:hAnsi="Calibri" w:cs="Calibri"/>
          <w:color w:val="000000" w:themeColor="text1"/>
          <w:sz w:val="24"/>
          <w:szCs w:val="24"/>
        </w:rPr>
        <w:t xml:space="preserve">. </w:t>
      </w:r>
    </w:p>
    <w:p w14:paraId="5AA701DC" w14:textId="5CF0717F"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7D0A7CF5" w14:textId="17B1609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1E9D784A">
        <w:rPr>
          <w:rStyle w:val="eop"/>
          <w:rFonts w:ascii="Calibri" w:eastAsia="Calibri" w:hAnsi="Calibri" w:cs="Calibri"/>
          <w:color w:val="000000" w:themeColor="text1"/>
          <w:sz w:val="24"/>
          <w:szCs w:val="24"/>
        </w:rPr>
        <w:t>arts</w:t>
      </w:r>
      <w:proofErr w:type="spellEnd"/>
      <w:r w:rsidRPr="1E9D784A">
        <w:rPr>
          <w:rStyle w:val="eop"/>
          <w:rFonts w:ascii="Calibri" w:eastAsia="Calibri" w:hAnsi="Calibri" w:cs="Calibri"/>
          <w:color w:val="000000" w:themeColor="text1"/>
          <w:sz w:val="24"/>
          <w:szCs w:val="24"/>
        </w:rPr>
        <w:t>. 58 e 66 da Lei Municipal nº 17.273/2020, dentre os seguintes:</w:t>
      </w:r>
    </w:p>
    <w:p w14:paraId="4E6FC449" w14:textId="0D5A7E4E"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Bancos de preços de referência mantidos pela Prefeitura;</w:t>
      </w:r>
    </w:p>
    <w:p w14:paraId="3FA6AC3C" w14:textId="645148E5"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Bancos de preços de referência no âmbito da Administração Pública;</w:t>
      </w:r>
    </w:p>
    <w:p w14:paraId="43FE294C" w14:textId="2A18026F"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180F0D26" w14:textId="0D98C5A9"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65E2199F" w14:textId="3668B598"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De múltiplas consultas diretas ao mercado.</w:t>
      </w:r>
    </w:p>
    <w:p w14:paraId="395537A2" w14:textId="180C57C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4A771894" w14:textId="4FA8ED11"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Compete à Organização da Sociedade Civil promover análise preliminar quanto à qualificação das empresas consultadas, devendo se certificar de que são do ramo pertinente à contratação desejada.</w:t>
      </w:r>
    </w:p>
    <w:p w14:paraId="3EBE02E1" w14:textId="4E2A8DD7"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2E627623" w14:textId="70C9232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55982D64" w14:textId="223B819A"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7F5EBB23" w14:textId="16D2A5B7"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2072FB70" w14:textId="75AD05A3"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7E5F0D45" w14:textId="7F1B9352"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disponibilização do contato das empresas consultadas;</w:t>
      </w:r>
    </w:p>
    <w:p w14:paraId="4B654E3C" w14:textId="3901E17C"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Juntar às cotações de preços, os cartões de CNPJ das empresas cotadas;</w:t>
      </w:r>
    </w:p>
    <w:p w14:paraId="5F82424E" w14:textId="0B2D87E6"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612472D4" w14:textId="51C7DE98"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772E4F17" w14:textId="39E409EA" w:rsidR="00FF4B55" w:rsidRDefault="7E9AC7ED" w:rsidP="1E9D784A">
      <w:pPr>
        <w:pStyle w:val="paragraph"/>
        <w:spacing w:beforeAutospacing="0" w:after="120" w:afterAutospacing="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O descumprimento dos itens citados acima acarretará a desclassificação da OSC.</w:t>
      </w:r>
    </w:p>
    <w:p w14:paraId="390E3F62" w14:textId="65BF8969"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É permitida a atuação em rede, por duas ou mais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4AEB8815" w14:textId="559AE04A"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Mais de 05 (cinco) anos de inscrição no CNPJ;</w:t>
      </w:r>
    </w:p>
    <w:p w14:paraId="76012FA5" w14:textId="6198140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59C868CF" w14:textId="451EBEE0"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Quando aplicável, as </w:t>
      </w:r>
      <w:proofErr w:type="spellStart"/>
      <w:r w:rsidRPr="1E9D784A">
        <w:rPr>
          <w:rStyle w:val="eop"/>
          <w:rFonts w:ascii="Calibri" w:eastAsia="Calibri" w:hAnsi="Calibri" w:cs="Calibri"/>
          <w:color w:val="000000" w:themeColor="text1"/>
          <w:sz w:val="24"/>
          <w:szCs w:val="24"/>
        </w:rPr>
        <w:t>OSCs</w:t>
      </w:r>
      <w:proofErr w:type="spellEnd"/>
      <w:r w:rsidRPr="1E9D784A">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74AF4032" w14:textId="79267C12"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Verificar, nos termos do regulamento, a regularidade jurídica e fiscal da organização executante e não celebrante do Termo de Fomento, devendo comprovar tal verificação na prestação de contas;</w:t>
      </w:r>
    </w:p>
    <w:p w14:paraId="30616B0C" w14:textId="5F5FB98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35F9FF26" w14:textId="46505156"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DAS OBRIGAÇÕES: </w:t>
      </w:r>
    </w:p>
    <w:p w14:paraId="299333FD" w14:textId="4AE1DC09"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CABERÁ À ORGANIZAÇÃO DA SOCIEDADE CIVIL (OSC): </w:t>
      </w:r>
    </w:p>
    <w:p w14:paraId="5F60F1F1" w14:textId="56A5841D"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1D8C7D18" w14:textId="6E251BA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3826F341" w:rsidRPr="1E9D784A">
        <w:rPr>
          <w:rStyle w:val="eop"/>
          <w:rFonts w:ascii="Calibri" w:eastAsia="Calibri" w:hAnsi="Calibri" w:cs="Calibri"/>
          <w:color w:val="000000" w:themeColor="text1"/>
          <w:sz w:val="24"/>
          <w:szCs w:val="24"/>
        </w:rPr>
        <w:t>0</w:t>
      </w:r>
      <w:r w:rsidR="5F02CB02" w:rsidRPr="1E9D784A">
        <w:rPr>
          <w:rStyle w:val="eop"/>
          <w:rFonts w:ascii="Calibri" w:eastAsia="Calibri" w:hAnsi="Calibri" w:cs="Calibri"/>
          <w:color w:val="000000" w:themeColor="text1"/>
          <w:sz w:val="24"/>
          <w:szCs w:val="24"/>
        </w:rPr>
        <w:t>27</w:t>
      </w:r>
      <w:r w:rsidRPr="1E9D784A">
        <w:rPr>
          <w:rStyle w:val="eop"/>
          <w:rFonts w:ascii="Calibri" w:eastAsia="Calibri" w:hAnsi="Calibri" w:cs="Calibri"/>
          <w:color w:val="000000" w:themeColor="text1"/>
          <w:sz w:val="24"/>
          <w:szCs w:val="24"/>
        </w:rPr>
        <w:t>/SEME/20</w:t>
      </w:r>
      <w:r w:rsidR="0C33CC40" w:rsidRPr="1E9D784A">
        <w:rPr>
          <w:rStyle w:val="eop"/>
          <w:rFonts w:ascii="Calibri" w:eastAsia="Calibri" w:hAnsi="Calibri" w:cs="Calibri"/>
          <w:color w:val="000000" w:themeColor="text1"/>
          <w:sz w:val="24"/>
          <w:szCs w:val="24"/>
        </w:rPr>
        <w:t>17,</w:t>
      </w:r>
      <w:r w:rsidRPr="1E9D784A">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1E9D784A">
        <w:rPr>
          <w:rStyle w:val="eop"/>
          <w:rFonts w:ascii="Calibri" w:eastAsia="Calibri" w:hAnsi="Calibri" w:cs="Calibri"/>
          <w:color w:val="000000" w:themeColor="text1"/>
          <w:sz w:val="24"/>
          <w:szCs w:val="24"/>
        </w:rPr>
        <w:t>OSCs</w:t>
      </w:r>
      <w:proofErr w:type="spellEnd"/>
      <w:r w:rsidRPr="1E9D784A">
        <w:rPr>
          <w:rStyle w:val="eop"/>
          <w:rFonts w:ascii="Calibri" w:eastAsia="Calibri" w:hAnsi="Calibri" w:cs="Calibri"/>
          <w:color w:val="000000" w:themeColor="text1"/>
          <w:sz w:val="24"/>
          <w:szCs w:val="24"/>
        </w:rPr>
        <w:t xml:space="preserve">. </w:t>
      </w:r>
    </w:p>
    <w:p w14:paraId="1C6C8B4A" w14:textId="30040217"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446D6197" w14:textId="04CDAFC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73FA46A6" w14:textId="26E27A91"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7A694FA8" w14:textId="584C4664"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Atender a convocação para reuniões junto à SEME, se solicitada. </w:t>
      </w:r>
    </w:p>
    <w:p w14:paraId="10B303BF" w14:textId="50AEB7DB"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663DCC6E" w14:textId="6D8C4A6E"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59BEDBCA" w14:textId="69BF05BB"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22103C0E" w14:textId="4E7ED14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Contratar prestadores de serviços para a execução do objeto da parceria dotados de capacidade técnica e operacional. </w:t>
      </w:r>
    </w:p>
    <w:p w14:paraId="6C81B334" w14:textId="1BD7BFB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6160D427" w14:textId="699F0817"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2008EE51" w14:textId="044C9E7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36E4C76B" w14:textId="75C53A8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5FAB40ED" w14:textId="42EC77EA" w:rsidR="00FF4B55" w:rsidRDefault="7E9AC7ED" w:rsidP="00BC3D9B">
      <w:pPr>
        <w:pStyle w:val="PargrafodaLista"/>
        <w:numPr>
          <w:ilvl w:val="2"/>
          <w:numId w:val="25"/>
        </w:numPr>
        <w:spacing w:after="120" w:line="360" w:lineRule="auto"/>
        <w:ind w:left="0" w:firstLine="0"/>
        <w:jc w:val="both"/>
        <w:rPr>
          <w:rStyle w:val="eop"/>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Portaria nº </w:t>
      </w:r>
      <w:r w:rsidR="05D54567" w:rsidRPr="1E9D784A">
        <w:rPr>
          <w:rStyle w:val="eop"/>
          <w:rFonts w:ascii="Calibri" w:eastAsia="Calibri" w:hAnsi="Calibri" w:cs="Calibri"/>
          <w:color w:val="000000" w:themeColor="text1"/>
          <w:sz w:val="24"/>
          <w:szCs w:val="24"/>
        </w:rPr>
        <w:t>027</w:t>
      </w:r>
      <w:r w:rsidRPr="1E9D784A">
        <w:rPr>
          <w:rStyle w:val="eop"/>
          <w:rFonts w:ascii="Calibri" w:eastAsia="Calibri" w:hAnsi="Calibri" w:cs="Calibri"/>
          <w:color w:val="000000" w:themeColor="text1"/>
          <w:sz w:val="24"/>
          <w:szCs w:val="24"/>
        </w:rPr>
        <w:t>/SEME/20</w:t>
      </w:r>
      <w:r w:rsidR="79751B93" w:rsidRPr="1E9D784A">
        <w:rPr>
          <w:rStyle w:val="eop"/>
          <w:rFonts w:ascii="Calibri" w:eastAsia="Calibri" w:hAnsi="Calibri" w:cs="Calibri"/>
          <w:color w:val="000000" w:themeColor="text1"/>
          <w:sz w:val="24"/>
          <w:szCs w:val="24"/>
        </w:rPr>
        <w:t>17</w:t>
      </w:r>
      <w:r w:rsidRPr="1E9D784A">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5415E495" w14:textId="7D631D2A"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325B067E" w14:textId="7A48252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Realizar o pagamento da taxa do ECAD, quando for o caso. </w:t>
      </w:r>
    </w:p>
    <w:p w14:paraId="4A7FA9B3" w14:textId="4FE2DA68"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0BC943DB" w14:textId="3699F4F7"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Repasses ou transferências de recursos municipais de São Paulo;</w:t>
      </w:r>
    </w:p>
    <w:p w14:paraId="591C38FE" w14:textId="0E48A86A"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Relação atualizada das unidades/equipes envolvidas na implementação do objeto da parceria;</w:t>
      </w:r>
    </w:p>
    <w:p w14:paraId="520C4049" w14:textId="1DD91EDA"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Íntegra do instrumento de parceria e seus respectivos termos aditivos;</w:t>
      </w:r>
    </w:p>
    <w:p w14:paraId="33A4C291" w14:textId="5C4F7954"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6A3130FE" w14:textId="40C3B3A0"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Relação de contratos de serviços terceirizados, com especificação mínima de:</w:t>
      </w:r>
    </w:p>
    <w:p w14:paraId="30B2FB51" w14:textId="7551E1C1" w:rsidR="00FF4B55" w:rsidRDefault="7E9AC7ED" w:rsidP="00BC3D9B">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valor;</w:t>
      </w:r>
    </w:p>
    <w:p w14:paraId="014BFAE2" w14:textId="6AEA7889" w:rsidR="00FF4B55" w:rsidRDefault="7E9AC7ED" w:rsidP="00BC3D9B">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objeto;</w:t>
      </w:r>
    </w:p>
    <w:p w14:paraId="03F77F4B" w14:textId="3D911F02" w:rsidR="00FF4B55" w:rsidRDefault="7E9AC7ED" w:rsidP="00BC3D9B">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dados do contratado;</w:t>
      </w:r>
    </w:p>
    <w:p w14:paraId="3AF97919" w14:textId="3A16F3B5" w:rsidR="00FF4B55" w:rsidRDefault="7E9AC7ED" w:rsidP="00BC3D9B">
      <w:pPr>
        <w:pStyle w:val="PargrafodaLista"/>
        <w:numPr>
          <w:ilvl w:val="4"/>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prazo de duração. </w:t>
      </w:r>
    </w:p>
    <w:p w14:paraId="209DDCA8" w14:textId="6616A3AC"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66DD51E5" w14:textId="0BA0B9C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69C0B2EB" w14:textId="02A03F50"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6337B27D" w14:textId="24A385EB"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6AEB6BBC" w14:textId="7B6A69B9"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Entregar mensalmente ao gestor da parceria relatório resumido de ações e atendimentos realizados.</w:t>
      </w:r>
    </w:p>
    <w:p w14:paraId="570118D0" w14:textId="73671283"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CABERÁ À SECRETARIA MUNICIPAL DE ESPORTE E LAZER (SEME):</w:t>
      </w:r>
    </w:p>
    <w:p w14:paraId="056C1924" w14:textId="0923E14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Portaria nº </w:t>
      </w:r>
      <w:r w:rsidR="6DE62B31" w:rsidRPr="1E9D784A">
        <w:rPr>
          <w:rStyle w:val="eop"/>
          <w:rFonts w:ascii="Calibri" w:eastAsia="Calibri" w:hAnsi="Calibri" w:cs="Calibri"/>
          <w:color w:val="000000" w:themeColor="text1"/>
          <w:sz w:val="24"/>
          <w:szCs w:val="24"/>
        </w:rPr>
        <w:t>027</w:t>
      </w:r>
      <w:r w:rsidRPr="1E9D784A">
        <w:rPr>
          <w:rStyle w:val="eop"/>
          <w:rFonts w:ascii="Calibri" w:eastAsia="Calibri" w:hAnsi="Calibri" w:cs="Calibri"/>
          <w:color w:val="000000" w:themeColor="text1"/>
          <w:sz w:val="24"/>
          <w:szCs w:val="24"/>
        </w:rPr>
        <w:t>/SEME/20</w:t>
      </w:r>
      <w:r w:rsidR="3F83A2F6" w:rsidRPr="1E9D784A">
        <w:rPr>
          <w:rStyle w:val="eop"/>
          <w:rFonts w:ascii="Calibri" w:eastAsia="Calibri" w:hAnsi="Calibri" w:cs="Calibri"/>
          <w:color w:val="000000" w:themeColor="text1"/>
          <w:sz w:val="24"/>
          <w:szCs w:val="24"/>
        </w:rPr>
        <w:t>17</w:t>
      </w:r>
      <w:r w:rsidRPr="1E9D784A">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1E9D784A">
        <w:rPr>
          <w:rStyle w:val="eop"/>
          <w:rFonts w:ascii="Calibri" w:eastAsia="Calibri" w:hAnsi="Calibri" w:cs="Calibri"/>
          <w:color w:val="000000" w:themeColor="text1"/>
          <w:sz w:val="24"/>
          <w:szCs w:val="24"/>
        </w:rPr>
        <w:t>OSCs</w:t>
      </w:r>
      <w:proofErr w:type="spellEnd"/>
      <w:r w:rsidRPr="1E9D784A">
        <w:rPr>
          <w:rStyle w:val="eop"/>
          <w:rFonts w:ascii="Calibri" w:eastAsia="Calibri" w:hAnsi="Calibri" w:cs="Calibri"/>
          <w:color w:val="000000" w:themeColor="text1"/>
          <w:sz w:val="24"/>
          <w:szCs w:val="24"/>
        </w:rPr>
        <w:t>. </w:t>
      </w:r>
    </w:p>
    <w:p w14:paraId="7D224FBA" w14:textId="68E3E67A"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381AD6F7" w14:textId="50F5F7EF"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Atestar e avaliar os indicadores por meio do gestor da parceria e realizar a aferição do cumprimento das metas quantitativas e qualitativas através, inclusive, da vistoria in loco. </w:t>
      </w:r>
    </w:p>
    <w:p w14:paraId="4224C665" w14:textId="39322E6C" w:rsidR="00FF4B55" w:rsidRDefault="7E9AC7ED" w:rsidP="00BC3D9B">
      <w:pPr>
        <w:pStyle w:val="PargrafodaLista"/>
        <w:numPr>
          <w:ilvl w:val="3"/>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486F097C" w14:textId="4653A59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Repassar os valores de acordo com o cronograma de desembolso contido no plano de trabalho aprovado. </w:t>
      </w:r>
    </w:p>
    <w:p w14:paraId="4C89BB58" w14:textId="60D624CC"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1E9D784A">
        <w:rPr>
          <w:rStyle w:val="eop"/>
          <w:rFonts w:ascii="Calibri" w:eastAsia="Calibri" w:hAnsi="Calibri" w:cs="Calibri"/>
          <w:color w:val="000000" w:themeColor="text1"/>
          <w:sz w:val="24"/>
          <w:szCs w:val="24"/>
        </w:rPr>
        <w:t>ão</w:t>
      </w:r>
      <w:proofErr w:type="spellEnd"/>
      <w:r w:rsidRPr="1E9D784A">
        <w:rPr>
          <w:rStyle w:val="eop"/>
          <w:rFonts w:ascii="Calibri" w:eastAsia="Calibri" w:hAnsi="Calibri" w:cs="Calibri"/>
          <w:color w:val="000000" w:themeColor="text1"/>
          <w:sz w:val="24"/>
          <w:szCs w:val="24"/>
        </w:rPr>
        <w:t>) assegurado aos interessados o direito de obter informações sobre a parceria a ser firmada. </w:t>
      </w:r>
    </w:p>
    <w:p w14:paraId="7C4CB40F" w14:textId="4061AB24"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0DD95867" w14:textId="31FD6F6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5016F37F" w14:textId="621381F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018CCEE0" w14:textId="47F6B004"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CABERÁ À SEME E À OSC, CONJUNTAMENTE: </w:t>
      </w:r>
    </w:p>
    <w:p w14:paraId="0B8E786D" w14:textId="260A4CE5"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4B2D7AC1" w14:textId="75100314"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Garantir que não haja qualquer cobrança dos participantes. </w:t>
      </w:r>
    </w:p>
    <w:p w14:paraId="655DCF64" w14:textId="0971948C"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Realizar a divulgação ativa do programa e captar participantes para as atividades.</w:t>
      </w:r>
    </w:p>
    <w:p w14:paraId="6991BB45" w14:textId="49E9FE3D" w:rsidR="00FF4B55" w:rsidRDefault="7E9AC7ED" w:rsidP="00BC3D9B">
      <w:pPr>
        <w:pStyle w:val="PargrafodaLista"/>
        <w:numPr>
          <w:ilvl w:val="0"/>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CONDIÇÕES DE PARTICIPAÇÃO E CELEBRAÇÃO DA PARCERIA: </w:t>
      </w:r>
    </w:p>
    <w:p w14:paraId="1D237EB5" w14:textId="30960E45"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Poderão participar deste chamamento público 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19C63B1F" w14:textId="06FBC748"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4EC5C762" w14:textId="3B4D36A8" w:rsidR="00FF4B55" w:rsidRDefault="7E9AC7ED" w:rsidP="00BC3D9B">
      <w:pPr>
        <w:pStyle w:val="PargrafodaLista"/>
        <w:numPr>
          <w:ilvl w:val="2"/>
          <w:numId w:val="25"/>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Atendam a todas as exigências do edital, inclusive quanto à documentação prevista neste instrumento e em seus anexos, bem como na Portaria nº </w:t>
      </w:r>
      <w:r w:rsidR="6B099935" w:rsidRPr="1E9D784A">
        <w:rPr>
          <w:rStyle w:val="normaltextrun"/>
          <w:rFonts w:ascii="Calibri" w:eastAsia="Calibri" w:hAnsi="Calibri" w:cs="Calibri"/>
          <w:color w:val="000000" w:themeColor="text1"/>
          <w:sz w:val="24"/>
          <w:szCs w:val="24"/>
        </w:rPr>
        <w:t>027/</w:t>
      </w:r>
      <w:r w:rsidRPr="1E9D784A">
        <w:rPr>
          <w:rStyle w:val="normaltextrun"/>
          <w:rFonts w:ascii="Calibri" w:eastAsia="Calibri" w:hAnsi="Calibri" w:cs="Calibri"/>
          <w:color w:val="000000" w:themeColor="text1"/>
          <w:sz w:val="24"/>
          <w:szCs w:val="24"/>
        </w:rPr>
        <w:t>SEME/20</w:t>
      </w:r>
      <w:r w:rsidR="0EC549AE"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w:t>
      </w:r>
    </w:p>
    <w:p w14:paraId="2FAC0056" w14:textId="283FBAB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Não tenham fins lucrativos;</w:t>
      </w:r>
    </w:p>
    <w:p w14:paraId="388AB1D3" w14:textId="7354DCBA"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09329411" w14:textId="06EBE8C2"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0D049D12" w14:textId="7BD7FAA0"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5C8CC95A" w14:textId="2ACAEFB0"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5399844D" w14:textId="49112AE9"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506A195E" w14:textId="1F4D2DD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70F84267" w14:textId="57C829C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566F5DC1" w14:textId="4AE813CD"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Não participará deste processo seletivo a OSC que: </w:t>
      </w:r>
    </w:p>
    <w:p w14:paraId="7442686B" w14:textId="1DE374E2"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16FDA65F" w14:textId="2F553DB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w:t>
      </w:r>
      <w:r w:rsidRPr="1E9D784A">
        <w:rPr>
          <w:rStyle w:val="normaltextrun"/>
          <w:rFonts w:ascii="Calibri" w:eastAsia="Calibri" w:hAnsi="Calibri" w:cs="Calibri"/>
          <w:color w:val="000000" w:themeColor="text1"/>
          <w:sz w:val="24"/>
          <w:szCs w:val="24"/>
        </w:rPr>
        <w:lastRenderedPageBreak/>
        <w:t xml:space="preserve">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F60C43C" w14:textId="5EFABFB1"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473CA952" w14:textId="5259E94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5ADDCC31" w14:textId="787561DB"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0A501451" w14:textId="2FBB3923"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Esteja omissa no dever de prestar contas de parceria anteriormente celebrada; </w:t>
      </w:r>
    </w:p>
    <w:p w14:paraId="0DAB592D" w14:textId="43151DC6"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40DC9249" w14:textId="4A56E3EE"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4E85E068" w14:textId="0A0089CC" w:rsidR="00FF4B55" w:rsidRDefault="7E9AC7ED" w:rsidP="00BC3D9B">
      <w:pPr>
        <w:pStyle w:val="PargrafodaLista"/>
        <w:numPr>
          <w:ilvl w:val="2"/>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6C95C545" w14:textId="0295A899" w:rsidR="00FF4B55" w:rsidRDefault="7E9AC7ED" w:rsidP="00BC3D9B">
      <w:pPr>
        <w:pStyle w:val="PargrafodaLista"/>
        <w:numPr>
          <w:ilvl w:val="1"/>
          <w:numId w:val="25"/>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Para celebração das parcerias, 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1E9D784A">
        <w:rPr>
          <w:rStyle w:val="normaltextrun"/>
          <w:rFonts w:ascii="Calibri" w:eastAsia="Calibri" w:hAnsi="Calibri" w:cs="Calibri"/>
          <w:color w:val="000000" w:themeColor="text1"/>
          <w:sz w:val="24"/>
          <w:szCs w:val="24"/>
        </w:rPr>
        <w:t>arts</w:t>
      </w:r>
      <w:proofErr w:type="spellEnd"/>
      <w:r w:rsidRPr="1E9D784A">
        <w:rPr>
          <w:rStyle w:val="normaltextrun"/>
          <w:rFonts w:ascii="Calibri" w:eastAsia="Calibri" w:hAnsi="Calibri" w:cs="Calibri"/>
          <w:color w:val="000000" w:themeColor="text1"/>
          <w:sz w:val="24"/>
          <w:szCs w:val="24"/>
        </w:rPr>
        <w:t xml:space="preserve">. 33 e 34 da Lei Federal nº 13.019/2014, no art. 33 do Decreto Municipal nº 57.575/2016 e na Portaria nº </w:t>
      </w:r>
      <w:r w:rsidR="5628AB57" w:rsidRPr="1E9D784A">
        <w:rPr>
          <w:rStyle w:val="normaltextrun"/>
          <w:rFonts w:ascii="Calibri" w:eastAsia="Calibri" w:hAnsi="Calibri" w:cs="Calibri"/>
          <w:color w:val="000000" w:themeColor="text1"/>
          <w:sz w:val="24"/>
          <w:szCs w:val="24"/>
        </w:rPr>
        <w:t>027/</w:t>
      </w:r>
      <w:r w:rsidRPr="1E9D784A">
        <w:rPr>
          <w:rStyle w:val="normaltextrun"/>
          <w:rFonts w:ascii="Calibri" w:eastAsia="Calibri" w:hAnsi="Calibri" w:cs="Calibri"/>
          <w:color w:val="000000" w:themeColor="text1"/>
          <w:sz w:val="24"/>
          <w:szCs w:val="24"/>
        </w:rPr>
        <w:t>SEME/20</w:t>
      </w:r>
      <w:r w:rsidR="0F94FBBA"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 xml:space="preserve">. </w:t>
      </w:r>
    </w:p>
    <w:p w14:paraId="743B2242" w14:textId="2B61A151" w:rsidR="00FF4B55" w:rsidRDefault="7E9AC7ED" w:rsidP="00BC3D9B">
      <w:pPr>
        <w:pStyle w:val="PargrafodaLista"/>
        <w:numPr>
          <w:ilvl w:val="1"/>
          <w:numId w:val="25"/>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Somente após a publicação da lista de classificação definitiva das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5625AB65" w14:textId="5F31C741" w:rsidR="00FF4B55" w:rsidRDefault="7E9AC7ED" w:rsidP="00BC3D9B">
      <w:pPr>
        <w:pStyle w:val="PargrafodaLista"/>
        <w:numPr>
          <w:ilvl w:val="0"/>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SELEÇÃO E JULGAMENTO DAS PROPOSTAS: </w:t>
      </w:r>
    </w:p>
    <w:p w14:paraId="7F86A591" w14:textId="198828BB" w:rsidR="00FF4B55" w:rsidRDefault="7E9AC7ED" w:rsidP="00BC3D9B">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w:t>
      </w:r>
      <w:r w:rsidR="51A52F29" w:rsidRPr="1E9D784A">
        <w:rPr>
          <w:rStyle w:val="normaltextrun"/>
          <w:rFonts w:ascii="Calibri" w:eastAsia="Calibri" w:hAnsi="Calibri" w:cs="Calibri"/>
          <w:color w:val="000000" w:themeColor="text1"/>
          <w:sz w:val="24"/>
          <w:szCs w:val="24"/>
        </w:rPr>
        <w:t>027</w:t>
      </w:r>
      <w:r w:rsidRPr="1E9D784A">
        <w:rPr>
          <w:rStyle w:val="normaltextrun"/>
          <w:rFonts w:ascii="Calibri" w:eastAsia="Calibri" w:hAnsi="Calibri" w:cs="Calibri"/>
          <w:color w:val="000000" w:themeColor="text1"/>
          <w:sz w:val="24"/>
          <w:szCs w:val="24"/>
        </w:rPr>
        <w:t>/SEME/20</w:t>
      </w:r>
      <w:r w:rsidR="1FFF4E3B"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 xml:space="preserve"> e alterações posteriores. </w:t>
      </w:r>
    </w:p>
    <w:p w14:paraId="176C612F" w14:textId="6B2947D5"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Terminado o prazo de envio das propostas, SEME/CAF/PROTOCOLO enviará à Assessoria Técnica-Comunicação listagem contendo o nome de todas 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756EE4F3" w14:textId="2DA3B14C"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302067C3" w14:textId="1D8F2E12"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11E8CEA8" w14:textId="4913004E"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12045667" w14:textId="68C0BA62"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521B6603" w14:textId="0D4D18D2"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0C5BBAC7" w14:textId="1BA79DC8" w:rsidR="00FF4B55" w:rsidRDefault="7E9AC7ED"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Se o proponente atende às condições exigidas para tal fim; </w:t>
      </w:r>
    </w:p>
    <w:p w14:paraId="579CA658" w14:textId="6A9C237F" w:rsidR="00FF4B55" w:rsidRDefault="7E9AC7ED"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Se a proposta apresentou forma e objeto nos termos exigidos por este edital; </w:t>
      </w:r>
    </w:p>
    <w:p w14:paraId="64C4A10A" w14:textId="04004F96" w:rsidR="00FF4B55" w:rsidRDefault="7E9AC7ED"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5E36F1CE" w14:textId="1EC3A20A" w:rsidR="00FF4B55" w:rsidRDefault="7E9AC7ED"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7C21C54D" w14:textId="5E26043A" w:rsidR="00FF4B55" w:rsidRDefault="00FF4B55" w:rsidP="1E9D784A">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1E9D784A" w14:paraId="01044A89" w14:textId="77777777" w:rsidTr="1E9D784A">
        <w:trPr>
          <w:trHeight w:val="225"/>
        </w:trPr>
        <w:tc>
          <w:tcPr>
            <w:tcW w:w="2254" w:type="dxa"/>
            <w:tcBorders>
              <w:top w:val="single" w:sz="6" w:space="0" w:color="auto"/>
              <w:left w:val="single" w:sz="6" w:space="0" w:color="auto"/>
              <w:bottom w:val="single" w:sz="6" w:space="0" w:color="auto"/>
              <w:right w:val="single" w:sz="6" w:space="0" w:color="auto"/>
            </w:tcBorders>
            <w:vAlign w:val="center"/>
          </w:tcPr>
          <w:p w14:paraId="23D97638" w14:textId="6EA17C2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lastRenderedPageBreak/>
              <w:t>Descrição </w:t>
            </w:r>
          </w:p>
        </w:tc>
        <w:tc>
          <w:tcPr>
            <w:tcW w:w="2254" w:type="dxa"/>
            <w:tcBorders>
              <w:top w:val="single" w:sz="6" w:space="0" w:color="auto"/>
              <w:left w:val="single" w:sz="6" w:space="0" w:color="auto"/>
              <w:bottom w:val="single" w:sz="6" w:space="0" w:color="auto"/>
              <w:right w:val="single" w:sz="6" w:space="0" w:color="auto"/>
            </w:tcBorders>
            <w:vAlign w:val="center"/>
          </w:tcPr>
          <w:p w14:paraId="15E01D7E" w14:textId="5F14B115"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Objeto </w:t>
            </w:r>
          </w:p>
        </w:tc>
        <w:tc>
          <w:tcPr>
            <w:tcW w:w="2254" w:type="dxa"/>
            <w:tcBorders>
              <w:top w:val="single" w:sz="6" w:space="0" w:color="auto"/>
              <w:left w:val="single" w:sz="6" w:space="0" w:color="auto"/>
              <w:bottom w:val="single" w:sz="6" w:space="0" w:color="auto"/>
              <w:right w:val="single" w:sz="6" w:space="0" w:color="auto"/>
            </w:tcBorders>
            <w:vAlign w:val="center"/>
          </w:tcPr>
          <w:p w14:paraId="57E028BA" w14:textId="1FFEE98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Avaliação </w:t>
            </w:r>
          </w:p>
        </w:tc>
        <w:tc>
          <w:tcPr>
            <w:tcW w:w="2254" w:type="dxa"/>
            <w:tcBorders>
              <w:top w:val="single" w:sz="6" w:space="0" w:color="auto"/>
              <w:left w:val="single" w:sz="6" w:space="0" w:color="auto"/>
              <w:bottom w:val="single" w:sz="6" w:space="0" w:color="auto"/>
              <w:right w:val="single" w:sz="6" w:space="0" w:color="auto"/>
            </w:tcBorders>
            <w:vAlign w:val="center"/>
          </w:tcPr>
          <w:p w14:paraId="5ACD2512" w14:textId="2C930FA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Pontuação </w:t>
            </w:r>
          </w:p>
        </w:tc>
      </w:tr>
      <w:tr w:rsidR="1E9D784A" w14:paraId="76DD7654" w14:textId="77777777" w:rsidTr="1E9D784A">
        <w:trPr>
          <w:trHeight w:val="225"/>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3760C73E" w14:textId="3E45340E"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 </w:t>
            </w:r>
          </w:p>
          <w:p w14:paraId="40AEC2A3" w14:textId="0E7381B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b/>
                <w:bCs/>
                <w:color w:val="000000" w:themeColor="text1"/>
              </w:rPr>
              <w:t>13.8.1.</w:t>
            </w:r>
            <w:r w:rsidRPr="1E9D784A">
              <w:rPr>
                <w:rFonts w:ascii="Calibri" w:eastAsia="Calibri" w:hAnsi="Calibri" w:cs="Calibri"/>
                <w:color w:val="000000" w:themeColor="text1"/>
              </w:rPr>
              <w:t xml:space="preserve"> Objeto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E19D3B3" w14:textId="0F9F3D11"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13.8.1.1.</w:t>
            </w:r>
            <w:r w:rsidRPr="1E9D784A">
              <w:rPr>
                <w:rFonts w:ascii="Calibri" w:eastAsia="Calibri" w:hAnsi="Calibri" w:cs="Calibri"/>
                <w:color w:val="000000" w:themeColor="text1"/>
              </w:rPr>
              <w:t xml:space="preserve"> O projeto é viável tecnicamente e financeiramente. </w:t>
            </w:r>
          </w:p>
        </w:tc>
        <w:tc>
          <w:tcPr>
            <w:tcW w:w="2254" w:type="dxa"/>
            <w:tcBorders>
              <w:top w:val="single" w:sz="6" w:space="0" w:color="auto"/>
              <w:left w:val="single" w:sz="6" w:space="0" w:color="auto"/>
              <w:bottom w:val="single" w:sz="6" w:space="0" w:color="auto"/>
              <w:right w:val="single" w:sz="6" w:space="0" w:color="auto"/>
            </w:tcBorders>
            <w:vAlign w:val="center"/>
          </w:tcPr>
          <w:p w14:paraId="2B12A731" w14:textId="12098A22"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924CD97" w14:textId="3048C48D"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00 a 02 </w:t>
            </w:r>
          </w:p>
        </w:tc>
      </w:tr>
      <w:tr w:rsidR="1E9D784A" w14:paraId="4A64367B" w14:textId="77777777" w:rsidTr="1E9D784A">
        <w:trPr>
          <w:trHeight w:val="675"/>
        </w:trPr>
        <w:tc>
          <w:tcPr>
            <w:tcW w:w="2254" w:type="dxa"/>
            <w:vMerge/>
            <w:tcBorders>
              <w:left w:val="single" w:sz="0" w:space="0" w:color="auto"/>
              <w:right w:val="single" w:sz="0" w:space="0" w:color="auto"/>
            </w:tcBorders>
            <w:vAlign w:val="center"/>
          </w:tcPr>
          <w:p w14:paraId="16F1DCA1"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26F8940B"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494E1E15" w14:textId="2A1D11C4"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Atende Integralmente </w:t>
            </w:r>
          </w:p>
          <w:p w14:paraId="5BEAEFE1" w14:textId="7A9AFBC8"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 </w:t>
            </w:r>
          </w:p>
        </w:tc>
        <w:tc>
          <w:tcPr>
            <w:tcW w:w="2254" w:type="dxa"/>
            <w:tcBorders>
              <w:top w:val="single" w:sz="6" w:space="0" w:color="auto"/>
              <w:left w:val="single" w:sz="6" w:space="0" w:color="auto"/>
              <w:bottom w:val="single" w:sz="6" w:space="0" w:color="auto"/>
              <w:right w:val="single" w:sz="6" w:space="0" w:color="auto"/>
            </w:tcBorders>
            <w:vAlign w:val="center"/>
          </w:tcPr>
          <w:p w14:paraId="226EC2A8" w14:textId="5F37F8B9"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03 a 04 </w:t>
            </w:r>
          </w:p>
        </w:tc>
      </w:tr>
      <w:tr w:rsidR="1E9D784A" w14:paraId="2E89A725" w14:textId="77777777" w:rsidTr="1E9D784A">
        <w:trPr>
          <w:trHeight w:val="480"/>
        </w:trPr>
        <w:tc>
          <w:tcPr>
            <w:tcW w:w="2254" w:type="dxa"/>
            <w:vMerge/>
            <w:tcBorders>
              <w:left w:val="single" w:sz="0" w:space="0" w:color="auto"/>
              <w:right w:val="single" w:sz="0" w:space="0" w:color="auto"/>
            </w:tcBorders>
            <w:vAlign w:val="center"/>
          </w:tcPr>
          <w:p w14:paraId="42984B27"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ED15D2E" w14:textId="26AE2E9C"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13.8.1.2.</w:t>
            </w:r>
            <w:r w:rsidRPr="1E9D784A">
              <w:rPr>
                <w:rFonts w:ascii="Calibri" w:eastAsia="Calibri" w:hAnsi="Calibri" w:cs="Calibri"/>
                <w:color w:val="000000" w:themeColor="text1"/>
              </w:rPr>
              <w:t xml:space="preserve"> As atividades propostas apresentam a forma e objeto nos termos exigidos pelo edital. </w:t>
            </w:r>
          </w:p>
        </w:tc>
        <w:tc>
          <w:tcPr>
            <w:tcW w:w="2254" w:type="dxa"/>
            <w:tcBorders>
              <w:top w:val="single" w:sz="6" w:space="0" w:color="auto"/>
              <w:left w:val="single" w:sz="6" w:space="0" w:color="auto"/>
              <w:bottom w:val="single" w:sz="6" w:space="0" w:color="auto"/>
              <w:right w:val="single" w:sz="6" w:space="0" w:color="auto"/>
            </w:tcBorders>
            <w:vAlign w:val="center"/>
          </w:tcPr>
          <w:p w14:paraId="74590A6B" w14:textId="593BC4E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BFBC298" w14:textId="66A7525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02 </w:t>
            </w:r>
          </w:p>
        </w:tc>
      </w:tr>
      <w:tr w:rsidR="1E9D784A" w14:paraId="43019750" w14:textId="77777777" w:rsidTr="1E9D784A">
        <w:trPr>
          <w:trHeight w:val="480"/>
        </w:trPr>
        <w:tc>
          <w:tcPr>
            <w:tcW w:w="2254" w:type="dxa"/>
            <w:vMerge/>
            <w:tcBorders>
              <w:left w:val="single" w:sz="0" w:space="0" w:color="auto"/>
              <w:right w:val="single" w:sz="0" w:space="0" w:color="auto"/>
            </w:tcBorders>
            <w:vAlign w:val="center"/>
          </w:tcPr>
          <w:p w14:paraId="41BB94D0"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12A5BCC4"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62EAD330" w14:textId="433CA97E"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B44A115" w14:textId="5BC1AA50"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03 a 04 </w:t>
            </w:r>
          </w:p>
        </w:tc>
      </w:tr>
      <w:tr w:rsidR="1E9D784A" w14:paraId="3E2D16A7" w14:textId="77777777" w:rsidTr="1E9D784A">
        <w:trPr>
          <w:trHeight w:val="480"/>
        </w:trPr>
        <w:tc>
          <w:tcPr>
            <w:tcW w:w="2254" w:type="dxa"/>
            <w:vMerge/>
            <w:tcBorders>
              <w:left w:val="single" w:sz="0" w:space="0" w:color="auto"/>
              <w:right w:val="single" w:sz="0" w:space="0" w:color="auto"/>
            </w:tcBorders>
            <w:vAlign w:val="center"/>
          </w:tcPr>
          <w:p w14:paraId="5ED44CF5"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F33B446" w14:textId="10C51D31"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13.8.1.3.</w:t>
            </w:r>
            <w:r w:rsidRPr="1E9D784A">
              <w:rPr>
                <w:rFonts w:ascii="Calibri" w:eastAsia="Calibri" w:hAnsi="Calibri" w:cs="Calibri"/>
                <w:color w:val="000000" w:themeColor="text1"/>
              </w:rPr>
              <w:t xml:space="preserve"> O projeto apresenta nexo entre o objetivo e as metas de acordo com o disposto no edital. </w:t>
            </w:r>
          </w:p>
        </w:tc>
        <w:tc>
          <w:tcPr>
            <w:tcW w:w="2254" w:type="dxa"/>
            <w:tcBorders>
              <w:top w:val="single" w:sz="6" w:space="0" w:color="auto"/>
              <w:left w:val="single" w:sz="6" w:space="0" w:color="auto"/>
              <w:bottom w:val="single" w:sz="6" w:space="0" w:color="auto"/>
              <w:right w:val="single" w:sz="6" w:space="0" w:color="auto"/>
            </w:tcBorders>
            <w:vAlign w:val="center"/>
          </w:tcPr>
          <w:p w14:paraId="5A3F3D1C" w14:textId="7663517D"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CC45508" w14:textId="73975F6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01 a 02 </w:t>
            </w:r>
          </w:p>
        </w:tc>
      </w:tr>
      <w:tr w:rsidR="1E9D784A" w14:paraId="3DEDA582" w14:textId="77777777" w:rsidTr="1E9D784A">
        <w:trPr>
          <w:trHeight w:val="525"/>
        </w:trPr>
        <w:tc>
          <w:tcPr>
            <w:tcW w:w="2254" w:type="dxa"/>
            <w:vMerge/>
            <w:tcBorders>
              <w:left w:val="single" w:sz="0" w:space="0" w:color="auto"/>
              <w:right w:val="single" w:sz="0" w:space="0" w:color="auto"/>
            </w:tcBorders>
            <w:vAlign w:val="center"/>
          </w:tcPr>
          <w:p w14:paraId="31889EA3"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01AB7118"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6BEB3D90" w14:textId="249D1D87"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911307C" w14:textId="429799E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03 a 04 </w:t>
            </w:r>
          </w:p>
        </w:tc>
      </w:tr>
      <w:tr w:rsidR="1E9D784A" w14:paraId="76149EEB" w14:textId="77777777" w:rsidTr="1E9D784A">
        <w:trPr>
          <w:trHeight w:val="480"/>
        </w:trPr>
        <w:tc>
          <w:tcPr>
            <w:tcW w:w="2254" w:type="dxa"/>
            <w:vMerge/>
            <w:tcBorders>
              <w:left w:val="single" w:sz="0" w:space="0" w:color="auto"/>
              <w:right w:val="single" w:sz="0" w:space="0" w:color="auto"/>
            </w:tcBorders>
            <w:vAlign w:val="center"/>
          </w:tcPr>
          <w:p w14:paraId="7CFDA9DE"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D0F5459" w14:textId="2F147AB7"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13.8.1.4.</w:t>
            </w:r>
            <w:r w:rsidRPr="1E9D784A">
              <w:rPr>
                <w:rFonts w:ascii="Calibri" w:eastAsia="Calibri" w:hAnsi="Calibri" w:cs="Calibri"/>
                <w:color w:val="000000" w:themeColor="text1"/>
              </w:rPr>
              <w:t xml:space="preserve"> A Proposta apresentada demonstra a realidade do objeto a ser executado. </w:t>
            </w:r>
          </w:p>
        </w:tc>
        <w:tc>
          <w:tcPr>
            <w:tcW w:w="2254" w:type="dxa"/>
            <w:tcBorders>
              <w:top w:val="single" w:sz="6" w:space="0" w:color="auto"/>
              <w:left w:val="single" w:sz="6" w:space="0" w:color="auto"/>
              <w:bottom w:val="single" w:sz="6" w:space="0" w:color="auto"/>
              <w:right w:val="single" w:sz="6" w:space="0" w:color="auto"/>
            </w:tcBorders>
            <w:vAlign w:val="center"/>
          </w:tcPr>
          <w:p w14:paraId="618706BA" w14:textId="43681C2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2036E32" w14:textId="3A558AD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6D91194C" w14:textId="77777777" w:rsidTr="1E9D784A">
        <w:trPr>
          <w:trHeight w:val="480"/>
        </w:trPr>
        <w:tc>
          <w:tcPr>
            <w:tcW w:w="2254" w:type="dxa"/>
            <w:vMerge/>
            <w:tcBorders>
              <w:left w:val="single" w:sz="0" w:space="0" w:color="auto"/>
              <w:right w:val="single" w:sz="0" w:space="0" w:color="auto"/>
            </w:tcBorders>
            <w:vAlign w:val="center"/>
          </w:tcPr>
          <w:p w14:paraId="101346A1"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690CBED9"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2AE50048" w14:textId="16BCD768"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297051E" w14:textId="0FD8AEEF"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19D8FD05" w14:textId="77777777" w:rsidTr="1E9D784A">
        <w:trPr>
          <w:trHeight w:val="480"/>
        </w:trPr>
        <w:tc>
          <w:tcPr>
            <w:tcW w:w="2254" w:type="dxa"/>
            <w:vMerge/>
            <w:tcBorders>
              <w:left w:val="single" w:sz="0" w:space="0" w:color="auto"/>
              <w:right w:val="single" w:sz="0" w:space="0" w:color="auto"/>
            </w:tcBorders>
            <w:vAlign w:val="center"/>
          </w:tcPr>
          <w:p w14:paraId="24593AFD"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FC1C516" w14:textId="1488639A"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13.8.1.5.</w:t>
            </w:r>
            <w:r w:rsidRPr="1E9D784A">
              <w:rPr>
                <w:rFonts w:ascii="Calibri" w:eastAsia="Calibri" w:hAnsi="Calibri" w:cs="Calibri"/>
                <w:color w:val="000000" w:themeColor="text1"/>
              </w:rPr>
              <w:t xml:space="preserve"> Demonstra de forma clara a descrição de metas quantitativas e qualitativas mensuráveis a serem atingidas. </w:t>
            </w:r>
          </w:p>
        </w:tc>
        <w:tc>
          <w:tcPr>
            <w:tcW w:w="2254" w:type="dxa"/>
            <w:tcBorders>
              <w:top w:val="single" w:sz="6" w:space="0" w:color="auto"/>
              <w:left w:val="single" w:sz="6" w:space="0" w:color="auto"/>
              <w:bottom w:val="single" w:sz="6" w:space="0" w:color="auto"/>
              <w:right w:val="single" w:sz="6" w:space="0" w:color="auto"/>
            </w:tcBorders>
            <w:vAlign w:val="center"/>
          </w:tcPr>
          <w:p w14:paraId="11179B12" w14:textId="6BBED27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E52A1DC" w14:textId="14C67CBF"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609D2820" w14:textId="77777777" w:rsidTr="1E9D784A">
        <w:trPr>
          <w:trHeight w:val="615"/>
        </w:trPr>
        <w:tc>
          <w:tcPr>
            <w:tcW w:w="2254" w:type="dxa"/>
            <w:vMerge/>
            <w:tcBorders>
              <w:left w:val="single" w:sz="0" w:space="0" w:color="auto"/>
              <w:right w:val="single" w:sz="0" w:space="0" w:color="auto"/>
            </w:tcBorders>
            <w:vAlign w:val="center"/>
          </w:tcPr>
          <w:p w14:paraId="2B01A326"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2449F772"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1E198295" w14:textId="53B04735"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844F149" w14:textId="1105A11F"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169F8E91" w14:textId="77777777" w:rsidTr="1E9D784A">
        <w:trPr>
          <w:trHeight w:val="480"/>
        </w:trPr>
        <w:tc>
          <w:tcPr>
            <w:tcW w:w="2254" w:type="dxa"/>
            <w:vMerge/>
            <w:tcBorders>
              <w:left w:val="single" w:sz="0" w:space="0" w:color="auto"/>
              <w:right w:val="single" w:sz="0" w:space="0" w:color="auto"/>
            </w:tcBorders>
            <w:vAlign w:val="center"/>
          </w:tcPr>
          <w:p w14:paraId="544B73EA"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B5F2744" w14:textId="0C8862F5"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13.8.1.6.</w:t>
            </w:r>
            <w:r w:rsidRPr="1E9D784A">
              <w:rPr>
                <w:rFonts w:ascii="Calibri" w:eastAsia="Calibri" w:hAnsi="Calibri" w:cs="Calibri"/>
                <w:color w:val="000000" w:themeColor="text1"/>
              </w:rPr>
              <w:t xml:space="preserve"> Demonstra de forma clara a definição dos indicadores para aferição das metas. </w:t>
            </w:r>
          </w:p>
        </w:tc>
        <w:tc>
          <w:tcPr>
            <w:tcW w:w="2254" w:type="dxa"/>
            <w:tcBorders>
              <w:top w:val="single" w:sz="6" w:space="0" w:color="auto"/>
              <w:left w:val="single" w:sz="6" w:space="0" w:color="auto"/>
              <w:bottom w:val="single" w:sz="6" w:space="0" w:color="auto"/>
              <w:right w:val="single" w:sz="6" w:space="0" w:color="auto"/>
            </w:tcBorders>
            <w:vAlign w:val="center"/>
          </w:tcPr>
          <w:p w14:paraId="1A42DF84" w14:textId="1F67F9A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5309D99" w14:textId="534EB0C4"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7E611310" w14:textId="77777777" w:rsidTr="1E9D784A">
        <w:trPr>
          <w:trHeight w:val="480"/>
        </w:trPr>
        <w:tc>
          <w:tcPr>
            <w:tcW w:w="2254" w:type="dxa"/>
            <w:vMerge/>
            <w:tcBorders>
              <w:left w:val="single" w:sz="0" w:space="0" w:color="auto"/>
              <w:right w:val="single" w:sz="0" w:space="0" w:color="auto"/>
            </w:tcBorders>
            <w:vAlign w:val="center"/>
          </w:tcPr>
          <w:p w14:paraId="4E98BCDD"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2F6574C5"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392682E1" w14:textId="11FC74F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00E277A" w14:textId="0670E8A7"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7A0F9725" w14:textId="77777777" w:rsidTr="1E9D784A">
        <w:trPr>
          <w:trHeight w:val="480"/>
        </w:trPr>
        <w:tc>
          <w:tcPr>
            <w:tcW w:w="2254" w:type="dxa"/>
            <w:vMerge/>
            <w:tcBorders>
              <w:left w:val="single" w:sz="0" w:space="0" w:color="auto"/>
              <w:right w:val="single" w:sz="0" w:space="0" w:color="auto"/>
            </w:tcBorders>
            <w:vAlign w:val="center"/>
          </w:tcPr>
          <w:p w14:paraId="77633D87"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463E7F6" w14:textId="6260F99E"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13.8.1.7.</w:t>
            </w:r>
            <w:r w:rsidRPr="1E9D784A">
              <w:rPr>
                <w:rFonts w:ascii="Calibri" w:eastAsia="Calibri" w:hAnsi="Calibri" w:cs="Calibri"/>
                <w:color w:val="000000" w:themeColor="text1"/>
              </w:rPr>
              <w:t xml:space="preserve"> Demonstra sincronismo entre o cronograma de execução, cronograma de execução financeira e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1401E1A4" w14:textId="2D5633D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FF6BF5D" w14:textId="0FC6B814"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540703A1" w14:textId="77777777" w:rsidTr="1E9D784A">
        <w:trPr>
          <w:trHeight w:val="615"/>
        </w:trPr>
        <w:tc>
          <w:tcPr>
            <w:tcW w:w="2254" w:type="dxa"/>
            <w:vMerge/>
            <w:tcBorders>
              <w:left w:val="single" w:sz="0" w:space="0" w:color="auto"/>
              <w:right w:val="single" w:sz="0" w:space="0" w:color="auto"/>
            </w:tcBorders>
            <w:vAlign w:val="center"/>
          </w:tcPr>
          <w:p w14:paraId="7C3E9DA1"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5BF73E05"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645BF03D" w14:textId="6C15DCF8"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99221A8" w14:textId="214BEA6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6C6FFD84" w14:textId="77777777" w:rsidTr="1E9D784A">
        <w:trPr>
          <w:trHeight w:val="615"/>
        </w:trPr>
        <w:tc>
          <w:tcPr>
            <w:tcW w:w="2254" w:type="dxa"/>
            <w:vMerge/>
            <w:tcBorders>
              <w:left w:val="single" w:sz="0" w:space="0" w:color="auto"/>
              <w:right w:val="single" w:sz="0" w:space="0" w:color="auto"/>
            </w:tcBorders>
            <w:vAlign w:val="center"/>
          </w:tcPr>
          <w:p w14:paraId="67038C7C"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62035446" w14:textId="1A3750A1"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13.8.1.8.</w:t>
            </w:r>
            <w:r w:rsidRPr="1E9D784A">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28CF553E" w14:textId="5C1ED1A2"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CB33883" w14:textId="5446D93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5D3AA4CA" w14:textId="77777777" w:rsidTr="1E9D784A">
        <w:trPr>
          <w:trHeight w:val="615"/>
        </w:trPr>
        <w:tc>
          <w:tcPr>
            <w:tcW w:w="2254" w:type="dxa"/>
            <w:vMerge/>
            <w:tcBorders>
              <w:left w:val="single" w:sz="0" w:space="0" w:color="auto"/>
              <w:right w:val="single" w:sz="0" w:space="0" w:color="auto"/>
            </w:tcBorders>
            <w:vAlign w:val="center"/>
          </w:tcPr>
          <w:p w14:paraId="3544F349"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7FA33DA8"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62E7B79B" w14:textId="67EA068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1FF03DE7" w14:textId="43C57AC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1C0F315B" w14:textId="77777777" w:rsidTr="1E9D784A">
        <w:trPr>
          <w:trHeight w:val="615"/>
        </w:trPr>
        <w:tc>
          <w:tcPr>
            <w:tcW w:w="2254" w:type="dxa"/>
            <w:vMerge/>
            <w:tcBorders>
              <w:left w:val="single" w:sz="0" w:space="0" w:color="auto"/>
              <w:right w:val="single" w:sz="0" w:space="0" w:color="auto"/>
            </w:tcBorders>
            <w:vAlign w:val="center"/>
          </w:tcPr>
          <w:p w14:paraId="53AD7E80"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6B15150C" w14:textId="29447F4D"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13.8.1.9.</w:t>
            </w:r>
            <w:r w:rsidRPr="1E9D784A">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00F63FF5" w14:textId="31DE4A9B"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C46680B" w14:textId="56063F0A"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5F2F063C" w14:textId="77777777" w:rsidTr="1E9D784A">
        <w:trPr>
          <w:trHeight w:val="615"/>
        </w:trPr>
        <w:tc>
          <w:tcPr>
            <w:tcW w:w="2254" w:type="dxa"/>
            <w:vMerge/>
            <w:tcBorders>
              <w:left w:val="single" w:sz="0" w:space="0" w:color="auto"/>
              <w:right w:val="single" w:sz="0" w:space="0" w:color="auto"/>
            </w:tcBorders>
            <w:vAlign w:val="center"/>
          </w:tcPr>
          <w:p w14:paraId="3E49D2D2"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3BB3DEE1"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38FF0482" w14:textId="4A708307"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C692A3A" w14:textId="21EB6D83"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34034DEE" w14:textId="77777777" w:rsidTr="1E9D784A">
        <w:trPr>
          <w:trHeight w:val="300"/>
        </w:trPr>
        <w:tc>
          <w:tcPr>
            <w:tcW w:w="2254" w:type="dxa"/>
            <w:vMerge/>
            <w:tcBorders>
              <w:left w:val="single" w:sz="0" w:space="0" w:color="auto"/>
              <w:right w:val="single" w:sz="0" w:space="0" w:color="auto"/>
            </w:tcBorders>
            <w:vAlign w:val="center"/>
          </w:tcPr>
          <w:p w14:paraId="1F7BC1E4"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00E5A03" w14:textId="179801F0"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13.8.1.10.</w:t>
            </w:r>
            <w:r w:rsidRPr="1E9D784A">
              <w:rPr>
                <w:rFonts w:ascii="Calibri" w:eastAsia="Calibri" w:hAnsi="Calibri" w:cs="Calibri"/>
                <w:color w:val="000000" w:themeColor="text1"/>
              </w:rPr>
              <w:t xml:space="preserve"> A proposta apresenta um plano efetivo de divulgação do programa tanto localmente quanto regionalmente. </w:t>
            </w:r>
          </w:p>
        </w:tc>
        <w:tc>
          <w:tcPr>
            <w:tcW w:w="2254" w:type="dxa"/>
            <w:tcBorders>
              <w:top w:val="single" w:sz="6" w:space="0" w:color="auto"/>
              <w:left w:val="single" w:sz="6" w:space="0" w:color="auto"/>
              <w:bottom w:val="single" w:sz="6" w:space="0" w:color="auto"/>
              <w:right w:val="single" w:sz="6" w:space="0" w:color="auto"/>
            </w:tcBorders>
            <w:vAlign w:val="center"/>
          </w:tcPr>
          <w:p w14:paraId="51D6B1D7" w14:textId="1802B01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E550B3B" w14:textId="3DACC29A" w:rsidR="1E9D784A" w:rsidRDefault="1E9D784A" w:rsidP="1E9D784A">
            <w:pPr>
              <w:spacing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00 a 03</w:t>
            </w:r>
          </w:p>
        </w:tc>
      </w:tr>
      <w:tr w:rsidR="1E9D784A" w14:paraId="27970D9A" w14:textId="77777777" w:rsidTr="1E9D784A">
        <w:trPr>
          <w:trHeight w:val="300"/>
        </w:trPr>
        <w:tc>
          <w:tcPr>
            <w:tcW w:w="2254" w:type="dxa"/>
            <w:vMerge/>
            <w:tcBorders>
              <w:left w:val="single" w:sz="0" w:space="0" w:color="auto"/>
              <w:bottom w:val="single" w:sz="0" w:space="0" w:color="auto"/>
              <w:right w:val="single" w:sz="0" w:space="0" w:color="auto"/>
            </w:tcBorders>
            <w:vAlign w:val="center"/>
          </w:tcPr>
          <w:p w14:paraId="3FDFA2A6"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58847A3B"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32F48E71" w14:textId="23482C4E"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82A1908" w14:textId="7892C761" w:rsidR="1E9D784A" w:rsidRDefault="1E9D784A" w:rsidP="1E9D784A">
            <w:pPr>
              <w:jc w:val="both"/>
              <w:rPr>
                <w:rFonts w:ascii="Calibri" w:eastAsia="Calibri" w:hAnsi="Calibri" w:cs="Calibri"/>
                <w:color w:val="000000" w:themeColor="text1"/>
              </w:rPr>
            </w:pPr>
            <w:r w:rsidRPr="1E9D784A">
              <w:rPr>
                <w:rFonts w:ascii="Calibri" w:eastAsia="Calibri" w:hAnsi="Calibri" w:cs="Calibri"/>
                <w:color w:val="000000" w:themeColor="text1"/>
              </w:rPr>
              <w:t>04 a 06</w:t>
            </w:r>
          </w:p>
        </w:tc>
      </w:tr>
      <w:tr w:rsidR="1E9D784A" w14:paraId="61CC2DE4" w14:textId="77777777" w:rsidTr="1E9D784A">
        <w:trPr>
          <w:trHeight w:val="48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1DEA54EF" w14:textId="54A30A25" w:rsidR="1E9D784A" w:rsidRDefault="1E9D784A" w:rsidP="1E9D784A">
            <w:pPr>
              <w:spacing w:after="0" w:line="240" w:lineRule="auto"/>
              <w:ind w:left="75" w:right="90"/>
              <w:jc w:val="both"/>
              <w:rPr>
                <w:rFonts w:ascii="Calibri" w:eastAsia="Calibri" w:hAnsi="Calibri" w:cs="Calibri"/>
                <w:color w:val="000000" w:themeColor="text1"/>
              </w:rPr>
            </w:pPr>
            <w:r w:rsidRPr="1E9D784A">
              <w:rPr>
                <w:rFonts w:ascii="Calibri" w:eastAsia="Calibri" w:hAnsi="Calibri" w:cs="Calibri"/>
                <w:b/>
                <w:bCs/>
                <w:color w:val="000000" w:themeColor="text1"/>
              </w:rPr>
              <w:t>13.8.2.</w:t>
            </w:r>
            <w:r w:rsidRPr="1E9D784A">
              <w:rPr>
                <w:rFonts w:ascii="Calibri" w:eastAsia="Calibri" w:hAnsi="Calibri" w:cs="Calibri"/>
                <w:color w:val="000000" w:themeColor="text1"/>
              </w:rPr>
              <w:t xml:space="preserve"> Receitas, despesas, economicidade e adequação ao valor de referência do edital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CC297C5" w14:textId="0C076F4C"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13.8.2.1.</w:t>
            </w:r>
            <w:r w:rsidRPr="1E9D784A">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254" w:type="dxa"/>
            <w:tcBorders>
              <w:top w:val="single" w:sz="6" w:space="0" w:color="auto"/>
              <w:left w:val="single" w:sz="6" w:space="0" w:color="auto"/>
              <w:bottom w:val="single" w:sz="6" w:space="0" w:color="auto"/>
              <w:right w:val="single" w:sz="6" w:space="0" w:color="auto"/>
            </w:tcBorders>
            <w:vAlign w:val="center"/>
          </w:tcPr>
          <w:p w14:paraId="5AE3D6EF" w14:textId="65E04746"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C37E3A7" w14:textId="12278B67"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12 </w:t>
            </w:r>
          </w:p>
        </w:tc>
      </w:tr>
      <w:tr w:rsidR="1E9D784A" w14:paraId="7AA7E37A" w14:textId="77777777" w:rsidTr="1E9D784A">
        <w:trPr>
          <w:trHeight w:val="615"/>
        </w:trPr>
        <w:tc>
          <w:tcPr>
            <w:tcW w:w="2254" w:type="dxa"/>
            <w:vMerge/>
            <w:tcBorders>
              <w:left w:val="single" w:sz="0" w:space="0" w:color="auto"/>
              <w:right w:val="single" w:sz="0" w:space="0" w:color="auto"/>
            </w:tcBorders>
            <w:vAlign w:val="center"/>
          </w:tcPr>
          <w:p w14:paraId="3E5ED627"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55988741"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6BBFEAD0" w14:textId="79FE2BF0"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53BB124" w14:textId="5C280B21"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24 </w:t>
            </w:r>
          </w:p>
        </w:tc>
      </w:tr>
      <w:tr w:rsidR="1E9D784A" w14:paraId="471FF6B9" w14:textId="77777777" w:rsidTr="1E9D784A">
        <w:trPr>
          <w:trHeight w:val="615"/>
        </w:trPr>
        <w:tc>
          <w:tcPr>
            <w:tcW w:w="2254" w:type="dxa"/>
            <w:vMerge/>
            <w:tcBorders>
              <w:left w:val="single" w:sz="0" w:space="0" w:color="auto"/>
              <w:right w:val="single" w:sz="0" w:space="0" w:color="auto"/>
            </w:tcBorders>
            <w:vAlign w:val="center"/>
          </w:tcPr>
          <w:p w14:paraId="2B70D32E"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73469E0" w14:textId="76187F9F"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13.8.2.2.</w:t>
            </w:r>
            <w:r w:rsidRPr="1E9D784A">
              <w:rPr>
                <w:rFonts w:ascii="Calibri" w:eastAsia="Calibri" w:hAnsi="Calibri" w:cs="Calibri"/>
                <w:color w:val="000000" w:themeColor="text1"/>
              </w:rPr>
              <w:t xml:space="preserve"> Será avaliada a eficiência do projeto, ou seja, a </w:t>
            </w:r>
            <w:r w:rsidRPr="1E9D784A">
              <w:rPr>
                <w:rFonts w:ascii="Calibri" w:eastAsia="Calibri" w:hAnsi="Calibri" w:cs="Calibri"/>
                <w:color w:val="000000" w:themeColor="text1"/>
              </w:rPr>
              <w:lastRenderedPageBreak/>
              <w:t>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254" w:type="dxa"/>
            <w:tcBorders>
              <w:top w:val="single" w:sz="6" w:space="0" w:color="auto"/>
              <w:left w:val="single" w:sz="6" w:space="0" w:color="auto"/>
              <w:bottom w:val="single" w:sz="6" w:space="0" w:color="auto"/>
              <w:right w:val="single" w:sz="6" w:space="0" w:color="auto"/>
            </w:tcBorders>
            <w:vAlign w:val="center"/>
          </w:tcPr>
          <w:p w14:paraId="16F541FA" w14:textId="32F82B2D"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lastRenderedPageBreak/>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C6B004F" w14:textId="183D83A5"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15B74350" w14:textId="77777777" w:rsidTr="1E9D784A">
        <w:trPr>
          <w:trHeight w:val="615"/>
        </w:trPr>
        <w:tc>
          <w:tcPr>
            <w:tcW w:w="2254" w:type="dxa"/>
            <w:vMerge/>
            <w:tcBorders>
              <w:left w:val="single" w:sz="0" w:space="0" w:color="auto"/>
              <w:right w:val="single" w:sz="0" w:space="0" w:color="auto"/>
            </w:tcBorders>
            <w:vAlign w:val="center"/>
          </w:tcPr>
          <w:p w14:paraId="0A55C4B0"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72ADE1F6"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1FC3E657" w14:textId="2CCCB9D0"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Atende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26B7FFF" w14:textId="51EF7D3A" w:rsidR="1E9D784A" w:rsidRDefault="1E9D784A" w:rsidP="1E9D784A">
            <w:pPr>
              <w:spacing w:after="0" w:line="240" w:lineRule="auto"/>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68FF0774" w14:textId="77777777" w:rsidTr="1E9D784A">
        <w:trPr>
          <w:trHeight w:val="480"/>
        </w:trPr>
        <w:tc>
          <w:tcPr>
            <w:tcW w:w="2254" w:type="dxa"/>
            <w:vMerge/>
            <w:tcBorders>
              <w:left w:val="single" w:sz="0" w:space="0" w:color="auto"/>
              <w:right w:val="single" w:sz="0" w:space="0" w:color="auto"/>
            </w:tcBorders>
            <w:vAlign w:val="center"/>
          </w:tcPr>
          <w:p w14:paraId="2C7D9494" w14:textId="77777777" w:rsidR="00FF4B55" w:rsidRDefault="00FF4B55"/>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3C8BBED" w14:textId="1010A498"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13.8.2.3.</w:t>
            </w:r>
            <w:r w:rsidRPr="1E9D784A">
              <w:rPr>
                <w:rFonts w:ascii="Calibri" w:eastAsia="Calibri" w:hAnsi="Calibri" w:cs="Calibri"/>
                <w:color w:val="000000" w:themeColor="text1"/>
              </w:rPr>
              <w:t xml:space="preserve"> Apresenta de forma clara a aplicação do recurso e o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0D4C115A" w14:textId="0FAF79DB"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111AFDF" w14:textId="04185C02"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03 </w:t>
            </w:r>
          </w:p>
        </w:tc>
      </w:tr>
      <w:tr w:rsidR="1E9D784A" w14:paraId="59E5EF49" w14:textId="77777777" w:rsidTr="1E9D784A">
        <w:trPr>
          <w:trHeight w:val="630"/>
        </w:trPr>
        <w:tc>
          <w:tcPr>
            <w:tcW w:w="2254" w:type="dxa"/>
            <w:vMerge/>
            <w:tcBorders>
              <w:left w:val="single" w:sz="0" w:space="0" w:color="auto"/>
              <w:bottom w:val="single" w:sz="0" w:space="0" w:color="auto"/>
              <w:right w:val="single" w:sz="0" w:space="0" w:color="auto"/>
            </w:tcBorders>
            <w:vAlign w:val="center"/>
          </w:tcPr>
          <w:p w14:paraId="24840325" w14:textId="77777777" w:rsidR="00FF4B55" w:rsidRDefault="00FF4B55"/>
        </w:tc>
        <w:tc>
          <w:tcPr>
            <w:tcW w:w="2254" w:type="dxa"/>
            <w:vMerge/>
            <w:tcBorders>
              <w:left w:val="single" w:sz="0" w:space="0" w:color="auto"/>
              <w:bottom w:val="single" w:sz="0" w:space="0" w:color="auto"/>
              <w:right w:val="single" w:sz="0" w:space="0" w:color="auto"/>
            </w:tcBorders>
            <w:vAlign w:val="center"/>
          </w:tcPr>
          <w:p w14:paraId="3AD996F1"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34979753" w14:textId="090ED1D9"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59DB685" w14:textId="47153066"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04 a 06 </w:t>
            </w:r>
          </w:p>
        </w:tc>
      </w:tr>
      <w:tr w:rsidR="1E9D784A" w14:paraId="471A6AEC" w14:textId="77777777" w:rsidTr="1E9D784A">
        <w:trPr>
          <w:trHeight w:val="81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4CE959E1" w14:textId="79363EAE"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b/>
                <w:bCs/>
                <w:color w:val="000000" w:themeColor="text1"/>
              </w:rPr>
              <w:t>13.8.3.</w:t>
            </w:r>
            <w:r w:rsidRPr="1E9D784A">
              <w:rPr>
                <w:rFonts w:ascii="Calibri" w:eastAsia="Calibri" w:hAnsi="Calibri" w:cs="Calibri"/>
                <w:color w:val="000000" w:themeColor="text1"/>
              </w:rPr>
              <w:t xml:space="preserve"> Experiências prévias </w:t>
            </w:r>
          </w:p>
        </w:tc>
        <w:tc>
          <w:tcPr>
            <w:tcW w:w="2254" w:type="dxa"/>
            <w:vMerge w:val="restart"/>
            <w:tcBorders>
              <w:top w:val="single" w:sz="6" w:space="0" w:color="auto"/>
              <w:left w:val="single" w:sz="6" w:space="0" w:color="auto"/>
              <w:bottom w:val="single" w:sz="6" w:space="0" w:color="auto"/>
              <w:right w:val="single" w:sz="6" w:space="0" w:color="auto"/>
            </w:tcBorders>
          </w:tcPr>
          <w:p w14:paraId="1AE1007E" w14:textId="414BC9B5" w:rsidR="1E9D784A" w:rsidRDefault="1E9D784A" w:rsidP="1E9D784A">
            <w:pPr>
              <w:spacing w:after="0" w:line="240" w:lineRule="auto"/>
              <w:ind w:left="127" w:right="184"/>
              <w:jc w:val="both"/>
              <w:rPr>
                <w:rFonts w:ascii="Calibri" w:eastAsia="Calibri" w:hAnsi="Calibri" w:cs="Calibri"/>
                <w:color w:val="000000" w:themeColor="text1"/>
              </w:rPr>
            </w:pPr>
            <w:r w:rsidRPr="1E9D784A">
              <w:rPr>
                <w:rFonts w:ascii="Calibri" w:eastAsia="Calibri" w:hAnsi="Calibri" w:cs="Calibri"/>
                <w:b/>
                <w:bCs/>
                <w:color w:val="000000" w:themeColor="text1"/>
              </w:rPr>
              <w:t>13.8.3.1.</w:t>
            </w:r>
            <w:r w:rsidRPr="1E9D784A">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254" w:type="dxa"/>
            <w:tcBorders>
              <w:top w:val="single" w:sz="6" w:space="0" w:color="auto"/>
              <w:left w:val="single" w:sz="6" w:space="0" w:color="auto"/>
              <w:bottom w:val="single" w:sz="6" w:space="0" w:color="auto"/>
              <w:right w:val="single" w:sz="6" w:space="0" w:color="auto"/>
            </w:tcBorders>
            <w:vAlign w:val="center"/>
          </w:tcPr>
          <w:p w14:paraId="30AFF1E0" w14:textId="38387EF4"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1C5E544" w14:textId="6D4A9DD7"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00 a 15 </w:t>
            </w:r>
          </w:p>
        </w:tc>
      </w:tr>
      <w:tr w:rsidR="1E9D784A" w14:paraId="72217AD9" w14:textId="77777777" w:rsidTr="1E9D784A">
        <w:trPr>
          <w:trHeight w:val="810"/>
        </w:trPr>
        <w:tc>
          <w:tcPr>
            <w:tcW w:w="2254" w:type="dxa"/>
            <w:vMerge/>
            <w:tcBorders>
              <w:top w:val="single" w:sz="0" w:space="0" w:color="auto"/>
              <w:left w:val="single" w:sz="0" w:space="0" w:color="auto"/>
              <w:bottom w:val="single" w:sz="0" w:space="0" w:color="auto"/>
              <w:right w:val="single" w:sz="0" w:space="0" w:color="auto"/>
            </w:tcBorders>
            <w:vAlign w:val="center"/>
          </w:tcPr>
          <w:p w14:paraId="4E0AE304" w14:textId="77777777" w:rsidR="00FF4B55" w:rsidRDefault="00FF4B55"/>
        </w:tc>
        <w:tc>
          <w:tcPr>
            <w:tcW w:w="2254" w:type="dxa"/>
            <w:vMerge/>
            <w:tcBorders>
              <w:top w:val="single" w:sz="0" w:space="0" w:color="auto"/>
              <w:left w:val="single" w:sz="0" w:space="0" w:color="auto"/>
              <w:bottom w:val="single" w:sz="0" w:space="0" w:color="auto"/>
              <w:right w:val="single" w:sz="0" w:space="0" w:color="auto"/>
            </w:tcBorders>
            <w:vAlign w:val="center"/>
          </w:tcPr>
          <w:p w14:paraId="28549603" w14:textId="77777777" w:rsidR="00FF4B55" w:rsidRDefault="00FF4B55"/>
        </w:tc>
        <w:tc>
          <w:tcPr>
            <w:tcW w:w="2254" w:type="dxa"/>
            <w:tcBorders>
              <w:top w:val="single" w:sz="6" w:space="0" w:color="auto"/>
              <w:left w:val="single" w:sz="6" w:space="0" w:color="auto"/>
              <w:bottom w:val="single" w:sz="6" w:space="0" w:color="auto"/>
              <w:right w:val="single" w:sz="6" w:space="0" w:color="auto"/>
            </w:tcBorders>
            <w:vAlign w:val="center"/>
          </w:tcPr>
          <w:p w14:paraId="5B6AE501" w14:textId="3C6C068B"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BD05DC2" w14:textId="4621C87D" w:rsidR="1E9D784A" w:rsidRDefault="1E9D784A" w:rsidP="1E9D784A">
            <w:pPr>
              <w:spacing w:after="0" w:line="240" w:lineRule="auto"/>
              <w:ind w:right="-15"/>
              <w:jc w:val="both"/>
              <w:rPr>
                <w:rFonts w:ascii="Calibri" w:eastAsia="Calibri" w:hAnsi="Calibri" w:cs="Calibri"/>
                <w:color w:val="000000" w:themeColor="text1"/>
              </w:rPr>
            </w:pPr>
            <w:r w:rsidRPr="1E9D784A">
              <w:rPr>
                <w:rFonts w:ascii="Calibri" w:eastAsia="Calibri" w:hAnsi="Calibri" w:cs="Calibri"/>
                <w:color w:val="000000" w:themeColor="text1"/>
              </w:rPr>
              <w:t>16 a 30 </w:t>
            </w:r>
          </w:p>
        </w:tc>
      </w:tr>
    </w:tbl>
    <w:p w14:paraId="1872E2EB" w14:textId="0C129CF3" w:rsidR="00FF4B55" w:rsidRDefault="00FF4B55" w:rsidP="1E9D784A">
      <w:pPr>
        <w:spacing w:after="120" w:line="360" w:lineRule="auto"/>
        <w:jc w:val="both"/>
        <w:rPr>
          <w:rFonts w:ascii="Calibri" w:eastAsia="Calibri" w:hAnsi="Calibri" w:cs="Calibri"/>
          <w:color w:val="000000" w:themeColor="text1"/>
          <w:sz w:val="24"/>
          <w:szCs w:val="24"/>
        </w:rPr>
      </w:pPr>
    </w:p>
    <w:p w14:paraId="14AC996E" w14:textId="02F14175" w:rsidR="00FF4B55" w:rsidRDefault="27E5B3FB"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pontuação máxima será de 120 (cento e vinte) pontos, sendo:</w:t>
      </w:r>
    </w:p>
    <w:p w14:paraId="13E5706C" w14:textId="7A5D66EC"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54 pontos para o eixo Objeto; </w:t>
      </w:r>
    </w:p>
    <w:p w14:paraId="7CAA9BAF" w14:textId="493904DE"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36 pontos para o eixo Receitas, Despesas e Economicidade; </w:t>
      </w:r>
    </w:p>
    <w:p w14:paraId="68E90C35" w14:textId="3DA3D17B"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30 pontos para o eixo Experiência. </w:t>
      </w:r>
    </w:p>
    <w:p w14:paraId="7C22C944" w14:textId="657F24B9" w:rsidR="00FF4B55" w:rsidRDefault="27E5B3FB" w:rsidP="00BC3D9B">
      <w:pPr>
        <w:pStyle w:val="PargrafodaLista"/>
        <w:numPr>
          <w:ilvl w:val="1"/>
          <w:numId w:val="24"/>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pontuação mínima para classificação será de 60 (sessenta) pontos. </w:t>
      </w:r>
    </w:p>
    <w:p w14:paraId="050B28E3" w14:textId="58CA331C"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69096DF8" w14:textId="71F2A72D"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A proposta deve ser tecnicamente e financeiramente viável. Caso a Comissão de Seleção verifique que a proposta não é viável, poderá desclassificá-la. </w:t>
      </w:r>
    </w:p>
    <w:p w14:paraId="200DDFE7" w14:textId="66CF7DC1" w:rsidR="00FF4B55" w:rsidRDefault="27E5B3FB" w:rsidP="00BC3D9B">
      <w:pPr>
        <w:pStyle w:val="PargrafodaLista"/>
        <w:numPr>
          <w:ilvl w:val="2"/>
          <w:numId w:val="24"/>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46D42AFE" w14:textId="475B8BC5" w:rsidR="00FF4B55" w:rsidRDefault="27E5B3FB" w:rsidP="00BC3D9B">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46918797" w14:textId="63F22B21" w:rsidR="00FF4B55" w:rsidRDefault="27E5B3FB" w:rsidP="00BC3D9B">
      <w:pPr>
        <w:pStyle w:val="PargrafodaLista"/>
        <w:numPr>
          <w:ilvl w:val="1"/>
          <w:numId w:val="24"/>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w:t>
      </w:r>
    </w:p>
    <w:p w14:paraId="5F3651DA" w14:textId="134E7E74"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RECURSOS ADMINISTRATIVOS: </w:t>
      </w:r>
    </w:p>
    <w:p w14:paraId="7AC7C1DA" w14:textId="6AC05B61"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25611EDD" w14:textId="1A491A2F"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No mesmo prazo, a Comissão de Seleção poderá reformar a sua decisão.</w:t>
      </w:r>
    </w:p>
    <w:p w14:paraId="60AC2D36" w14:textId="0FF7596A"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8BB111A" w14:textId="0550C62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05D6D0FD" w14:textId="297D7879"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19DC63CD" w14:textId="3112DB3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628A5C01" w14:textId="6171D6B9"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Os recursos deverão ser interpostos através do endereço eletrônico: </w:t>
      </w:r>
      <w:hyperlink r:id="rId6">
        <w:r w:rsidRPr="1E9D784A">
          <w:rPr>
            <w:rStyle w:val="Hyperlink"/>
            <w:rFonts w:ascii="Calibri" w:eastAsia="Calibri" w:hAnsi="Calibri" w:cs="Calibri"/>
            <w:sz w:val="24"/>
            <w:szCs w:val="24"/>
          </w:rPr>
          <w:t>semegabinete@prefeitura.sp.gov.br</w:t>
        </w:r>
      </w:hyperlink>
      <w:r w:rsidRPr="1E9D784A">
        <w:rPr>
          <w:rStyle w:val="normaltextrun"/>
          <w:rFonts w:ascii="Calibri" w:eastAsia="Calibri" w:hAnsi="Calibri" w:cs="Calibri"/>
          <w:color w:val="000000" w:themeColor="text1"/>
          <w:sz w:val="24"/>
          <w:szCs w:val="24"/>
        </w:rPr>
        <w:t xml:space="preserve">. </w:t>
      </w:r>
    </w:p>
    <w:p w14:paraId="50A7BEA6" w14:textId="38AF11C1"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4AB92612" w14:textId="604B514D" w:rsidR="00FF4B55" w:rsidRDefault="122DB92C" w:rsidP="00BC3D9B">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 recurso apresentado; </w:t>
      </w:r>
    </w:p>
    <w:p w14:paraId="70AAF141" w14:textId="63EB5DA8" w:rsidR="00FF4B55" w:rsidRDefault="122DB92C" w:rsidP="00BC3D9B">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Todas as propostas apresentadas. </w:t>
      </w:r>
    </w:p>
    <w:p w14:paraId="4993DD30" w14:textId="06C123BD"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738AF14B" w14:textId="2490223A"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0A321FCE" w14:textId="76AE8008"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06CEBE00" w14:textId="4E348BB7"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3F8F9BF5" w14:textId="4DF81B62" w:rsidR="00FF4B55" w:rsidRDefault="122DB92C" w:rsidP="00BC3D9B">
      <w:pPr>
        <w:pStyle w:val="PargrafodaLista"/>
        <w:numPr>
          <w:ilvl w:val="0"/>
          <w:numId w:val="23"/>
        </w:numPr>
        <w:spacing w:after="120" w:line="360" w:lineRule="auto"/>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DOCUMENTAÇÃO DE HABILITAÇÃO</w:t>
      </w:r>
    </w:p>
    <w:p w14:paraId="02407DEC" w14:textId="355696F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2506C379" w14:textId="50A9156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F8A35E1" w14:textId="17F41FD2"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16A6AC97" w14:textId="42A3B7B8"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1C21207F" w14:textId="7544F176"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21DE6E04" w14:textId="00AB09DA"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7C194880" w14:textId="486DF171"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609FBE69" w14:textId="4B908D0D"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F) Certidão Negativa de Débitos Trabalhistas; </w:t>
      </w:r>
    </w:p>
    <w:p w14:paraId="5EAC2C9B" w14:textId="17E29F9A"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G) Comprovante de inexistência de registros no Cadastro Informativo Municipal - CADIN Municipal;</w:t>
      </w:r>
    </w:p>
    <w:p w14:paraId="42606AEE" w14:textId="10CEAB85"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3C7A2D23" w14:textId="0D2CA57D"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53E2C0CB" w14:textId="36969353"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3F904FD3" w14:textId="10F5D2CA"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7">
        <w:r w:rsidRPr="1E9D784A">
          <w:rPr>
            <w:rStyle w:val="Hyperlink"/>
            <w:rFonts w:ascii="Calibri" w:eastAsia="Calibri" w:hAnsi="Calibri" w:cs="Calibri"/>
            <w:color w:val="000000" w:themeColor="text1"/>
            <w:sz w:val="24"/>
            <w:szCs w:val="24"/>
          </w:rPr>
          <w:t>Lei Federal nº 13.019, de 2014</w:t>
        </w:r>
      </w:hyperlink>
      <w:r w:rsidRPr="1E9D784A">
        <w:rPr>
          <w:rStyle w:val="normaltextrun"/>
          <w:rFonts w:ascii="Calibri" w:eastAsia="Calibri" w:hAnsi="Calibri" w:cs="Calibri"/>
          <w:color w:val="000000" w:themeColor="text1"/>
          <w:sz w:val="24"/>
          <w:szCs w:val="24"/>
        </w:rPr>
        <w:t xml:space="preserve">, o que poderá ser feito por meio de contas de consumo de água, energia elétrica, serviços de telefonia e outras da espécie ou, ainda, por meio dos documentos necessários à </w:t>
      </w:r>
      <w:r w:rsidRPr="1E9D784A">
        <w:rPr>
          <w:rStyle w:val="normaltextrun"/>
          <w:rFonts w:ascii="Calibri" w:eastAsia="Calibri" w:hAnsi="Calibri" w:cs="Calibri"/>
          <w:color w:val="000000" w:themeColor="text1"/>
          <w:sz w:val="24"/>
          <w:szCs w:val="24"/>
        </w:rPr>
        <w:lastRenderedPageBreak/>
        <w:t>comprovação da capacidade técnica e operacional da entidade, conforme previsto no artigo 25 do Decreto Municipal nº 57.575/2016; </w:t>
      </w:r>
    </w:p>
    <w:p w14:paraId="0AB7F476" w14:textId="63EEB0BD"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78F04FD4" w14:textId="3C9A350C"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6DF770CF" w14:textId="0637C798"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1B8BDC24" w14:textId="13778958"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765F314B" w14:textId="5D178BFA"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20391C1A" w14:textId="1574916B"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71E17D8D" w14:textId="6BDB0AA1"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3F3F3A69" w14:textId="3185788C"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w:t>
      </w:r>
      <w:r w:rsidRPr="1E9D784A">
        <w:rPr>
          <w:rStyle w:val="normaltextrun"/>
          <w:rFonts w:ascii="Calibri" w:eastAsia="Calibri" w:hAnsi="Calibri" w:cs="Calibri"/>
          <w:color w:val="000000" w:themeColor="text1"/>
          <w:sz w:val="24"/>
          <w:szCs w:val="24"/>
        </w:rPr>
        <w:lastRenderedPageBreak/>
        <w:t xml:space="preserve">admitidos, sem prejuízo de outros instrumentos de parceria firmados com órgãos e entidades da Administração Pública, organismos internacionais, empresas ou outras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w:t>
      </w:r>
    </w:p>
    <w:p w14:paraId="486BD528" w14:textId="18FDB9B5"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140123B6" w14:textId="7EB3C62A"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10A7037E" w14:textId="2F6BB708"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29650C7C" w14:textId="4BE5C373"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W) Comprovante do sítio eletrônico próprio na internet. </w:t>
      </w:r>
    </w:p>
    <w:p w14:paraId="1C7AC255" w14:textId="05B65E33" w:rsidR="00FF4B55" w:rsidRDefault="122DB92C" w:rsidP="1E9D784A">
      <w:pPr>
        <w:spacing w:after="120" w:line="360" w:lineRule="auto"/>
        <w:ind w:firstLine="72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6595D3F5" w14:textId="729B0FA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4ABBB614" w14:textId="037CDCB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771D986D" w14:textId="7F2182D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Da decisão que considerar inabilitada a entidade convocada a apresentar a documentação, conforme item 15.2 deste Edital, caberá recurso administrativo, no prazo de 05 (cinco) dias úteis.  </w:t>
      </w:r>
    </w:p>
    <w:p w14:paraId="40D9C6CE" w14:textId="16487F2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3B32179C" w14:textId="0A280C3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523CF00F" w14:textId="7AD8021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Os documentos das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03F8D4B3" w14:textId="2BC529AC"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HOMOLOGAÇÃO:</w:t>
      </w:r>
    </w:p>
    <w:p w14:paraId="0EB8C8B0" w14:textId="6F74044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63FE314B" w14:textId="53E2BDA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w:t>
      </w:r>
      <w:proofErr w:type="spellStart"/>
      <w:r w:rsidRPr="1E9D784A">
        <w:rPr>
          <w:rStyle w:val="normaltextrun"/>
          <w:rFonts w:ascii="Calibri" w:eastAsia="Calibri" w:hAnsi="Calibri" w:cs="Calibri"/>
          <w:color w:val="000000" w:themeColor="text1"/>
          <w:sz w:val="24"/>
          <w:szCs w:val="24"/>
        </w:rPr>
        <w:t>ns</w:t>
      </w:r>
      <w:proofErr w:type="spellEnd"/>
      <w:r w:rsidRPr="1E9D784A">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1E9D784A">
        <w:rPr>
          <w:rStyle w:val="normaltextrun"/>
          <w:rFonts w:ascii="Calibri" w:eastAsia="Calibri" w:hAnsi="Calibri" w:cs="Calibri"/>
          <w:color w:val="000000" w:themeColor="text1"/>
          <w:sz w:val="24"/>
          <w:szCs w:val="24"/>
        </w:rPr>
        <w:t>ns</w:t>
      </w:r>
      <w:proofErr w:type="spellEnd"/>
      <w:r w:rsidRPr="1E9D784A">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75A0F479" w14:textId="5064ADF7"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1E9D784A">
        <w:rPr>
          <w:rStyle w:val="normaltextrun"/>
          <w:rFonts w:ascii="Calibri" w:eastAsia="Calibri" w:hAnsi="Calibri" w:cs="Calibri"/>
          <w:color w:val="000000" w:themeColor="text1"/>
          <w:sz w:val="24"/>
          <w:szCs w:val="24"/>
        </w:rPr>
        <w:t>ns</w:t>
      </w:r>
      <w:proofErr w:type="spellEnd"/>
      <w:r w:rsidRPr="1E9D784A">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71822D2F" w14:textId="061DB3A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7C081A43" w14:textId="6086CC07"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5B4FB403" w14:textId="06F8FDDF"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Caso o parecer técnico ou o parecer jurídico de que tratam os itens 18.1 e 18.5 concluam pela possibilidade de celebração da parceria com ressalvas, deverá o administrador </w:t>
      </w:r>
      <w:r w:rsidRPr="1E9D784A">
        <w:rPr>
          <w:rStyle w:val="normaltextrun"/>
          <w:rFonts w:ascii="Calibri" w:eastAsia="Calibri" w:hAnsi="Calibri" w:cs="Calibri"/>
          <w:color w:val="000000" w:themeColor="text1"/>
          <w:sz w:val="24"/>
          <w:szCs w:val="24"/>
        </w:rPr>
        <w:lastRenderedPageBreak/>
        <w:t>público sanar os aspectos ressalvados ou, mediante ato formal, justificar a preservação desses aspectos ou sua exclusão.</w:t>
      </w:r>
    </w:p>
    <w:p w14:paraId="303CAD3E" w14:textId="7960DA2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7D787CA9" w14:textId="10B06618"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31CFD43F" w14:textId="343904EA"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PROGRAMAÇÃO ORÇAMENTÁRIA: </w:t>
      </w:r>
    </w:p>
    <w:p w14:paraId="0D670ACD" w14:textId="3E49AEE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1A9B86A" w14:textId="3C214F9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1AB456E2" w14:textId="4FB0A414" w:rsidR="00FF4B55" w:rsidRDefault="122DB92C" w:rsidP="00BC3D9B">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Para as despesas do orçamento de</w:t>
      </w:r>
      <w:r w:rsidR="372D5A4B" w:rsidRPr="1E9D784A">
        <w:rPr>
          <w:rStyle w:val="normaltextrun"/>
          <w:rFonts w:ascii="Calibri" w:eastAsia="Calibri" w:hAnsi="Calibri" w:cs="Calibri"/>
          <w:color w:val="000000" w:themeColor="text1"/>
          <w:sz w:val="24"/>
          <w:szCs w:val="24"/>
        </w:rPr>
        <w:t xml:space="preserve"> 2024 </w:t>
      </w:r>
      <w:r w:rsidRPr="1E9D784A">
        <w:rPr>
          <w:rStyle w:val="normaltextrun"/>
          <w:rFonts w:ascii="Calibri" w:eastAsia="Calibri" w:hAnsi="Calibri" w:cs="Calibri"/>
          <w:color w:val="000000" w:themeColor="text1"/>
          <w:sz w:val="24"/>
          <w:szCs w:val="24"/>
        </w:rPr>
        <w:t xml:space="preserve">serão utilizados recursos provenientes da dotação </w:t>
      </w:r>
      <w:r w:rsidR="51DA19E3" w:rsidRPr="1E9D784A">
        <w:rPr>
          <w:rStyle w:val="normaltextrun"/>
          <w:rFonts w:ascii="Calibri" w:eastAsia="Calibri" w:hAnsi="Calibri" w:cs="Calibri"/>
          <w:color w:val="000000" w:themeColor="text1"/>
          <w:sz w:val="24"/>
          <w:szCs w:val="24"/>
        </w:rPr>
        <w:t>orçamentária 19.10.27.812.3017.4.503.3.3.50.39.00.00.1.500.9001.0.</w:t>
      </w:r>
    </w:p>
    <w:p w14:paraId="16C9C6B8" w14:textId="5AADD6F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2A54C76D" w14:textId="351EA257"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2F7A775E" w14:textId="365530CE"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7717839D" w14:textId="647ABF2D"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0E40603F" w14:textId="6FCD47B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4809A214" w14:textId="1098307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w:t>
      </w:r>
      <w:r w:rsidRPr="1E9D784A">
        <w:rPr>
          <w:rStyle w:val="eop"/>
          <w:rFonts w:ascii="Calibri" w:eastAsia="Calibri" w:hAnsi="Calibri" w:cs="Calibri"/>
          <w:color w:val="000000" w:themeColor="text1"/>
          <w:sz w:val="24"/>
          <w:szCs w:val="24"/>
        </w:rPr>
        <w:lastRenderedPageBreak/>
        <w:t xml:space="preserve">FGTS, férias, décimo terceiro salário, salários proporcionais, verbas rescisórias e demais encargos sociais e trabalhistas; </w:t>
      </w:r>
    </w:p>
    <w:p w14:paraId="2CA56573" w14:textId="7F01FFC8"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18F14D1B" w14:textId="3944ABE7"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1CE25FA0" w14:textId="21ED26A2"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Aquisição de equipamentos e materiais permanentes essenciais à consecução do objeto. </w:t>
      </w:r>
    </w:p>
    <w:p w14:paraId="49565669" w14:textId="75EF632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78066F28" w14:textId="34B4C24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1844990A" w14:textId="75B43E5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285415C4" w14:textId="3BABDF2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3981716E" w14:textId="0D11BA19"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7952708F" w14:textId="7E202629"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2403AD3A" w14:textId="1D1E464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Eventuais saldos financeiros remanescentes dos recursos públicos transferidos, inclusive os provenientes das receitas obtidas das aplicações financeiras realizadas, serão </w:t>
      </w:r>
      <w:r w:rsidRPr="1E9D784A">
        <w:rPr>
          <w:rStyle w:val="normaltextrun"/>
          <w:rFonts w:ascii="Calibri" w:eastAsia="Calibri" w:hAnsi="Calibri" w:cs="Calibri"/>
          <w:color w:val="000000" w:themeColor="text1"/>
          <w:sz w:val="24"/>
          <w:szCs w:val="24"/>
        </w:rPr>
        <w:lastRenderedPageBreak/>
        <w:t>devolvidos à Administração Pública por ocasião da conclusão, denúncia, rescisão ou extinção da parceria, nos termos do art. 52 da Lei Federal nº 13.019/2014.</w:t>
      </w:r>
    </w:p>
    <w:p w14:paraId="5510512A" w14:textId="4AF10088"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FORMALIZAÇÃO DO TERMO DE FOMENTO: </w:t>
      </w:r>
    </w:p>
    <w:p w14:paraId="5F1D17F3" w14:textId="2F085F92"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52D54EF8" w14:textId="7C3A5D3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42568D41" w14:textId="2272486A"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6CBC2C9B" w14:textId="470D5D4A"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7710A0FD" w14:textId="1E23BA28" w:rsidR="00FF4B55" w:rsidRDefault="122DB92C" w:rsidP="00BC3D9B">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5E20CD26" w14:textId="70FBF534" w:rsidR="0057251B" w:rsidRDefault="0057251B"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t>A</w:t>
      </w:r>
      <w:r>
        <w:t xml:space="preserve">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027/SEME/17 e com a própria previsão contida no item 16 do edital.</w:t>
      </w:r>
    </w:p>
    <w:p w14:paraId="4EE0FE8E" w14:textId="2289F278"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 xml:space="preserve">DAS PRESTAÇÃO DE CONTAS: </w:t>
      </w:r>
    </w:p>
    <w:p w14:paraId="3ECC0119" w14:textId="1A7284F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46E746DD" w14:textId="380162E4" w:rsidR="00FF4B55" w:rsidRDefault="122DB92C" w:rsidP="00BC3D9B">
      <w:pPr>
        <w:pStyle w:val="PargrafodaLista"/>
        <w:numPr>
          <w:ilvl w:val="1"/>
          <w:numId w:val="23"/>
        </w:numPr>
        <w:spacing w:after="120" w:line="360" w:lineRule="auto"/>
        <w:ind w:left="0" w:firstLine="0"/>
        <w:jc w:val="both"/>
        <w:rPr>
          <w:rFonts w:ascii="Times New Roman" w:eastAsia="Times New Roman" w:hAnsi="Times New Roman" w:cs="Times New Roman"/>
          <w:color w:val="000000" w:themeColor="text1"/>
          <w:sz w:val="24"/>
          <w:szCs w:val="24"/>
        </w:rPr>
      </w:pPr>
      <w:r w:rsidRPr="1E9D784A">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13A815CE" w14:textId="0F327355" w:rsidR="00FF4B55" w:rsidRDefault="122DB92C" w:rsidP="00BC3D9B">
      <w:pPr>
        <w:pStyle w:val="PargrafodaLista"/>
        <w:numPr>
          <w:ilvl w:val="2"/>
          <w:numId w:val="23"/>
        </w:numPr>
        <w:spacing w:after="120" w:line="360" w:lineRule="auto"/>
        <w:ind w:left="0" w:firstLine="0"/>
        <w:jc w:val="both"/>
        <w:rPr>
          <w:rFonts w:ascii="Times New Roman" w:eastAsia="Times New Roman" w:hAnsi="Times New Roman" w:cs="Times New Roman"/>
          <w:color w:val="000000" w:themeColor="text1"/>
          <w:sz w:val="24"/>
          <w:szCs w:val="24"/>
        </w:rPr>
      </w:pPr>
      <w:r w:rsidRPr="1E9D784A">
        <w:rPr>
          <w:rFonts w:ascii="Calibri" w:eastAsia="Calibri" w:hAnsi="Calibri" w:cs="Calibri"/>
          <w:color w:val="000000" w:themeColor="text1"/>
          <w:sz w:val="24"/>
          <w:szCs w:val="24"/>
        </w:rPr>
        <w:t>As planilhas de prestação de contas financeira, em formato .</w:t>
      </w:r>
      <w:proofErr w:type="spellStart"/>
      <w:r w:rsidRPr="1E9D784A">
        <w:rPr>
          <w:rFonts w:ascii="Calibri" w:eastAsia="Calibri" w:hAnsi="Calibri" w:cs="Calibri"/>
          <w:color w:val="000000" w:themeColor="text1"/>
          <w:sz w:val="24"/>
          <w:szCs w:val="24"/>
        </w:rPr>
        <w:t>xlsx</w:t>
      </w:r>
      <w:proofErr w:type="spellEnd"/>
      <w:r w:rsidRPr="1E9D784A">
        <w:rPr>
          <w:rFonts w:ascii="Calibri" w:eastAsia="Calibri" w:hAnsi="Calibri" w:cs="Calibri"/>
          <w:color w:val="000000" w:themeColor="text1"/>
          <w:sz w:val="24"/>
          <w:szCs w:val="24"/>
        </w:rPr>
        <w:t xml:space="preserve">, podem ser acessadas por meio do link: </w:t>
      </w:r>
      <w:hyperlink r:id="rId8">
        <w:r w:rsidRPr="1E9D784A">
          <w:rPr>
            <w:rStyle w:val="Hyperlink"/>
            <w:rFonts w:ascii="Calibri" w:eastAsia="Calibri" w:hAnsi="Calibri" w:cs="Calibri"/>
            <w:sz w:val="24"/>
            <w:szCs w:val="24"/>
          </w:rPr>
          <w:t>https://www.prefeitura.sp.gov.br/cidade/secretarias/upload/esportes/2023/Julho/24/Prestacao_de_Contas_Financeira_OSCs.xls</w:t>
        </w:r>
        <w:r w:rsidR="00BC3D9B">
          <w:tab/>
        </w:r>
      </w:hyperlink>
    </w:p>
    <w:p w14:paraId="001DECEE" w14:textId="1B44E492"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42543144" w14:textId="13DB118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7CCFA19B" w14:textId="5804F702" w:rsidR="00FF4B55" w:rsidRDefault="122DB92C" w:rsidP="00BC3D9B">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w:t>
      </w:r>
      <w:r w:rsidR="6DDE49ED" w:rsidRPr="1E9D784A">
        <w:rPr>
          <w:rStyle w:val="normaltextrun"/>
          <w:rFonts w:ascii="Calibri" w:eastAsia="Calibri" w:hAnsi="Calibri" w:cs="Calibri"/>
          <w:color w:val="000000" w:themeColor="text1"/>
          <w:sz w:val="24"/>
          <w:szCs w:val="24"/>
        </w:rPr>
        <w:t>027/</w:t>
      </w:r>
      <w:r w:rsidRPr="1E9D784A">
        <w:rPr>
          <w:rStyle w:val="normaltextrun"/>
          <w:rFonts w:ascii="Calibri" w:eastAsia="Calibri" w:hAnsi="Calibri" w:cs="Calibri"/>
          <w:color w:val="000000" w:themeColor="text1"/>
          <w:sz w:val="24"/>
          <w:szCs w:val="24"/>
        </w:rPr>
        <w:t>SEME/20</w:t>
      </w:r>
      <w:r w:rsidR="7B4D7727"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0E5C3F3C" w14:textId="5552736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512A81EC" w14:textId="4982E37B"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Aprovação da prestação de contas; </w:t>
      </w:r>
    </w:p>
    <w:p w14:paraId="64D1EB3F" w14:textId="6860B65E"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2B7E1C57" w14:textId="1FA0E02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6BF1E92A" w14:textId="5F3E76AD"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São consideradas falhas formais sem prejuízo de outras: </w:t>
      </w:r>
    </w:p>
    <w:p w14:paraId="6CB779AE" w14:textId="6C8BC8D2"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391E6312" w14:textId="36ADEB5C"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5066471B" w14:textId="5434223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contas serão rejeitadas quando: </w:t>
      </w:r>
    </w:p>
    <w:p w14:paraId="7CF4DD18" w14:textId="14159C8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Houver omissão no dever de prestar contas; </w:t>
      </w:r>
    </w:p>
    <w:p w14:paraId="7854990A" w14:textId="02F1ACB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1D0C7B15" w14:textId="2B003C4D"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Ocorrer danos ao erário decorrente de ato de gestão ilegítimo ou antieconômico; </w:t>
      </w:r>
    </w:p>
    <w:p w14:paraId="5287A595" w14:textId="202E5B5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Houver desfalque ou desvio de dinheiro, bens ou valores públicos;</w:t>
      </w:r>
    </w:p>
    <w:p w14:paraId="59CCA814" w14:textId="6391056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Não for executado o objeto da parceria; </w:t>
      </w:r>
    </w:p>
    <w:p w14:paraId="44010653" w14:textId="3A2117AF"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Os recursos forem aplicados em finalidades diversas das previstas na parceria. </w:t>
      </w:r>
    </w:p>
    <w:p w14:paraId="78BB4A8B" w14:textId="41AACBD1"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74605C62" w14:textId="66C2DE6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4F2829BA" w14:textId="2679E73F"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612135BC" w14:textId="6CE26560"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43215E57" w14:textId="1F813D0D"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33CAC973" w14:textId="17B59D2F"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5A8E36D5" w14:textId="3E583237"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0F0F90AE" w14:textId="187E64D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72A46C7C" w14:textId="5C1983DB"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3A4C8936" w14:textId="1AE538EC"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2DBE603D" w14:textId="28BC8EA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lastRenderedPageBreak/>
        <w:t xml:space="preserve">Material comprobatório do cumprimento do objeto em fotos, vídeos ou outros suportes, quando couber; </w:t>
      </w:r>
    </w:p>
    <w:p w14:paraId="7518CEED" w14:textId="3C76DB42"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Relação de eventuais bens adquiridos; </w:t>
      </w:r>
    </w:p>
    <w:p w14:paraId="0D22A8BB" w14:textId="1958B94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1519BAFB" w14:textId="4DCF2AC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1FA5549B" w14:textId="11ECEB57"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714A001B" w14:textId="7A838F15"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5CCEFDAD" w14:textId="7AC37FD3" w:rsidR="00FF4B55" w:rsidRDefault="122DB92C" w:rsidP="00BC3D9B">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2DCDE901" w14:textId="39AD9109" w:rsidR="00FF4B55" w:rsidRDefault="122DB92C" w:rsidP="00BC3D9B">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59E2A601" w14:textId="5AD0E93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5EEDFB72" w14:textId="6D62882E"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DAS SANÇÕES:</w:t>
      </w:r>
    </w:p>
    <w:p w14:paraId="10787280" w14:textId="2311BD5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23D900E2" w:rsidRPr="1E9D784A">
        <w:rPr>
          <w:rStyle w:val="normaltextrun"/>
          <w:rFonts w:ascii="Calibri" w:eastAsia="Calibri" w:hAnsi="Calibri" w:cs="Calibri"/>
          <w:color w:val="000000" w:themeColor="text1"/>
          <w:sz w:val="24"/>
          <w:szCs w:val="24"/>
        </w:rPr>
        <w:t>02</w:t>
      </w:r>
      <w:r w:rsidRPr="1E9D784A">
        <w:rPr>
          <w:rStyle w:val="normaltextrun"/>
          <w:rFonts w:ascii="Calibri" w:eastAsia="Calibri" w:hAnsi="Calibri" w:cs="Calibri"/>
          <w:color w:val="000000" w:themeColor="text1"/>
          <w:sz w:val="24"/>
          <w:szCs w:val="24"/>
        </w:rPr>
        <w:t>7/SEME/20</w:t>
      </w:r>
      <w:r w:rsidR="449C100C" w:rsidRPr="1E9D784A">
        <w:rPr>
          <w:rStyle w:val="normaltextrun"/>
          <w:rFonts w:ascii="Calibri" w:eastAsia="Calibri" w:hAnsi="Calibri" w:cs="Calibri"/>
          <w:color w:val="000000" w:themeColor="text1"/>
          <w:sz w:val="24"/>
          <w:szCs w:val="24"/>
        </w:rPr>
        <w:t>17</w:t>
      </w:r>
      <w:r w:rsidRPr="1E9D784A">
        <w:rPr>
          <w:rStyle w:val="normaltextrun"/>
          <w:rFonts w:ascii="Calibri" w:eastAsia="Calibri" w:hAnsi="Calibri" w:cs="Calibri"/>
          <w:color w:val="000000" w:themeColor="text1"/>
          <w:sz w:val="24"/>
          <w:szCs w:val="24"/>
        </w:rPr>
        <w:t>, poderá acarretar, garantida a defesa prévia, na aplicação à OSC das seguintes sanções:</w:t>
      </w:r>
    </w:p>
    <w:p w14:paraId="188521FB" w14:textId="36D68FD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Advertência por escrito;</w:t>
      </w:r>
    </w:p>
    <w:p w14:paraId="56A9ED1B" w14:textId="2E50CFD6"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Suspensão temporária de participar em chamamento público e impedimento de celebrar parceria ou contrato com órgãos e entidades da esfera do governo da administração pública sancionadora, por prazo não superior a 02 (dois) anos; </w:t>
      </w:r>
    </w:p>
    <w:p w14:paraId="460D10A3" w14:textId="7723ED1E"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3C85A292" w14:textId="23956BC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 prazo para apresentação de defesa é de 05 (cinco) dias úteis para a sanção prevista no subitem 20.1.1. e 10 (dez) dias úteis para as sanções previstas nos subitens 20.1.2. e 20.1.3.</w:t>
      </w:r>
    </w:p>
    <w:p w14:paraId="5AF301E5" w14:textId="28F952F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Compete ao gestor da parceria decidir pela aplicação de penalidade no caso de advertência.</w:t>
      </w:r>
    </w:p>
    <w:p w14:paraId="564365D0" w14:textId="28683A82"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12E79637" w14:textId="21E6F53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OSC terá o prazo de 10 (dez) dias úteis para interpor recurso contra a penalidade aplicada.</w:t>
      </w:r>
    </w:p>
    <w:p w14:paraId="79D2275F" w14:textId="320A9A6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24FAB7FB" w14:textId="658698E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20DCBB85" w14:textId="7A31E8A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60AC515B" w14:textId="02FE3C48"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ANTICORRUPÇÃO E PROTEÇÃO GERAL DE DADOS:</w:t>
      </w:r>
    </w:p>
    <w:p w14:paraId="798619E8" w14:textId="726A073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77E243A1" w14:textId="306625D8"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196F15B7" w14:textId="5B11366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065BF910" w14:textId="005657A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43D84E57" w14:textId="7D1708A8"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1904FCC3" w14:textId="2C222589"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165A571B" w14:textId="68032561"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0DC6EEB8" w14:textId="5682B223"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1BA10A18" w14:textId="6CF8FA65"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Caso os dados se tornem desnecessários; </w:t>
      </w:r>
    </w:p>
    <w:p w14:paraId="464AF0F8" w14:textId="6FEBC03E"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45A59424" w14:textId="1E616764" w:rsidR="00FF4B55" w:rsidRDefault="122DB92C" w:rsidP="00BC3D9B">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Ocorrendo o fim da vigência do ajuste. </w:t>
      </w:r>
    </w:p>
    <w:p w14:paraId="26339C84" w14:textId="4857553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1720E5B5" w14:textId="153CDD3D"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5C375C60" w14:textId="55542641"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OSC deverá comunicar à SEME, no prazo máximo de 24 (vinte e quatro) horas da ciência do fato, a ocorrência de qualquer situação que possa acarretar potencial ou efetivo </w:t>
      </w:r>
      <w:r w:rsidRPr="1E9D784A">
        <w:rPr>
          <w:rStyle w:val="normaltextrun"/>
          <w:rFonts w:ascii="Calibri" w:eastAsia="Calibri" w:hAnsi="Calibri" w:cs="Calibri"/>
          <w:color w:val="000000" w:themeColor="text1"/>
          <w:sz w:val="24"/>
          <w:szCs w:val="24"/>
        </w:rPr>
        <w:lastRenderedPageBreak/>
        <w:t>risco ou danos aos titulares dos dados pessoais, e/ou que não esteja de acordo com os protocolos e com as normas de proteção de dados pessoais estabelecidos por lei e por normas complementares emitidas pela Autoridade Nacional de Proteção de Dados.</w:t>
      </w:r>
    </w:p>
    <w:p w14:paraId="79AB11A5" w14:textId="21D1BE7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3917C68F" w14:textId="0D1FFCE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2C4C655D" w14:textId="5662E214" w:rsidR="00FF4B55" w:rsidRDefault="122DB92C" w:rsidP="00BC3D9B">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b/>
          <w:bCs/>
          <w:color w:val="000000" w:themeColor="text1"/>
          <w:sz w:val="24"/>
          <w:szCs w:val="24"/>
        </w:rPr>
        <w:t>DISPOSIÇÕES FINAIS:</w:t>
      </w:r>
    </w:p>
    <w:p w14:paraId="4A0728A6" w14:textId="1B8DFD5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1BFCE4D4" w14:textId="7498D2B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4B821E06" w14:textId="3FFD877E"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677512FA" w14:textId="4337B270"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34BD83E7" w14:textId="0E1829D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Administração Pública se reserva o direito de, a qualquer tempo e a seu exclusivo critério, por despacho motivado, adiar ou revogar a presente seleção, sem que isso represente motivo para que as </w:t>
      </w:r>
      <w:proofErr w:type="spellStart"/>
      <w:r w:rsidRPr="1E9D784A">
        <w:rPr>
          <w:rStyle w:val="normaltextrun"/>
          <w:rFonts w:ascii="Calibri" w:eastAsia="Calibri" w:hAnsi="Calibri" w:cs="Calibri"/>
          <w:color w:val="000000" w:themeColor="text1"/>
          <w:sz w:val="24"/>
          <w:szCs w:val="24"/>
        </w:rPr>
        <w:t>OSCs</w:t>
      </w:r>
      <w:proofErr w:type="spellEnd"/>
      <w:r w:rsidRPr="1E9D784A">
        <w:rPr>
          <w:rStyle w:val="normaltextrun"/>
          <w:rFonts w:ascii="Calibri" w:eastAsia="Calibri" w:hAnsi="Calibri" w:cs="Calibri"/>
          <w:color w:val="000000" w:themeColor="text1"/>
          <w:sz w:val="24"/>
          <w:szCs w:val="24"/>
        </w:rPr>
        <w:t xml:space="preserve"> proponentes pleiteiem qualquer tipo de indenização.</w:t>
      </w:r>
    </w:p>
    <w:p w14:paraId="34B7634A" w14:textId="533C00A3"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55C76252" w14:textId="2130696A"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lastRenderedPageBreak/>
        <w:t xml:space="preserve">Caso as alterações interfiram na elaboração das Propostas, deverão importar na reabertura do prazo para entrega dos mesmos. </w:t>
      </w:r>
    </w:p>
    <w:p w14:paraId="56B7CEBF" w14:textId="63356C27"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9">
        <w:r w:rsidRPr="1E9D784A">
          <w:rPr>
            <w:rStyle w:val="Hyperlink"/>
            <w:rFonts w:ascii="Calibri" w:eastAsia="Calibri" w:hAnsi="Calibri" w:cs="Calibri"/>
            <w:sz w:val="24"/>
            <w:szCs w:val="24"/>
          </w:rPr>
          <w:t>semegabinete@prefeitura.sp.gov.br</w:t>
        </w:r>
      </w:hyperlink>
      <w:r w:rsidRPr="1E9D784A">
        <w:rPr>
          <w:rStyle w:val="normaltextrun"/>
          <w:rFonts w:ascii="Calibri" w:eastAsia="Calibri" w:hAnsi="Calibri" w:cs="Calibri"/>
          <w:color w:val="000000" w:themeColor="text1"/>
          <w:sz w:val="24"/>
          <w:szCs w:val="24"/>
        </w:rPr>
        <w:t xml:space="preserve">. </w:t>
      </w:r>
    </w:p>
    <w:p w14:paraId="07DF2650" w14:textId="6780C5B6"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129C2BF2" w14:textId="632549F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268AFE45" w14:textId="05D24B49"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318422D6" w14:textId="15CB1484"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0">
        <w:r w:rsidRPr="1E9D784A">
          <w:rPr>
            <w:rStyle w:val="Hyperlink"/>
            <w:rFonts w:ascii="Calibri" w:eastAsia="Calibri" w:hAnsi="Calibri" w:cs="Calibri"/>
            <w:sz w:val="24"/>
            <w:szCs w:val="24"/>
          </w:rPr>
          <w:t>semegabinete@prefeitura.sp.gov.br</w:t>
        </w:r>
      </w:hyperlink>
      <w:r w:rsidRPr="1E9D784A">
        <w:rPr>
          <w:rStyle w:val="normaltextrun"/>
          <w:rFonts w:ascii="Calibri" w:eastAsia="Calibri" w:hAnsi="Calibri" w:cs="Calibri"/>
          <w:color w:val="000000" w:themeColor="text1"/>
          <w:sz w:val="24"/>
          <w:szCs w:val="24"/>
        </w:rPr>
        <w:t xml:space="preserve">. </w:t>
      </w:r>
    </w:p>
    <w:p w14:paraId="7A462A5A" w14:textId="6B571E3C"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06EB4B22" w14:textId="6C330CB5"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0D992B69" w14:textId="2EB8E01B" w:rsidR="00FF4B55" w:rsidRDefault="122DB92C" w:rsidP="00BC3D9B">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3326FAB4" w14:textId="750D4FDB" w:rsidR="00FF4B55" w:rsidRDefault="122DB92C" w:rsidP="1E9D784A">
      <w:pPr>
        <w:spacing w:beforeAutospacing="1" w:after="120" w:afterAutospacing="1" w:line="360" w:lineRule="auto"/>
        <w:jc w:val="both"/>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São Paulo – SP, </w:t>
      </w:r>
      <w:r w:rsidRPr="1E9D784A">
        <w:rPr>
          <w:rStyle w:val="normaltextrun"/>
          <w:rFonts w:ascii="Calibri" w:eastAsia="Calibri" w:hAnsi="Calibri" w:cs="Calibri"/>
          <w:color w:val="000000" w:themeColor="text1"/>
          <w:sz w:val="24"/>
          <w:szCs w:val="24"/>
          <w:highlight w:val="yellow"/>
        </w:rPr>
        <w:t xml:space="preserve">__ de ______ </w:t>
      </w:r>
      <w:proofErr w:type="spellStart"/>
      <w:r w:rsidRPr="1E9D784A">
        <w:rPr>
          <w:rStyle w:val="normaltextrun"/>
          <w:rFonts w:ascii="Calibri" w:eastAsia="Calibri" w:hAnsi="Calibri" w:cs="Calibri"/>
          <w:color w:val="000000" w:themeColor="text1"/>
          <w:sz w:val="24"/>
          <w:szCs w:val="24"/>
          <w:highlight w:val="yellow"/>
        </w:rPr>
        <w:t>de</w:t>
      </w:r>
      <w:proofErr w:type="spellEnd"/>
      <w:r w:rsidRPr="1E9D784A">
        <w:rPr>
          <w:rStyle w:val="normaltextrun"/>
          <w:rFonts w:ascii="Calibri" w:eastAsia="Calibri" w:hAnsi="Calibri" w:cs="Calibri"/>
          <w:color w:val="000000" w:themeColor="text1"/>
          <w:sz w:val="24"/>
          <w:szCs w:val="24"/>
          <w:highlight w:val="yellow"/>
        </w:rPr>
        <w:t xml:space="preserve"> 20___.</w:t>
      </w:r>
      <w:r w:rsidRPr="1E9D784A">
        <w:rPr>
          <w:rStyle w:val="normaltextrun"/>
          <w:rFonts w:ascii="Calibri" w:eastAsia="Calibri" w:hAnsi="Calibri" w:cs="Calibri"/>
          <w:color w:val="000000" w:themeColor="text1"/>
          <w:sz w:val="24"/>
          <w:szCs w:val="24"/>
        </w:rPr>
        <w:t xml:space="preserve"> </w:t>
      </w:r>
    </w:p>
    <w:p w14:paraId="0CC7EB0C" w14:textId="1DE980C7" w:rsidR="00FF4B55" w:rsidRDefault="00FF4B55" w:rsidP="1E9D784A">
      <w:pPr>
        <w:spacing w:beforeAutospacing="1" w:after="120" w:afterAutospacing="1" w:line="360" w:lineRule="auto"/>
        <w:jc w:val="both"/>
        <w:rPr>
          <w:rFonts w:ascii="Calibri" w:eastAsia="Calibri" w:hAnsi="Calibri" w:cs="Calibri"/>
          <w:color w:val="000000" w:themeColor="text1"/>
          <w:sz w:val="24"/>
          <w:szCs w:val="24"/>
        </w:rPr>
      </w:pPr>
    </w:p>
    <w:p w14:paraId="4E9325AB" w14:textId="14687118" w:rsidR="00FF4B55" w:rsidRDefault="00FF4B55" w:rsidP="1E9D784A">
      <w:pPr>
        <w:spacing w:beforeAutospacing="1" w:after="120" w:afterAutospacing="1" w:line="360" w:lineRule="auto"/>
        <w:jc w:val="both"/>
        <w:rPr>
          <w:rFonts w:ascii="Calibri" w:eastAsia="Calibri" w:hAnsi="Calibri" w:cs="Calibri"/>
          <w:color w:val="000000" w:themeColor="text1"/>
          <w:sz w:val="24"/>
          <w:szCs w:val="24"/>
        </w:rPr>
      </w:pPr>
    </w:p>
    <w:p w14:paraId="692BA5BF" w14:textId="41FF310E" w:rsidR="00FF4B55" w:rsidRDefault="00FF4B55" w:rsidP="1E9D784A">
      <w:pPr>
        <w:spacing w:beforeAutospacing="1" w:after="120" w:afterAutospacing="1" w:line="360" w:lineRule="auto"/>
        <w:jc w:val="both"/>
        <w:rPr>
          <w:rFonts w:ascii="Calibri" w:eastAsia="Calibri" w:hAnsi="Calibri" w:cs="Calibri"/>
          <w:color w:val="000000" w:themeColor="text1"/>
          <w:sz w:val="24"/>
          <w:szCs w:val="24"/>
        </w:rPr>
      </w:pPr>
    </w:p>
    <w:p w14:paraId="06FAAE7D" w14:textId="5A2BA721" w:rsidR="00FF4B55" w:rsidRDefault="630A9138" w:rsidP="1E9D784A">
      <w:pPr>
        <w:spacing w:beforeAutospacing="1" w:after="120" w:afterAutospacing="1" w:line="360" w:lineRule="auto"/>
        <w:jc w:val="center"/>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Franz Felipe da Luz</w:t>
      </w:r>
    </w:p>
    <w:p w14:paraId="3C3B9D87" w14:textId="104507F9" w:rsidR="00FF4B55" w:rsidRDefault="122DB92C" w:rsidP="1E9D784A">
      <w:pPr>
        <w:spacing w:beforeAutospacing="1" w:after="120" w:afterAutospacing="1" w:line="360" w:lineRule="auto"/>
        <w:jc w:val="center"/>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 xml:space="preserve">Chefe de Gabinete </w:t>
      </w:r>
    </w:p>
    <w:p w14:paraId="4D4189BD" w14:textId="01EF5B20" w:rsidR="00FF4B55" w:rsidRDefault="122DB92C" w:rsidP="1E9D784A">
      <w:pPr>
        <w:spacing w:after="120" w:line="360" w:lineRule="auto"/>
        <w:jc w:val="center"/>
        <w:rPr>
          <w:rFonts w:ascii="Calibri" w:eastAsia="Calibri" w:hAnsi="Calibri" w:cs="Calibri"/>
          <w:color w:val="000000" w:themeColor="text1"/>
          <w:sz w:val="24"/>
          <w:szCs w:val="24"/>
        </w:rPr>
      </w:pPr>
      <w:r w:rsidRPr="1E9D784A">
        <w:rPr>
          <w:rStyle w:val="normaltextrun"/>
          <w:rFonts w:ascii="Calibri" w:eastAsia="Calibri" w:hAnsi="Calibri" w:cs="Calibri"/>
          <w:color w:val="000000" w:themeColor="text1"/>
          <w:sz w:val="24"/>
          <w:szCs w:val="24"/>
        </w:rPr>
        <w:t>SEME/GAB</w:t>
      </w:r>
    </w:p>
    <w:p w14:paraId="1E529ED9" w14:textId="609BDCBF" w:rsidR="00FF4B55" w:rsidRDefault="00FF4B55" w:rsidP="1E9D784A">
      <w:pPr>
        <w:spacing w:after="120" w:line="360" w:lineRule="auto"/>
        <w:jc w:val="both"/>
        <w:rPr>
          <w:rStyle w:val="normaltextrun"/>
          <w:rFonts w:ascii="Calibri" w:eastAsia="Calibri" w:hAnsi="Calibri" w:cs="Calibri"/>
          <w:color w:val="000000" w:themeColor="text1"/>
          <w:sz w:val="24"/>
          <w:szCs w:val="24"/>
        </w:rPr>
      </w:pPr>
    </w:p>
    <w:p w14:paraId="1C753704" w14:textId="633C6CFF" w:rsidR="00FF4B55" w:rsidRDefault="00BC3D9B">
      <w:r>
        <w:br w:type="page"/>
      </w:r>
    </w:p>
    <w:p w14:paraId="456F0331" w14:textId="55493443" w:rsidR="00FF4B55" w:rsidRDefault="77D4BDD4"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I</w:t>
      </w:r>
    </w:p>
    <w:p w14:paraId="55181B3D" w14:textId="2769F0A1" w:rsidR="00FF4B55" w:rsidRDefault="00FF4B55" w:rsidP="1E9D784A">
      <w:pPr>
        <w:widowControl w:val="0"/>
        <w:spacing w:before="6" w:after="0" w:line="240" w:lineRule="auto"/>
        <w:rPr>
          <w:rFonts w:ascii="Calibri" w:eastAsia="Calibri" w:hAnsi="Calibri" w:cs="Calibri"/>
          <w:color w:val="000000" w:themeColor="text1"/>
          <w:sz w:val="24"/>
          <w:szCs w:val="24"/>
        </w:rPr>
      </w:pPr>
    </w:p>
    <w:p w14:paraId="62F32162" w14:textId="467A66B3" w:rsidR="00FF4B55" w:rsidRDefault="00FF4B55" w:rsidP="1E9D784A">
      <w:pPr>
        <w:tabs>
          <w:tab w:val="left" w:pos="4391"/>
        </w:tabs>
        <w:spacing w:after="200" w:line="276" w:lineRule="auto"/>
        <w:ind w:right="367"/>
        <w:jc w:val="center"/>
        <w:rPr>
          <w:rFonts w:ascii="Calibri" w:eastAsia="Calibri" w:hAnsi="Calibri" w:cs="Calibri"/>
          <w:color w:val="000000" w:themeColor="text1"/>
          <w:sz w:val="24"/>
          <w:szCs w:val="24"/>
        </w:rPr>
      </w:pPr>
    </w:p>
    <w:p w14:paraId="596323EB" w14:textId="63BCA3F2" w:rsidR="00FF4B55" w:rsidRDefault="77D4BDD4" w:rsidP="1E9D784A">
      <w:pPr>
        <w:tabs>
          <w:tab w:val="left" w:pos="4391"/>
        </w:tabs>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MINUTA DO TERMO DE FOMENTO Nº XX/SEME/2023</w:t>
      </w:r>
    </w:p>
    <w:p w14:paraId="53E924A4" w14:textId="3164C336" w:rsidR="00FF4B55" w:rsidRDefault="00FF4B55" w:rsidP="1E9D784A">
      <w:pPr>
        <w:widowControl w:val="0"/>
        <w:spacing w:before="6" w:after="0" w:line="240" w:lineRule="auto"/>
        <w:rPr>
          <w:rFonts w:ascii="Times New Roman" w:eastAsia="Times New Roman" w:hAnsi="Times New Roman" w:cs="Times New Roman"/>
          <w:color w:val="000000" w:themeColor="text1"/>
          <w:sz w:val="24"/>
          <w:szCs w:val="24"/>
        </w:rPr>
      </w:pPr>
    </w:p>
    <w:p w14:paraId="2FE96886" w14:textId="51675155" w:rsidR="00FF4B55" w:rsidRDefault="77D4BDD4"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1E9D784A">
        <w:rPr>
          <w:rFonts w:ascii="Calibri" w:eastAsia="Calibri" w:hAnsi="Calibri" w:cs="Calibri"/>
          <w:color w:val="000000" w:themeColor="text1"/>
          <w:sz w:val="24"/>
          <w:szCs w:val="24"/>
        </w:rPr>
        <w:t>Xxxxxx</w:t>
      </w:r>
      <w:proofErr w:type="spellEnd"/>
      <w:r w:rsidRPr="1E9D784A">
        <w:rPr>
          <w:rFonts w:ascii="Calibri" w:eastAsia="Calibri" w:hAnsi="Calibri" w:cs="Calibri"/>
          <w:color w:val="000000" w:themeColor="text1"/>
          <w:sz w:val="24"/>
          <w:szCs w:val="24"/>
        </w:rPr>
        <w:t xml:space="preserve">, Diretor de SEME/DGPAR, ora denominada </w:t>
      </w:r>
      <w:r w:rsidRPr="1E9D784A">
        <w:rPr>
          <w:rFonts w:ascii="Calibri" w:eastAsia="Calibri" w:hAnsi="Calibri" w:cs="Calibri"/>
          <w:b/>
          <w:bCs/>
          <w:color w:val="000000" w:themeColor="text1"/>
          <w:sz w:val="24"/>
          <w:szCs w:val="24"/>
        </w:rPr>
        <w:t>PMSP/SEME</w:t>
      </w:r>
      <w:r w:rsidRPr="1E9D784A">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1E9D784A">
        <w:rPr>
          <w:rFonts w:ascii="Calibri" w:eastAsia="Calibri" w:hAnsi="Calibri" w:cs="Calibri"/>
          <w:b/>
          <w:bCs/>
          <w:color w:val="000000" w:themeColor="text1"/>
          <w:sz w:val="24"/>
          <w:szCs w:val="24"/>
        </w:rPr>
        <w:t>PROPONENTE</w:t>
      </w:r>
      <w:r w:rsidRPr="1E9D784A">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23CDAB9B" w:rsidRPr="1E9D784A">
        <w:rPr>
          <w:rFonts w:ascii="Calibri" w:eastAsia="Calibri" w:hAnsi="Calibri" w:cs="Calibri"/>
          <w:color w:val="000000" w:themeColor="text1"/>
          <w:sz w:val="24"/>
          <w:szCs w:val="24"/>
        </w:rPr>
        <w:t>027</w:t>
      </w:r>
      <w:r w:rsidRPr="1E9D784A">
        <w:rPr>
          <w:rFonts w:ascii="Calibri" w:eastAsia="Calibri" w:hAnsi="Calibri" w:cs="Calibri"/>
          <w:color w:val="000000" w:themeColor="text1"/>
          <w:sz w:val="24"/>
          <w:szCs w:val="24"/>
        </w:rPr>
        <w:t>/SEME/20</w:t>
      </w:r>
      <w:r w:rsidR="022CB939" w:rsidRPr="1E9D784A">
        <w:rPr>
          <w:rFonts w:ascii="Calibri" w:eastAsia="Calibri" w:hAnsi="Calibri" w:cs="Calibri"/>
          <w:color w:val="000000" w:themeColor="text1"/>
          <w:sz w:val="24"/>
          <w:szCs w:val="24"/>
        </w:rPr>
        <w:t>17</w:t>
      </w:r>
      <w:r w:rsidRPr="1E9D784A">
        <w:rPr>
          <w:rFonts w:ascii="Calibri" w:eastAsia="Calibri" w:hAnsi="Calibri" w:cs="Calibri"/>
          <w:color w:val="000000" w:themeColor="text1"/>
          <w:sz w:val="24"/>
          <w:szCs w:val="24"/>
        </w:rPr>
        <w:t>, em face do despacho exarado no doc. ____ do processo SEI nº __________________, publicado no DOC de ___/___/2023, celebram a presente parceria, nos termos e cláusulas que seguem.</w:t>
      </w:r>
    </w:p>
    <w:p w14:paraId="1A4365D1" w14:textId="4E5C6225" w:rsidR="00FF4B55" w:rsidRDefault="00FF4B55" w:rsidP="1E9D784A">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0C8B56F7" w14:textId="77C769B0" w:rsidR="00FF4B55" w:rsidRDefault="77D4BDD4" w:rsidP="1E9D784A">
      <w:pPr>
        <w:widowControl w:val="0"/>
        <w:tabs>
          <w:tab w:val="left" w:pos="2275"/>
        </w:tabs>
        <w:spacing w:before="1" w:after="24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PRIMEIRA – OBJETO: </w:t>
      </w:r>
    </w:p>
    <w:p w14:paraId="28BA9178" w14:textId="6EB099E5" w:rsidR="00FF4B55" w:rsidRDefault="77D4BDD4"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1.1.</w:t>
      </w:r>
      <w:r w:rsidRPr="1E9D784A">
        <w:rPr>
          <w:rFonts w:ascii="Calibri" w:eastAsia="Calibri" w:hAnsi="Calibri" w:cs="Calibri"/>
          <w:color w:val="000000" w:themeColor="text1"/>
          <w:sz w:val="24"/>
          <w:szCs w:val="24"/>
        </w:rPr>
        <w:t xml:space="preserve"> Através do presente, a </w:t>
      </w:r>
      <w:r w:rsidRPr="1E9D784A">
        <w:rPr>
          <w:rFonts w:ascii="Calibri" w:eastAsia="Calibri" w:hAnsi="Calibri" w:cs="Calibri"/>
          <w:b/>
          <w:bCs/>
          <w:color w:val="000000" w:themeColor="text1"/>
          <w:sz w:val="24"/>
          <w:szCs w:val="24"/>
        </w:rPr>
        <w:t>PMSP/SEME</w:t>
      </w:r>
      <w:r w:rsidRPr="1E9D784A">
        <w:rPr>
          <w:rFonts w:ascii="Calibri" w:eastAsia="Calibri" w:hAnsi="Calibri" w:cs="Calibri"/>
          <w:color w:val="000000" w:themeColor="text1"/>
          <w:sz w:val="24"/>
          <w:szCs w:val="24"/>
        </w:rPr>
        <w:t xml:space="preserve"> e a </w:t>
      </w:r>
      <w:r w:rsidRPr="1E9D784A">
        <w:rPr>
          <w:rFonts w:ascii="Calibri" w:eastAsia="Calibri" w:hAnsi="Calibri" w:cs="Calibri"/>
          <w:b/>
          <w:bCs/>
          <w:color w:val="000000" w:themeColor="text1"/>
          <w:sz w:val="24"/>
          <w:szCs w:val="24"/>
        </w:rPr>
        <w:t xml:space="preserve">PROPONENTE </w:t>
      </w:r>
      <w:r w:rsidRPr="1E9D784A">
        <w:rPr>
          <w:rFonts w:ascii="Calibri" w:eastAsia="Calibri" w:hAnsi="Calibri" w:cs="Calibri"/>
          <w:color w:val="000000" w:themeColor="text1"/>
          <w:sz w:val="24"/>
          <w:szCs w:val="24"/>
        </w:rPr>
        <w:t xml:space="preserve">registram interesse para o desenvolvimento de parceria com a finalidade de executar o projeto denominado </w:t>
      </w:r>
      <w:r w:rsidR="6C57EF67" w:rsidRPr="1E9D784A">
        <w:rPr>
          <w:rFonts w:ascii="Calibri" w:eastAsia="Calibri" w:hAnsi="Calibri" w:cs="Calibri"/>
          <w:color w:val="000000" w:themeColor="text1"/>
          <w:sz w:val="24"/>
          <w:szCs w:val="24"/>
        </w:rPr>
        <w:t xml:space="preserve">“Jogos Municipais da Pessoa Idosa e Festivais </w:t>
      </w:r>
      <w:r w:rsidR="430DEFF9" w:rsidRPr="1E9D784A">
        <w:rPr>
          <w:rFonts w:ascii="Calibri" w:eastAsia="Calibri" w:hAnsi="Calibri" w:cs="Calibri"/>
          <w:color w:val="000000" w:themeColor="text1"/>
          <w:sz w:val="24"/>
          <w:szCs w:val="24"/>
        </w:rPr>
        <w:t xml:space="preserve">- </w:t>
      </w:r>
      <w:r w:rsidR="6C57EF67" w:rsidRPr="1E9D784A">
        <w:rPr>
          <w:rFonts w:ascii="Calibri" w:eastAsia="Calibri" w:hAnsi="Calibri" w:cs="Calibri"/>
          <w:color w:val="000000" w:themeColor="text1"/>
          <w:sz w:val="24"/>
          <w:szCs w:val="24"/>
        </w:rPr>
        <w:t>JOMI - edições 2024 a 2028”</w:t>
      </w:r>
      <w:r w:rsidRPr="1E9D784A">
        <w:rPr>
          <w:rFonts w:ascii="Calibri" w:eastAsia="Calibri" w:hAnsi="Calibri" w:cs="Calibri"/>
          <w:color w:val="000000" w:themeColor="text1"/>
          <w:sz w:val="24"/>
          <w:szCs w:val="24"/>
        </w:rPr>
        <w:t xml:space="preserve">, visando </w:t>
      </w:r>
      <w:r w:rsidR="57B2DF53" w:rsidRPr="1E9D784A">
        <w:rPr>
          <w:rFonts w:ascii="Calibri" w:eastAsia="Calibri" w:hAnsi="Calibri" w:cs="Calibri"/>
          <w:color w:val="000000" w:themeColor="text1"/>
          <w:sz w:val="24"/>
          <w:szCs w:val="24"/>
        </w:rPr>
        <w:t>oferecer à população idosa competições, jogos e festivais esportivos, em diversas modalidades, de forma inclusiva e adaptável</w:t>
      </w:r>
      <w:r w:rsidR="64E38D8B" w:rsidRPr="1E9D784A">
        <w:rPr>
          <w:rFonts w:ascii="Calibri" w:eastAsia="Calibri" w:hAnsi="Calibri" w:cs="Calibri"/>
          <w:color w:val="000000" w:themeColor="text1"/>
          <w:sz w:val="24"/>
          <w:szCs w:val="24"/>
        </w:rPr>
        <w:t xml:space="preserve">, </w:t>
      </w:r>
      <w:r w:rsidR="3C418C8F" w:rsidRPr="1E9D784A">
        <w:rPr>
          <w:rFonts w:ascii="Calibri" w:eastAsia="Calibri" w:hAnsi="Calibri" w:cs="Calibri"/>
          <w:color w:val="000000" w:themeColor="text1"/>
          <w:sz w:val="24"/>
          <w:szCs w:val="24"/>
        </w:rPr>
        <w:t>através de 4 (quatro) objetos</w:t>
      </w:r>
      <w:r w:rsidR="60E2CD9E" w:rsidRPr="1E9D784A">
        <w:rPr>
          <w:rFonts w:ascii="Calibri" w:eastAsia="Calibri" w:hAnsi="Calibri" w:cs="Calibri"/>
          <w:color w:val="000000" w:themeColor="text1"/>
          <w:sz w:val="24"/>
          <w:szCs w:val="24"/>
        </w:rPr>
        <w:t xml:space="preserve"> centrais</w:t>
      </w:r>
      <w:r w:rsidR="3C418C8F" w:rsidRPr="1E9D784A">
        <w:rPr>
          <w:rFonts w:ascii="Calibri" w:eastAsia="Calibri" w:hAnsi="Calibri" w:cs="Calibri"/>
          <w:color w:val="000000" w:themeColor="text1"/>
          <w:sz w:val="24"/>
          <w:szCs w:val="24"/>
        </w:rPr>
        <w:t>: a realização da competição Jogos Mun</w:t>
      </w:r>
      <w:r w:rsidR="3206598D" w:rsidRPr="1E9D784A">
        <w:rPr>
          <w:rFonts w:ascii="Calibri" w:eastAsia="Calibri" w:hAnsi="Calibri" w:cs="Calibri"/>
          <w:color w:val="000000" w:themeColor="text1"/>
          <w:sz w:val="24"/>
          <w:szCs w:val="24"/>
        </w:rPr>
        <w:t>icipais da Pessoa Idosa; a realização dos Festivais JOMI; o apoio aos Jogos da Melhor Idade e</w:t>
      </w:r>
      <w:r w:rsidR="425D03D1" w:rsidRPr="1E9D784A">
        <w:rPr>
          <w:rFonts w:ascii="Calibri" w:eastAsia="Calibri" w:hAnsi="Calibri" w:cs="Calibri"/>
          <w:color w:val="000000" w:themeColor="text1"/>
          <w:sz w:val="24"/>
          <w:szCs w:val="24"/>
        </w:rPr>
        <w:t xml:space="preserve"> </w:t>
      </w:r>
      <w:r w:rsidR="1BB9DAB8" w:rsidRPr="1E9D784A">
        <w:rPr>
          <w:rFonts w:ascii="Calibri" w:eastAsia="Calibri" w:hAnsi="Calibri" w:cs="Calibri"/>
          <w:color w:val="000000" w:themeColor="text1"/>
          <w:sz w:val="24"/>
          <w:szCs w:val="24"/>
        </w:rPr>
        <w:t>a promoção de um evento de premiação.</w:t>
      </w:r>
    </w:p>
    <w:p w14:paraId="60EA8FBC" w14:textId="5F0ADE65" w:rsidR="00FF4B55" w:rsidRDefault="77D4BDD4"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1.2</w:t>
      </w:r>
      <w:r w:rsidRPr="1E9D784A">
        <w:rPr>
          <w:rFonts w:ascii="Calibri" w:eastAsia="Calibri" w:hAnsi="Calibri" w:cs="Calibri"/>
          <w:b/>
          <w:bCs/>
          <w:color w:val="881798"/>
          <w:sz w:val="24"/>
          <w:szCs w:val="24"/>
          <w:u w:val="single"/>
        </w:rPr>
        <w:t>.</w:t>
      </w:r>
      <w:r w:rsidRPr="1E9D784A">
        <w:rPr>
          <w:rFonts w:ascii="Calibri" w:eastAsia="Calibri" w:hAnsi="Calibri" w:cs="Calibri"/>
          <w:b/>
          <w:bCs/>
          <w:color w:val="000000" w:themeColor="text1"/>
          <w:sz w:val="24"/>
          <w:szCs w:val="24"/>
        </w:rPr>
        <w:t xml:space="preserve"> A PROPONENTE</w:t>
      </w:r>
      <w:r w:rsidRPr="1E9D784A">
        <w:rPr>
          <w:rFonts w:ascii="Calibri" w:eastAsia="Calibri" w:hAnsi="Calibri" w:cs="Calibri"/>
          <w:color w:val="000000" w:themeColor="text1"/>
          <w:sz w:val="24"/>
          <w:szCs w:val="24"/>
        </w:rPr>
        <w:t xml:space="preserve"> desenvolverá o projeto, conforme Plano de Trabalho constante do Processo SEI nº </w:t>
      </w:r>
      <w:r w:rsidRPr="1E9D784A">
        <w:rPr>
          <w:rFonts w:ascii="Calibri" w:eastAsia="Calibri" w:hAnsi="Calibri" w:cs="Calibri"/>
          <w:color w:val="333333"/>
          <w:sz w:val="24"/>
          <w:szCs w:val="24"/>
          <w:highlight w:val="yellow"/>
        </w:rPr>
        <w:t>________________</w:t>
      </w:r>
      <w:r w:rsidRPr="1E9D784A">
        <w:rPr>
          <w:rFonts w:ascii="Calibri" w:eastAsia="Calibri" w:hAnsi="Calibri" w:cs="Calibri"/>
          <w:color w:val="000000" w:themeColor="text1"/>
          <w:sz w:val="24"/>
          <w:szCs w:val="24"/>
        </w:rPr>
        <w:t>, que é parte integrante do presente termo.</w:t>
      </w:r>
    </w:p>
    <w:p w14:paraId="05A0306D" w14:textId="503DAC5D" w:rsidR="00FF4B55" w:rsidRDefault="5AF203F7"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1.2.1.</w:t>
      </w:r>
      <w:r w:rsidRPr="1E9D784A">
        <w:rPr>
          <w:rFonts w:ascii="Calibri" w:eastAsia="Calibri" w:hAnsi="Calibri" w:cs="Calibri"/>
          <w:color w:val="000000" w:themeColor="text1"/>
          <w:sz w:val="24"/>
          <w:szCs w:val="24"/>
        </w:rPr>
        <w:t xml:space="preserve"> Anualmente, a critério da administração, havendo interesse público e desde que o plano de trabalho do ano anterior esteja sendo executado a contento, as partes deverão pactuar o plano de trabalho das edições dos anos de 2025, 2026, 2027 e 2028.</w:t>
      </w:r>
    </w:p>
    <w:p w14:paraId="2EE62BE7" w14:textId="455FA99E" w:rsidR="00FF4B55" w:rsidRDefault="00FF4B55" w:rsidP="1E9D784A">
      <w:pPr>
        <w:widowControl w:val="0"/>
        <w:tabs>
          <w:tab w:val="left" w:pos="2275"/>
        </w:tabs>
        <w:spacing w:before="1" w:after="0" w:line="288" w:lineRule="auto"/>
        <w:jc w:val="both"/>
        <w:rPr>
          <w:rFonts w:ascii="Calibri" w:eastAsia="Calibri" w:hAnsi="Calibri" w:cs="Calibri"/>
          <w:color w:val="000000" w:themeColor="text1"/>
          <w:sz w:val="24"/>
          <w:szCs w:val="24"/>
        </w:rPr>
      </w:pPr>
    </w:p>
    <w:p w14:paraId="25BA32B6" w14:textId="4C8C1772" w:rsidR="00FF4B55" w:rsidRDefault="77D4BDD4" w:rsidP="1E9D784A">
      <w:pPr>
        <w:widowControl w:val="0"/>
        <w:tabs>
          <w:tab w:val="left" w:pos="2275"/>
        </w:tabs>
        <w:spacing w:before="1" w:after="24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SEGUNDA – LOCAL:</w:t>
      </w:r>
    </w:p>
    <w:p w14:paraId="78FD1E8C" w14:textId="3AE65DBA" w:rsidR="00FF4B55" w:rsidRDefault="79FFBFC2"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2.1.</w:t>
      </w:r>
      <w:r w:rsidRPr="1E9D784A">
        <w:rPr>
          <w:rFonts w:ascii="Calibri" w:eastAsia="Calibri" w:hAnsi="Calibri" w:cs="Calibri"/>
          <w:color w:val="000000" w:themeColor="text1"/>
          <w:sz w:val="24"/>
          <w:szCs w:val="24"/>
        </w:rPr>
        <w:t xml:space="preserve"> O Programa será executado nos locais a serem definidos conjuntamente pela SEME e pela OSC.</w:t>
      </w:r>
    </w:p>
    <w:p w14:paraId="320C9B21" w14:textId="697B6AC8" w:rsidR="00FF4B55" w:rsidRDefault="77D4BDD4" w:rsidP="1E9D784A">
      <w:pPr>
        <w:widowControl w:val="0"/>
        <w:tabs>
          <w:tab w:val="left" w:pos="2275"/>
        </w:tabs>
        <w:spacing w:before="1" w:after="0" w:line="288"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2.2.</w:t>
      </w:r>
      <w:r w:rsidRPr="1E9D784A">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06D9DD9A" w14:textId="09359A9B" w:rsidR="00FF4B55" w:rsidRDefault="00FF4B55" w:rsidP="1E9D784A">
      <w:pPr>
        <w:widowControl w:val="0"/>
        <w:tabs>
          <w:tab w:val="left" w:pos="2275"/>
        </w:tabs>
        <w:spacing w:before="1" w:after="0" w:line="288" w:lineRule="auto"/>
        <w:jc w:val="both"/>
        <w:rPr>
          <w:rFonts w:ascii="Calibri" w:eastAsia="Calibri" w:hAnsi="Calibri" w:cs="Calibri"/>
          <w:color w:val="000000" w:themeColor="text1"/>
          <w:sz w:val="24"/>
          <w:szCs w:val="24"/>
        </w:rPr>
      </w:pPr>
    </w:p>
    <w:p w14:paraId="5CF4D4D1" w14:textId="34BA836D"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CLÁUSULA TERCEIRA - RECURSOS FINANCEIROS:</w:t>
      </w:r>
    </w:p>
    <w:p w14:paraId="734AC8E5" w14:textId="7F5793F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3.1.</w:t>
      </w:r>
      <w:r w:rsidRPr="1E9D784A">
        <w:rPr>
          <w:rFonts w:ascii="Calibri" w:eastAsia="Calibri" w:hAnsi="Calibri" w:cs="Calibri"/>
        </w:rPr>
        <w:t xml:space="preserve"> </w:t>
      </w:r>
      <w:r w:rsidR="48736E63" w:rsidRPr="1E9D784A">
        <w:rPr>
          <w:rFonts w:ascii="Calibri" w:eastAsia="Calibri" w:hAnsi="Calibri" w:cs="Calibri"/>
        </w:rPr>
        <w:t>A execução do plano de trabalho da edição do Programa em 2024 importa no repasse</w:t>
      </w:r>
      <w:r w:rsidRPr="1E9D784A">
        <w:rPr>
          <w:rFonts w:ascii="Calibri" w:eastAsia="Calibri" w:hAnsi="Calibri" w:cs="Calibri"/>
        </w:rPr>
        <w:t xml:space="preserve">, pela </w:t>
      </w:r>
      <w:r w:rsidRPr="1E9D784A">
        <w:rPr>
          <w:rFonts w:ascii="Calibri" w:eastAsia="Calibri" w:hAnsi="Calibri" w:cs="Calibri"/>
          <w:b/>
          <w:bCs/>
        </w:rPr>
        <w:t>PMSP/SEME</w:t>
      </w:r>
      <w:r w:rsidRPr="1E9D784A">
        <w:rPr>
          <w:rFonts w:ascii="Calibri" w:eastAsia="Calibri" w:hAnsi="Calibri" w:cs="Calibri"/>
        </w:rPr>
        <w:t xml:space="preserve">, do valor total de R$ </w:t>
      </w:r>
      <w:r w:rsidR="2177653F" w:rsidRPr="1E9D784A">
        <w:rPr>
          <w:rFonts w:ascii="Calibri" w:eastAsia="Calibri" w:hAnsi="Calibri" w:cs="Calibri"/>
        </w:rPr>
        <w:t>1.400.000,00 (um milhão e quatrocentos mil reais)</w:t>
      </w:r>
      <w:r w:rsidRPr="1E9D784A">
        <w:rPr>
          <w:rFonts w:ascii="Calibri" w:eastAsia="Calibri" w:hAnsi="Calibri" w:cs="Calibri"/>
        </w:rPr>
        <w:t xml:space="preserve">, conforme Nota de Empenho nº ____, onerando a dotação </w:t>
      </w:r>
      <w:proofErr w:type="gramStart"/>
      <w:r w:rsidRPr="1E9D784A">
        <w:rPr>
          <w:rFonts w:ascii="Calibri" w:eastAsia="Calibri" w:hAnsi="Calibri" w:cs="Calibri"/>
        </w:rPr>
        <w:t>nº</w:t>
      </w:r>
      <w:r w:rsidR="49FF8163" w:rsidRPr="1E9D784A">
        <w:rPr>
          <w:rFonts w:ascii="Calibri" w:eastAsia="Calibri" w:hAnsi="Calibri" w:cs="Calibri"/>
        </w:rPr>
        <w:t xml:space="preserve">  19.10.27.812.3017.4.503.3.3.50.39.00.00.1.500.9001.0</w:t>
      </w:r>
      <w:proofErr w:type="gramEnd"/>
      <w:r w:rsidR="49FF8163" w:rsidRPr="1E9D784A">
        <w:rPr>
          <w:rFonts w:ascii="Calibri" w:eastAsia="Calibri" w:hAnsi="Calibri" w:cs="Calibri"/>
        </w:rPr>
        <w:t xml:space="preserve"> </w:t>
      </w:r>
      <w:r w:rsidRPr="1E9D784A">
        <w:rPr>
          <w:rFonts w:ascii="Calibri" w:eastAsia="Calibri" w:hAnsi="Calibri" w:cs="Calibri"/>
        </w:rPr>
        <w:t>do orçamento vigente.</w:t>
      </w:r>
    </w:p>
    <w:p w14:paraId="3AEC2B6D" w14:textId="6DADFDC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3.2.</w:t>
      </w:r>
      <w:r w:rsidRPr="1E9D784A">
        <w:rPr>
          <w:rFonts w:ascii="Calibri" w:eastAsia="Calibri" w:hAnsi="Calibri" w:cs="Calibri"/>
        </w:rPr>
        <w:t xml:space="preserve"> O pagamento será realizado nos termos do Cronograma de Desembolso aprovado no Plano de Trabalho, dentro dos parâmetros apresentado no edital.</w:t>
      </w:r>
    </w:p>
    <w:p w14:paraId="15EC9FC6" w14:textId="457B395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3.3.</w:t>
      </w:r>
      <w:r w:rsidRPr="1E9D784A">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9056F14" w14:textId="66E8CDC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3.3.1.</w:t>
      </w:r>
      <w:r w:rsidRPr="1E9D784A">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7356B02B" w14:textId="1070421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3.3.2.</w:t>
      </w:r>
      <w:r w:rsidRPr="1E9D784A">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6A52240D" w14:textId="5FB171D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3.4.</w:t>
      </w:r>
      <w:r w:rsidRPr="1E9D784A">
        <w:rPr>
          <w:rFonts w:ascii="Calibri" w:eastAsia="Calibri" w:hAnsi="Calibri" w:cs="Calibri"/>
        </w:rPr>
        <w:t xml:space="preserve"> É vedada a utilização dos recursos repassados pela </w:t>
      </w:r>
      <w:r w:rsidRPr="1E9D784A">
        <w:rPr>
          <w:rFonts w:ascii="Calibri" w:eastAsia="Calibri" w:hAnsi="Calibri" w:cs="Calibri"/>
          <w:b/>
          <w:bCs/>
        </w:rPr>
        <w:t>PMSP/SEME</w:t>
      </w:r>
      <w:r w:rsidRPr="1E9D784A">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349CBEB8" w14:textId="5A1DAEC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3.5.</w:t>
      </w:r>
      <w:r w:rsidRPr="1E9D784A">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4033292D" w14:textId="7E6BE3F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3.5.1.</w:t>
      </w:r>
      <w:r w:rsidRPr="1E9D784A">
        <w:rPr>
          <w:rFonts w:ascii="Calibri" w:eastAsia="Calibri" w:hAnsi="Calibri" w:cs="Calibri"/>
        </w:rPr>
        <w:t xml:space="preserve"> Excepcionalmente, poderão ser feitos pagamentos em espécie desde que comprovada a impossibilidade de pagamento mediante transferência bancária.</w:t>
      </w:r>
    </w:p>
    <w:p w14:paraId="22FF4DC4" w14:textId="1C7986B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3.6.</w:t>
      </w:r>
      <w:r w:rsidRPr="1E9D784A">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1FC74B19" w14:textId="4156EF0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3.7.</w:t>
      </w:r>
      <w:r w:rsidRPr="1E9D784A">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6CDFD061" w14:textId="64495E7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 xml:space="preserve">3.7.1. </w:t>
      </w:r>
      <w:r w:rsidRPr="1E9D784A">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0BADBBB3" w14:textId="139AFB8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3.8.</w:t>
      </w:r>
      <w:r w:rsidRPr="1E9D784A">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1E200043" w14:textId="5B00354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3.9.</w:t>
      </w:r>
      <w:r w:rsidRPr="1E9D784A">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0DD8E98A" w14:textId="49D5165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3.10.</w:t>
      </w:r>
      <w:r w:rsidRPr="1E9D784A">
        <w:rPr>
          <w:rFonts w:ascii="Calibri" w:eastAsia="Calibri" w:hAnsi="Calibri" w:cs="Calibri"/>
        </w:rPr>
        <w:t xml:space="preserve"> A OSC poderá solicitar a inclusão de novos itens orçamentários desde que não altere o orçamento total aprovado.</w:t>
      </w:r>
    </w:p>
    <w:p w14:paraId="2B17D45C" w14:textId="4A82486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3.11.</w:t>
      </w:r>
      <w:r w:rsidRPr="1E9D784A">
        <w:rPr>
          <w:rFonts w:ascii="Calibri" w:eastAsia="Calibri" w:hAnsi="Calibri" w:cs="Calibri"/>
        </w:rPr>
        <w:t xml:space="preserve"> Os recursos da parceria geridos pela OSC não caracterizam receita própria, mantendo a natureza de verbas públicas.</w:t>
      </w:r>
    </w:p>
    <w:p w14:paraId="49F4487C" w14:textId="575C0FA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3.11.1.</w:t>
      </w:r>
      <w:r w:rsidRPr="1E9D784A">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0E078173" w14:textId="07B8291E" w:rsidR="00FF4B55" w:rsidRDefault="77D4BDD4" w:rsidP="1E9D784A">
      <w:pPr>
        <w:pStyle w:val="Default"/>
        <w:spacing w:line="360" w:lineRule="auto"/>
        <w:jc w:val="both"/>
        <w:rPr>
          <w:rFonts w:ascii="Times New Roman" w:eastAsia="Times New Roman" w:hAnsi="Times New Roman" w:cs="Times New Roman"/>
        </w:rPr>
      </w:pPr>
      <w:r w:rsidRPr="1E9D784A">
        <w:rPr>
          <w:rFonts w:ascii="Times New Roman" w:eastAsia="Times New Roman" w:hAnsi="Times New Roman" w:cs="Times New Roman"/>
        </w:rPr>
        <w:t> </w:t>
      </w:r>
    </w:p>
    <w:p w14:paraId="7E0E5253" w14:textId="7025C226"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QUARTA - PRESTAÇÃO DE CONTAS: </w:t>
      </w:r>
    </w:p>
    <w:p w14:paraId="7B9FD70C" w14:textId="4FFBED7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w:t>
      </w:r>
      <w:r w:rsidRPr="1E9D784A">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2E9D787B" w14:textId="4563F85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4.1.1.</w:t>
      </w:r>
      <w:r w:rsidRPr="1E9D784A">
        <w:rPr>
          <w:rFonts w:ascii="Calibri" w:eastAsia="Calibri" w:hAnsi="Calibri" w:cs="Calibri"/>
        </w:rPr>
        <w:t xml:space="preserve"> A Organização da Sociedade Civil deverá apresentar trimestralmente prestações de contas parciais até 30 dias após o fim do trimestre a que se refere.</w:t>
      </w:r>
    </w:p>
    <w:p w14:paraId="47CAC076" w14:textId="047F41F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4.1.2.</w:t>
      </w:r>
      <w:r w:rsidRPr="1E9D784A">
        <w:rPr>
          <w:rFonts w:ascii="Calibri" w:eastAsia="Calibri" w:hAnsi="Calibri" w:cs="Calibri"/>
        </w:rPr>
        <w:t xml:space="preserve"> A Organização da Sociedade Civil deverá apresentar prestações de contas anuais em até 90 dias do término da execução do plano de trabalho anual a que se refere. </w:t>
      </w:r>
    </w:p>
    <w:p w14:paraId="5770ECA0" w14:textId="557C74C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4.1.3.</w:t>
      </w:r>
      <w:r w:rsidRPr="1E9D784A">
        <w:rPr>
          <w:rFonts w:ascii="Calibri" w:eastAsia="Calibri" w:hAnsi="Calibri" w:cs="Calibri"/>
        </w:rPr>
        <w:t xml:space="preserve"> Ao fim da parceria, a entidade deverá apresentar a prestação de contas final, em até 90 dias do término da vigência da parceria.</w:t>
      </w:r>
    </w:p>
    <w:p w14:paraId="63F879D1" w14:textId="39FF13C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4.1.4.</w:t>
      </w:r>
      <w:r w:rsidRPr="1E9D784A">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35C83DF4" w14:textId="4FAB4E6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4.1.5.</w:t>
      </w:r>
      <w:r w:rsidRPr="1E9D784A">
        <w:rPr>
          <w:rFonts w:ascii="Calibri" w:eastAsia="Calibri" w:hAnsi="Calibri" w:cs="Calibri"/>
        </w:rPr>
        <w:t xml:space="preserve"> Serão glosados valores relacionados a metas e resultados descumpridos sem justificativa suficiente.</w:t>
      </w:r>
    </w:p>
    <w:p w14:paraId="52C78210" w14:textId="7AE3FF3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4.2.</w:t>
      </w:r>
      <w:r w:rsidRPr="1E9D784A">
        <w:rPr>
          <w:rFonts w:ascii="Calibri" w:eastAsia="Calibri" w:hAnsi="Calibri" w:cs="Calibri"/>
        </w:rPr>
        <w:t xml:space="preserve"> A prestação de contas e todos os atos que dela decorram dar-se-ão em plataforma eletrônica, permitindo a visualização por qualquer interessado.</w:t>
      </w:r>
    </w:p>
    <w:p w14:paraId="5AD39142" w14:textId="6195A8F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4.3.</w:t>
      </w:r>
      <w:r w:rsidRPr="1E9D784A">
        <w:rPr>
          <w:rFonts w:ascii="Calibri" w:eastAsia="Calibri" w:hAnsi="Calibri" w:cs="Calibri"/>
        </w:rPr>
        <w:t xml:space="preserve"> A OSC deverá apresentar os seguintes documentos para fins de prestações de contas:</w:t>
      </w:r>
    </w:p>
    <w:p w14:paraId="0346C7E7" w14:textId="5628054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483E00A" w14:textId="67FAA9A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33E34600" w14:textId="4565F2C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7E102118" w14:textId="66BF5F6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7BB09EDB" w14:textId="0E5E037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E)</w:t>
      </w:r>
      <w:r w:rsidRPr="1E9D784A">
        <w:rPr>
          <w:rFonts w:ascii="Calibri" w:eastAsia="Calibri" w:hAnsi="Calibri" w:cs="Calibri"/>
        </w:rPr>
        <w:t xml:space="preserve"> Material comprobatório do cumprimento do objeto em fotos, vídeos ou outros suportes, quando couber;</w:t>
      </w:r>
    </w:p>
    <w:p w14:paraId="1DB4A839" w14:textId="4A839E2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F)</w:t>
      </w:r>
      <w:r w:rsidRPr="1E9D784A">
        <w:rPr>
          <w:rFonts w:ascii="Calibri" w:eastAsia="Calibri" w:hAnsi="Calibri" w:cs="Calibri"/>
        </w:rPr>
        <w:t xml:space="preserve"> Relação de bens adquiridos;</w:t>
      </w:r>
    </w:p>
    <w:p w14:paraId="37D3A10E" w14:textId="1232EB4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G)</w:t>
      </w:r>
      <w:r w:rsidRPr="1E9D784A">
        <w:rPr>
          <w:rFonts w:ascii="Calibri" w:eastAsia="Calibri" w:hAnsi="Calibri" w:cs="Calibri"/>
        </w:rPr>
        <w:t xml:space="preserve"> A memória de cálculo do rateio das despesas, quando for o caso;</w:t>
      </w:r>
    </w:p>
    <w:p w14:paraId="6C33B9E0" w14:textId="097EF2C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4.3.1.</w:t>
      </w:r>
      <w:r w:rsidRPr="1E9D784A">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3B6A2D50" w14:textId="4E7D00B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4.3.2.</w:t>
      </w:r>
      <w:r w:rsidRPr="1E9D784A">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741D8DDF" w14:textId="30603FE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4.4.</w:t>
      </w:r>
      <w:r w:rsidRPr="1E9D784A">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06F5E747" w14:textId="659A637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4.4.1.</w:t>
      </w:r>
      <w:r w:rsidRPr="1E9D784A">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0937194F" w14:textId="6DD88AA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4.5.</w:t>
      </w:r>
      <w:r w:rsidRPr="1E9D784A">
        <w:rPr>
          <w:rFonts w:ascii="Calibri" w:eastAsia="Calibri" w:hAnsi="Calibri" w:cs="Calibri"/>
        </w:rPr>
        <w:t xml:space="preserve"> Cabe ao Gestor da Parceria analisar a prestação de contas apresentada, para fins de avaliação do cumprimento das metas do objeto, no prazo legal.</w:t>
      </w:r>
    </w:p>
    <w:p w14:paraId="7035C3C3" w14:textId="2060F13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4.6.</w:t>
      </w:r>
      <w:r w:rsidRPr="1E9D784A">
        <w:rPr>
          <w:rFonts w:ascii="Calibri" w:eastAsia="Calibri" w:hAnsi="Calibri" w:cs="Calibri"/>
        </w:rPr>
        <w:t xml:space="preserve"> A análise da prestação de contas final constitui-se das seguintes etapas:</w:t>
      </w:r>
    </w:p>
    <w:p w14:paraId="425AFD66" w14:textId="083BB8A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4.6.1.</w:t>
      </w:r>
      <w:r w:rsidRPr="1E9D784A">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1CB060E4" w14:textId="64B76DE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4.6.2.</w:t>
      </w:r>
      <w:r w:rsidRPr="1E9D784A">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0DB262F2" w14:textId="737B7C6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4.6.3.</w:t>
      </w:r>
      <w:r w:rsidRPr="1E9D784A">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4E4C8CEC" w14:textId="5830867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4.7.</w:t>
      </w:r>
      <w:r w:rsidRPr="1E9D784A">
        <w:rPr>
          <w:rFonts w:ascii="Calibri" w:eastAsia="Calibri" w:hAnsi="Calibri" w:cs="Calibri"/>
        </w:rPr>
        <w:t xml:space="preserve"> A análise da prestação de contas final levará em conta os documentos do item 4.3. e os pareceres e relatórios dos itens 4.5 e 8.3.</w:t>
      </w:r>
    </w:p>
    <w:p w14:paraId="0F328763" w14:textId="2DD5C21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4.8.</w:t>
      </w:r>
      <w:r w:rsidRPr="1E9D784A">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044AE6A9" w14:textId="70AFA70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4.9.</w:t>
      </w:r>
      <w:r w:rsidRPr="1E9D784A">
        <w:rPr>
          <w:rFonts w:ascii="Calibri" w:eastAsia="Calibri" w:hAnsi="Calibri" w:cs="Calibri"/>
        </w:rPr>
        <w:t xml:space="preserve"> A OSC está obrigada a prestar contas da boa e regular aplicação dos recursos recebidos ao término da vigência da parceria. </w:t>
      </w:r>
    </w:p>
    <w:p w14:paraId="7F53FF5E" w14:textId="141E275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4.9.1.</w:t>
      </w:r>
      <w:r w:rsidRPr="1E9D784A">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16924C93" w14:textId="083A117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4.9.2.</w:t>
      </w:r>
      <w:r w:rsidRPr="1E9D784A">
        <w:rPr>
          <w:rFonts w:ascii="Calibri" w:eastAsia="Calibri" w:hAnsi="Calibri" w:cs="Calibri"/>
        </w:rPr>
        <w:t xml:space="preserve"> Na hipótese de devolução de recursos, a guia de recolhimento deverá ser apresentada juntamente com a prestação de contas.</w:t>
      </w:r>
    </w:p>
    <w:p w14:paraId="6F854184" w14:textId="51325E7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4.10.</w:t>
      </w:r>
      <w:r w:rsidRPr="1E9D784A">
        <w:rPr>
          <w:rFonts w:ascii="Calibri" w:eastAsia="Calibri" w:hAnsi="Calibri" w:cs="Calibri"/>
        </w:rPr>
        <w:t xml:space="preserve"> A manifestação conclusiva sobre a prestação de contas pela Administração Pública deverá dispor sobre:</w:t>
      </w:r>
    </w:p>
    <w:p w14:paraId="2CA625BF" w14:textId="419D8B5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Aprovação da prestação de contas;</w:t>
      </w:r>
    </w:p>
    <w:p w14:paraId="0D7EC8AA" w14:textId="6985C11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79C93AD9" w14:textId="486236F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75C7CEFB" w14:textId="6159B8F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4.10.1.</w:t>
      </w:r>
      <w:r w:rsidRPr="1E9D784A">
        <w:rPr>
          <w:rFonts w:ascii="Calibri" w:eastAsia="Calibri" w:hAnsi="Calibri" w:cs="Calibri"/>
        </w:rPr>
        <w:t xml:space="preserve"> São consideradas falhas formais, para fins de aprovação da prestação de contas com ressalvas, sem prejuízo de outras:</w:t>
      </w:r>
    </w:p>
    <w:p w14:paraId="030A90D1" w14:textId="09D1E0B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6FA16ABD" w14:textId="20D6DC0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2ADE75B8" w14:textId="6241A8A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4.11.</w:t>
      </w:r>
      <w:r w:rsidRPr="1E9D784A">
        <w:rPr>
          <w:rFonts w:ascii="Calibri" w:eastAsia="Calibri" w:hAnsi="Calibri" w:cs="Calibri"/>
        </w:rPr>
        <w:t xml:space="preserve"> As contas serão rejeitadas quando:</w:t>
      </w:r>
    </w:p>
    <w:p w14:paraId="68EE555F" w14:textId="490CA14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Houver omissão no dever de prestar contas;</w:t>
      </w:r>
    </w:p>
    <w:p w14:paraId="6D58B209" w14:textId="2AF8BC8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Houver descumprimento injustificado dos objetivos e metas estabelecidos no plano de trabalho;</w:t>
      </w:r>
    </w:p>
    <w:p w14:paraId="212A906E" w14:textId="2BF5F32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Ocorrer danos ao erário decorrente de ato de gestão ilegítimo ou antieconômico;</w:t>
      </w:r>
    </w:p>
    <w:p w14:paraId="1CA8B3B4" w14:textId="5FDE5E9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Houver desfalque ou desvio de dinheiro, bens ou valores públicos;</w:t>
      </w:r>
    </w:p>
    <w:p w14:paraId="329D4C58" w14:textId="2D0AE74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E)</w:t>
      </w:r>
      <w:r w:rsidRPr="1E9D784A">
        <w:rPr>
          <w:rFonts w:ascii="Calibri" w:eastAsia="Calibri" w:hAnsi="Calibri" w:cs="Calibri"/>
        </w:rPr>
        <w:t xml:space="preserve"> Não for executado o objeto da parceria;</w:t>
      </w:r>
    </w:p>
    <w:p w14:paraId="10B41C3C" w14:textId="2DDBCB9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F)</w:t>
      </w:r>
      <w:r w:rsidRPr="1E9D784A">
        <w:rPr>
          <w:rFonts w:ascii="Calibri" w:eastAsia="Calibri" w:hAnsi="Calibri" w:cs="Calibri"/>
        </w:rPr>
        <w:t xml:space="preserve"> Os recursos forem aplicados em finalidades diversas das previstas na parceria.</w:t>
      </w:r>
    </w:p>
    <w:p w14:paraId="32B0EB1C" w14:textId="5B86020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4.12.</w:t>
      </w:r>
      <w:r w:rsidRPr="1E9D784A">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79E81166" w14:textId="54DC6B6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4.12.1.</w:t>
      </w:r>
      <w:r w:rsidRPr="1E9D784A">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AB52501" w14:textId="7050984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4.12.2.</w:t>
      </w:r>
      <w:r w:rsidRPr="1E9D784A">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223C021" w14:textId="627B4CD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4.13.</w:t>
      </w:r>
      <w:r w:rsidRPr="1E9D784A">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7F97C3FF" w14:textId="5BB21A7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4.13.1.</w:t>
      </w:r>
      <w:r w:rsidRPr="1E9D784A">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74A4B069" w14:textId="0E2709E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O dano ao erário será previamente delimitado para embasar a rejeição das contas prestadas.</w:t>
      </w:r>
    </w:p>
    <w:p w14:paraId="53D3B6E7" w14:textId="188EE39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Os valores apurados serão acrescidos de correção monetária e juros.</w:t>
      </w:r>
    </w:p>
    <w:p w14:paraId="299BC559" w14:textId="3952601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55B83301" w14:textId="301F1B7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4.14.</w:t>
      </w:r>
      <w:r w:rsidRPr="1E9D784A">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2D6D73F2" w14:textId="1BE32C0D" w:rsidR="00FF4B55" w:rsidRDefault="00FF4B55" w:rsidP="1E9D784A">
      <w:pPr>
        <w:spacing w:after="0" w:line="360" w:lineRule="auto"/>
        <w:jc w:val="both"/>
        <w:rPr>
          <w:rFonts w:ascii="Calibri" w:eastAsia="Calibri" w:hAnsi="Calibri" w:cs="Calibri"/>
          <w:color w:val="000000" w:themeColor="text1"/>
          <w:sz w:val="24"/>
          <w:szCs w:val="24"/>
        </w:rPr>
      </w:pPr>
    </w:p>
    <w:p w14:paraId="7E9C96C1" w14:textId="4063CFB8"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QUINTA – EXECUÇÃO:</w:t>
      </w:r>
    </w:p>
    <w:p w14:paraId="28F3E8D5" w14:textId="095C8B6C" w:rsidR="00FF4B55" w:rsidRDefault="77D4BDD4"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5.1.</w:t>
      </w:r>
      <w:r w:rsidRPr="1E9D784A">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31DF1A85" w14:textId="5884896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5.2.</w:t>
      </w:r>
      <w:r w:rsidRPr="1E9D784A">
        <w:rPr>
          <w:rFonts w:ascii="Calibri" w:eastAsia="Calibri" w:hAnsi="Calibri" w:cs="Calibri"/>
        </w:rPr>
        <w:t xml:space="preserve"> As aquisições e contratações realizadas com recursos da parceria deverão observar os princípios da impessoalidade, moralidade e economicidade, bem como deverá a </w:t>
      </w:r>
      <w:r w:rsidRPr="1E9D784A">
        <w:rPr>
          <w:rFonts w:ascii="Calibri" w:eastAsia="Calibri" w:hAnsi="Calibri" w:cs="Calibri"/>
          <w:b/>
          <w:bCs/>
        </w:rPr>
        <w:lastRenderedPageBreak/>
        <w:t>PROPONENTE</w:t>
      </w:r>
      <w:r w:rsidRPr="1E9D784A">
        <w:rPr>
          <w:rFonts w:ascii="Calibri" w:eastAsia="Calibri" w:hAnsi="Calibri" w:cs="Calibri"/>
        </w:rPr>
        <w:t xml:space="preserve"> certificar-se e responsabilizar-se pela regularidade jurídica e fiscal das contratadas.</w:t>
      </w:r>
    </w:p>
    <w:p w14:paraId="0DC77FAD" w14:textId="6F17CA3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5.2.1.</w:t>
      </w:r>
      <w:r w:rsidRPr="1E9D784A">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0A2E76F1" w14:textId="2857753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 - Banco de preços de referência mantido pela Prefeitura;</w:t>
      </w:r>
    </w:p>
    <w:p w14:paraId="31651C55" w14:textId="02999B2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II - bancos de preços de referência no âmbito da Administração Pública;</w:t>
      </w:r>
    </w:p>
    <w:p w14:paraId="4125A4BE" w14:textId="15F3A49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7E6E68BD" w14:textId="319E65A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3779EF34" w14:textId="3929C57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V - De múltiplas consultas diretas ao mercado.</w:t>
      </w:r>
    </w:p>
    <w:p w14:paraId="2A8CC37E" w14:textId="6C821D5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5.2.1.1. </w:t>
      </w:r>
      <w:r w:rsidRPr="1E9D784A">
        <w:rPr>
          <w:rFonts w:ascii="Calibri" w:eastAsia="Calibri" w:hAnsi="Calibri" w:cs="Calibri"/>
        </w:rPr>
        <w:t>No caso de múltiplas consultas ao mercado, será exigida pesquisa ao mercado prévia à contratação, que deverá conter, no mínimo, orçamentos de 03 (três) fornecedores.</w:t>
      </w:r>
    </w:p>
    <w:p w14:paraId="56523AEF" w14:textId="59388B3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5.2.1.2.</w:t>
      </w:r>
      <w:r w:rsidRPr="1E9D784A">
        <w:rPr>
          <w:rFonts w:ascii="Calibri" w:eastAsia="Calibri" w:hAnsi="Calibri" w:cs="Calibri"/>
        </w:rPr>
        <w:t xml:space="preserve"> A Organização da Sociedade Civil deve demonstrar que escolheu a opção mais vantajosa, devendo qualquer impossibilidade de consulta ser justificada.</w:t>
      </w:r>
    </w:p>
    <w:p w14:paraId="28E139B8" w14:textId="2003F4B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5.2.1.3.</w:t>
      </w:r>
      <w:r w:rsidRPr="1E9D784A">
        <w:rPr>
          <w:rFonts w:ascii="Calibri" w:eastAsia="Calibri" w:hAnsi="Calibri" w:cs="Calibri"/>
        </w:rPr>
        <w:t xml:space="preserve"> Visando garantir a devida transparência e a redução dos riscos inerentes à pesquisa, cabe à entidade da sociedade civil:</w:t>
      </w:r>
    </w:p>
    <w:p w14:paraId="081C0E36" w14:textId="0634C73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5403A800" w14:textId="2B926A9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II - As respostas de todas as empresas consultadas, ainda que negativa a solicitação de orçamento, e a indicação dos valores praticados, de maneira fundamentada e detalhada.</w:t>
      </w:r>
    </w:p>
    <w:p w14:paraId="5E0DC36F" w14:textId="74AF3F4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5.2.1.3.1. </w:t>
      </w:r>
      <w:r w:rsidRPr="1E9D784A">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0B598F19" w14:textId="54CC59F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5.2.1.3.2. </w:t>
      </w:r>
      <w:r w:rsidRPr="1E9D784A">
        <w:rPr>
          <w:rFonts w:ascii="Calibri" w:eastAsia="Calibri" w:hAnsi="Calibri" w:cs="Calibri"/>
        </w:rPr>
        <w:t>Excecionalmente, mediante justificativa, será admitida a pesquisa com menos de três preços ou fornecedores.</w:t>
      </w:r>
    </w:p>
    <w:p w14:paraId="3F3D892E" w14:textId="3F4EBD5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5.2.1.3.3. </w:t>
      </w:r>
      <w:r w:rsidRPr="1E9D784A">
        <w:rPr>
          <w:rFonts w:ascii="Calibri" w:eastAsia="Calibri" w:hAnsi="Calibri" w:cs="Calibri"/>
        </w:rPr>
        <w:t>Não serão admitidas estimativas de preços obtidas em sítios de leilão ou de intermediação de vendas.</w:t>
      </w:r>
    </w:p>
    <w:p w14:paraId="73378775" w14:textId="5636C2F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5.2.2.</w:t>
      </w:r>
      <w:r w:rsidRPr="1E9D784A">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4481B40A" w14:textId="2934D16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5.2.3.</w:t>
      </w:r>
      <w:r w:rsidRPr="1E9D784A">
        <w:rPr>
          <w:rFonts w:ascii="Calibri" w:eastAsia="Calibri" w:hAnsi="Calibri" w:cs="Calibri"/>
        </w:rPr>
        <w:t xml:space="preserve"> Os bens remanescentes adquiridos, produzidos ou transformados com recursos da parceria, serão: </w:t>
      </w:r>
    </w:p>
    <w:p w14:paraId="488AC6C5" w14:textId="3C39DA7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5.2.3.1. </w:t>
      </w:r>
      <w:r w:rsidRPr="1E9D784A">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68A5339D" w14:textId="123C9D1A"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 xml:space="preserve">5.2.3.2. </w:t>
      </w:r>
      <w:r w:rsidRPr="1E9D784A">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63BC83B5" w14:textId="2F16E66C"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SEXTA - OBRIGAÇÕES DA PROPONENTE: </w:t>
      </w:r>
    </w:p>
    <w:p w14:paraId="3B1B9A60" w14:textId="50A71F1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6.1.</w:t>
      </w:r>
      <w:r w:rsidRPr="1E9D784A">
        <w:rPr>
          <w:rFonts w:ascii="Calibri" w:eastAsia="Calibri" w:hAnsi="Calibri" w:cs="Calibri"/>
        </w:rPr>
        <w:t xml:space="preserve"> A </w:t>
      </w:r>
      <w:r w:rsidRPr="1E9D784A">
        <w:rPr>
          <w:rFonts w:ascii="Calibri" w:eastAsia="Calibri" w:hAnsi="Calibri" w:cs="Calibri"/>
          <w:b/>
          <w:bCs/>
        </w:rPr>
        <w:t>PROPONENTE</w:t>
      </w:r>
      <w:r w:rsidRPr="1E9D784A">
        <w:rPr>
          <w:rFonts w:ascii="Calibri" w:eastAsia="Calibri" w:hAnsi="Calibri" w:cs="Calibri"/>
        </w:rPr>
        <w:t>, em atendimento a presente parceria se obriga a:</w:t>
      </w:r>
    </w:p>
    <w:p w14:paraId="1302B4F3" w14:textId="4CB4AA6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executar satisfatória e regularmente o objeto deste ajuste;</w:t>
      </w:r>
    </w:p>
    <w:p w14:paraId="7BBE7243" w14:textId="6D93435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responder perante a </w:t>
      </w:r>
      <w:r w:rsidRPr="1E9D784A">
        <w:rPr>
          <w:rFonts w:ascii="Calibri" w:eastAsia="Calibri" w:hAnsi="Calibri" w:cs="Calibri"/>
          <w:b/>
          <w:bCs/>
        </w:rPr>
        <w:t>PMSP/SEME</w:t>
      </w:r>
      <w:r w:rsidRPr="1E9D784A">
        <w:rPr>
          <w:rFonts w:ascii="Calibri" w:eastAsia="Calibri" w:hAnsi="Calibri" w:cs="Calibri"/>
        </w:rPr>
        <w:t xml:space="preserve"> pela fiel e integral realização dos serviços contratados com terceiros, na forma da legislação em vigor;</w:t>
      </w:r>
    </w:p>
    <w:p w14:paraId="15C99FAB" w14:textId="418A844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C) </w:t>
      </w:r>
      <w:r w:rsidRPr="1E9D784A">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172682C2" w14:textId="35BB2E0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778C96EF" w14:textId="36E0A76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E)</w:t>
      </w:r>
      <w:r w:rsidRPr="1E9D784A">
        <w:rPr>
          <w:rFonts w:ascii="Calibri" w:eastAsia="Calibri" w:hAnsi="Calibri" w:cs="Calibri"/>
        </w:rPr>
        <w:t xml:space="preserve"> facilitar a supervisão e fiscalização da </w:t>
      </w:r>
      <w:r w:rsidRPr="1E9D784A">
        <w:rPr>
          <w:rFonts w:ascii="Calibri" w:eastAsia="Calibri" w:hAnsi="Calibri" w:cs="Calibri"/>
          <w:b/>
          <w:bCs/>
        </w:rPr>
        <w:t>PMSP/SEME</w:t>
      </w:r>
      <w:r w:rsidRPr="1E9D784A">
        <w:rPr>
          <w:rFonts w:ascii="Calibri" w:eastAsia="Calibri" w:hAnsi="Calibri" w:cs="Calibri"/>
        </w:rPr>
        <w:t xml:space="preserve">, permitindo-lhe efetuar o acompanhamento </w:t>
      </w:r>
      <w:r w:rsidRPr="1E9D784A">
        <w:rPr>
          <w:rFonts w:ascii="Calibri" w:eastAsia="Calibri" w:hAnsi="Calibri" w:cs="Calibri"/>
          <w:i/>
          <w:iCs/>
        </w:rPr>
        <w:t>in loco</w:t>
      </w:r>
      <w:r w:rsidRPr="1E9D784A">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3D62168E" w14:textId="3F5DC98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F)</w:t>
      </w:r>
      <w:r w:rsidRPr="1E9D784A">
        <w:rPr>
          <w:rFonts w:ascii="Calibri" w:eastAsia="Calibri" w:hAnsi="Calibri" w:cs="Calibri"/>
        </w:rPr>
        <w:t xml:space="preserve"> elaborar a prestação de contas, nos termos da Lei Federal nº 13.019/2014 e do Decreto Municipal nº 57.575/2016;</w:t>
      </w:r>
    </w:p>
    <w:p w14:paraId="37A5D6F6" w14:textId="5CCB228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G)</w:t>
      </w:r>
      <w:r w:rsidRPr="1E9D784A">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E9D784A">
        <w:rPr>
          <w:rFonts w:ascii="Calibri" w:eastAsia="Calibri" w:hAnsi="Calibri" w:cs="Calibri"/>
          <w:color w:val="0078D4"/>
        </w:rPr>
        <w:t xml:space="preserve"> </w:t>
      </w:r>
      <w:r w:rsidRPr="1E9D784A">
        <w:rPr>
          <w:rFonts w:ascii="Calibri" w:eastAsia="Calibri" w:hAnsi="Calibri" w:cs="Calibri"/>
        </w:rPr>
        <w:t>sejam:</w:t>
      </w:r>
    </w:p>
    <w:p w14:paraId="228CA7E4" w14:textId="56B3E27A"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 - objeto da parceria;</w:t>
      </w:r>
    </w:p>
    <w:p w14:paraId="11E77EF4" w14:textId="0B92F277"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II - valor total previsto na parceria e valores efetivamente liberados;</w:t>
      </w:r>
    </w:p>
    <w:p w14:paraId="506B9847" w14:textId="1E7C970B"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III - nome completo do representante legal da organização da sociedade civil parceira;</w:t>
      </w:r>
    </w:p>
    <w:p w14:paraId="2F8C0C75" w14:textId="12EAA3B8"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IV - data de início e término da parceria, incluindo eventuais prorrogações;</w:t>
      </w:r>
    </w:p>
    <w:p w14:paraId="1226D181" w14:textId="20940824"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A4F68E5" w14:textId="026368ED"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VI – “link” ou anexo com a íntegra do Termo de Fomento, respectivo plano de trabalho e eventuais termos aditivos;</w:t>
      </w:r>
    </w:p>
    <w:p w14:paraId="559DB023" w14:textId="18472B3B"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42D5E0A6" w14:textId="46C5B5EE" w:rsidR="00FF4B55" w:rsidRDefault="77D4BDD4" w:rsidP="1E9D784A">
      <w:pP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34A4A688" w14:textId="66EBB97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H)</w:t>
      </w:r>
      <w:r w:rsidRPr="1E9D784A">
        <w:rPr>
          <w:rFonts w:ascii="Calibri" w:eastAsia="Calibri" w:hAnsi="Calibri" w:cs="Calibri"/>
        </w:rPr>
        <w:t xml:space="preserve"> Contratar profissionais com experiência comprovada na área de atuação, apresentando </w:t>
      </w:r>
      <w:r w:rsidRPr="1E9D784A">
        <w:rPr>
          <w:rFonts w:ascii="Calibri" w:eastAsia="Calibri" w:hAnsi="Calibri" w:cs="Calibri"/>
          <w:i/>
          <w:iCs/>
        </w:rPr>
        <w:t xml:space="preserve">Curriculum Vitae </w:t>
      </w:r>
      <w:r w:rsidRPr="1E9D784A">
        <w:rPr>
          <w:rFonts w:ascii="Calibri" w:eastAsia="Calibri" w:hAnsi="Calibri" w:cs="Calibri"/>
        </w:rPr>
        <w:t>e respectivos certificados da atividade na contratação;</w:t>
      </w:r>
    </w:p>
    <w:p w14:paraId="22CCA33C" w14:textId="5EC0156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I)</w:t>
      </w:r>
      <w:r w:rsidRPr="1E9D784A">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75E55455" w14:textId="3AABBD5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J)</w:t>
      </w:r>
      <w:r w:rsidRPr="1E9D784A">
        <w:rPr>
          <w:rFonts w:ascii="Calibri" w:eastAsia="Calibri" w:hAnsi="Calibri" w:cs="Calibri"/>
        </w:rPr>
        <w:t xml:space="preserve"> Participar de reuniões junto à SEME quando solicitado;</w:t>
      </w:r>
    </w:p>
    <w:p w14:paraId="3B91D135" w14:textId="111B448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K)</w:t>
      </w:r>
      <w:r w:rsidRPr="1E9D784A">
        <w:rPr>
          <w:rFonts w:ascii="Calibri" w:eastAsia="Calibri" w:hAnsi="Calibri" w:cs="Calibri"/>
        </w:rPr>
        <w:t xml:space="preserve"> Utilizar e entregar a Unidade nas condições físicas em que se encontram no início das atividades previstas;</w:t>
      </w:r>
    </w:p>
    <w:p w14:paraId="28E0EE9E" w14:textId="1107784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L)</w:t>
      </w:r>
      <w:r w:rsidRPr="1E9D784A">
        <w:rPr>
          <w:rFonts w:ascii="Calibri" w:eastAsia="Calibri" w:hAnsi="Calibri" w:cs="Calibri"/>
        </w:rPr>
        <w:t xml:space="preserve"> Encaminhar para análise e autorização prévia de SEME possíveis alterações no Plano de Trabalho, quando necessárias;</w:t>
      </w:r>
    </w:p>
    <w:p w14:paraId="3473348A" w14:textId="142604B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M)</w:t>
      </w:r>
      <w:r w:rsidRPr="1E9D784A">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0E339395" w14:textId="2AE0749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N)</w:t>
      </w:r>
      <w:r w:rsidRPr="1E9D784A">
        <w:rPr>
          <w:rFonts w:ascii="Calibri" w:eastAsia="Calibri" w:hAnsi="Calibri" w:cs="Calibri"/>
        </w:rPr>
        <w:t xml:space="preserve"> Divulgar informações sobre a programação anterior e durante o evento;</w:t>
      </w:r>
    </w:p>
    <w:p w14:paraId="28AFAD6D" w14:textId="3D1F972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O)</w:t>
      </w:r>
      <w:r w:rsidRPr="1E9D784A">
        <w:rPr>
          <w:rFonts w:ascii="Calibri" w:eastAsia="Calibri" w:hAnsi="Calibri" w:cs="Calibri"/>
        </w:rPr>
        <w:t xml:space="preserve"> Adquirir ou locar apenas o material necessário</w:t>
      </w:r>
      <w:r w:rsidRPr="1E9D784A">
        <w:rPr>
          <w:rFonts w:ascii="Calibri" w:eastAsia="Calibri" w:hAnsi="Calibri" w:cs="Calibri"/>
          <w:sz w:val="16"/>
          <w:szCs w:val="16"/>
        </w:rPr>
        <w:t xml:space="preserve"> </w:t>
      </w:r>
      <w:r w:rsidRPr="1E9D784A">
        <w:rPr>
          <w:rFonts w:ascii="Calibri" w:eastAsia="Calibri" w:hAnsi="Calibri" w:cs="Calibri"/>
        </w:rPr>
        <w:t>para que o objeto do projeto seja realizado;</w:t>
      </w:r>
    </w:p>
    <w:p w14:paraId="5CC942DB" w14:textId="286BFED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P)</w:t>
      </w:r>
      <w:r w:rsidRPr="1E9D784A">
        <w:rPr>
          <w:rFonts w:ascii="Calibri" w:eastAsia="Calibri" w:hAnsi="Calibri" w:cs="Calibri"/>
        </w:rPr>
        <w:t xml:space="preserve"> Abrir conta bancária específica vinculada à execução da parceria, com a finalidade de manter e movimentar os recursos repassados;</w:t>
      </w:r>
    </w:p>
    <w:p w14:paraId="79EFDD86" w14:textId="6FD0451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Q)</w:t>
      </w:r>
      <w:r w:rsidRPr="1E9D784A">
        <w:rPr>
          <w:rFonts w:ascii="Calibri" w:eastAsia="Calibri" w:hAnsi="Calibri" w:cs="Calibri"/>
        </w:rPr>
        <w:t xml:space="preserve"> Cumprir as metas quantitativas e qualitativas estipuladas;</w:t>
      </w:r>
    </w:p>
    <w:p w14:paraId="0DE9FBFC" w14:textId="0743C3F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R)</w:t>
      </w:r>
      <w:r w:rsidRPr="1E9D784A">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49A5577D" w14:textId="6CF3E8E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S)</w:t>
      </w:r>
      <w:r w:rsidRPr="1E9D784A">
        <w:rPr>
          <w:rFonts w:ascii="Calibri" w:eastAsia="Calibri" w:hAnsi="Calibri" w:cs="Calibri"/>
        </w:rPr>
        <w:t xml:space="preserve"> Se for o caso, comprovar, a partir da indicação por SEME, a reserva do local de execução do evento.</w:t>
      </w:r>
    </w:p>
    <w:p w14:paraId="771B9BB2" w14:textId="6AE010C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T)</w:t>
      </w:r>
      <w:r w:rsidRPr="1E9D784A">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3EE08851" w14:textId="138325A3" w:rsidR="00FF4B55" w:rsidRDefault="77D4BDD4" w:rsidP="1E9D784A">
      <w:pPr>
        <w:spacing w:after="0"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 xml:space="preserve">U) </w:t>
      </w:r>
      <w:r w:rsidRPr="1E9D784A">
        <w:rPr>
          <w:rStyle w:val="eop"/>
          <w:rFonts w:ascii="Calibri" w:eastAsia="Calibri" w:hAnsi="Calibri" w:cs="Calibri"/>
          <w:color w:val="000000" w:themeColor="text1"/>
          <w:sz w:val="24"/>
          <w:szCs w:val="24"/>
        </w:rPr>
        <w:t>Entregar mensalmente ao gestor da parceria relatório resumido de ações e atendimentos realizados.</w:t>
      </w:r>
    </w:p>
    <w:p w14:paraId="4F5ABE38" w14:textId="66806D63" w:rsidR="00FF4B55" w:rsidRDefault="77D4BDD4" w:rsidP="1E9D784A">
      <w:pPr>
        <w:spacing w:after="0" w:line="360" w:lineRule="auto"/>
        <w:jc w:val="both"/>
        <w:rPr>
          <w:rFonts w:ascii="Calibri" w:eastAsia="Calibri" w:hAnsi="Calibri" w:cs="Calibri"/>
          <w:color w:val="000000" w:themeColor="text1"/>
          <w:sz w:val="24"/>
          <w:szCs w:val="24"/>
        </w:rPr>
      </w:pPr>
      <w:r w:rsidRPr="1E9D784A">
        <w:rPr>
          <w:rStyle w:val="eop"/>
          <w:rFonts w:ascii="Calibri" w:eastAsia="Calibri" w:hAnsi="Calibri" w:cs="Calibri"/>
          <w:b/>
          <w:bCs/>
          <w:color w:val="000000" w:themeColor="text1"/>
          <w:sz w:val="24"/>
          <w:szCs w:val="24"/>
        </w:rPr>
        <w:t>V)</w:t>
      </w:r>
      <w:r w:rsidRPr="1E9D784A">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778400FB" w14:textId="2E43D661"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r w:rsidRPr="1E9D784A">
        <w:rPr>
          <w:rFonts w:ascii="Calibri" w:eastAsia="Calibri" w:hAnsi="Calibri" w:cs="Calibri"/>
          <w:b/>
          <w:bCs/>
          <w:color w:val="000000" w:themeColor="text1"/>
          <w:sz w:val="24"/>
          <w:szCs w:val="24"/>
        </w:rPr>
        <w:t>CLÁUSULA SÉTIMA - OBRIGAÇÕES DA PMSP/SEME:</w:t>
      </w:r>
    </w:p>
    <w:p w14:paraId="65F24F2D" w14:textId="0749CA5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7.1.</w:t>
      </w:r>
      <w:r w:rsidRPr="1E9D784A">
        <w:rPr>
          <w:rFonts w:ascii="Calibri" w:eastAsia="Calibri" w:hAnsi="Calibri" w:cs="Calibri"/>
        </w:rPr>
        <w:t xml:space="preserve"> A PMSP/SEME, em atendimento a presente parceria se obriga a:</w:t>
      </w:r>
    </w:p>
    <w:p w14:paraId="1DE8D303" w14:textId="74D1DA3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manter o empenho para os recursos necessários ao desenvolvimento deste ajuste;</w:t>
      </w:r>
    </w:p>
    <w:p w14:paraId="1E02B29B" w14:textId="4D9853B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repassar à PROPONENTE os recursos decorrentes do presente;</w:t>
      </w:r>
    </w:p>
    <w:p w14:paraId="54144771" w14:textId="2F753DA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fornecer dados, relatórios e demais informações necessárias à execução da parceria;</w:t>
      </w:r>
    </w:p>
    <w:p w14:paraId="790E8728" w14:textId="70BF3B5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decidir e indicar soluções para os assuntos que lhe forem submetidos;</w:t>
      </w:r>
    </w:p>
    <w:p w14:paraId="7E9A5922" w14:textId="1885F8F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E)</w:t>
      </w:r>
      <w:r w:rsidRPr="1E9D784A">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286BFB9E" w14:textId="493E9CA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F)</w:t>
      </w:r>
      <w:r w:rsidRPr="1E9D784A">
        <w:rPr>
          <w:rFonts w:ascii="Calibri" w:eastAsia="Calibri" w:hAnsi="Calibri" w:cs="Calibri"/>
        </w:rPr>
        <w:t xml:space="preserve"> acompanhar e avaliar o desenvolvimento do projeto por meio do Gestor da Parceria designado;</w:t>
      </w:r>
    </w:p>
    <w:p w14:paraId="4CBBE7F2" w14:textId="4F7E973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G)</w:t>
      </w:r>
      <w:r w:rsidRPr="1E9D784A">
        <w:rPr>
          <w:rFonts w:ascii="Calibri" w:eastAsia="Calibri" w:hAnsi="Calibri" w:cs="Calibri"/>
        </w:rPr>
        <w:t xml:space="preserve"> repassar os valores de acordo com o plano de trabalho e Portaria nº </w:t>
      </w:r>
      <w:r w:rsidR="0FBBDBAA" w:rsidRPr="1E9D784A">
        <w:rPr>
          <w:rFonts w:ascii="Calibri" w:eastAsia="Calibri" w:hAnsi="Calibri" w:cs="Calibri"/>
        </w:rPr>
        <w:t>027/</w:t>
      </w:r>
      <w:r w:rsidRPr="1E9D784A">
        <w:rPr>
          <w:rFonts w:ascii="Calibri" w:eastAsia="Calibri" w:hAnsi="Calibri" w:cs="Calibri"/>
        </w:rPr>
        <w:t>SEME/20</w:t>
      </w:r>
      <w:r w:rsidR="585F5B7D" w:rsidRPr="1E9D784A">
        <w:rPr>
          <w:rFonts w:ascii="Calibri" w:eastAsia="Calibri" w:hAnsi="Calibri" w:cs="Calibri"/>
        </w:rPr>
        <w:t>17</w:t>
      </w:r>
      <w:r w:rsidRPr="1E9D784A">
        <w:rPr>
          <w:rFonts w:ascii="Calibri" w:eastAsia="Calibri" w:hAnsi="Calibri" w:cs="Calibri"/>
        </w:rPr>
        <w:t>;</w:t>
      </w:r>
    </w:p>
    <w:p w14:paraId="3BAD248E" w14:textId="078C65D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H)</w:t>
      </w:r>
      <w:r w:rsidRPr="1E9D784A">
        <w:rPr>
          <w:rFonts w:ascii="Calibri" w:eastAsia="Calibri" w:hAnsi="Calibri" w:cs="Calibri"/>
        </w:rPr>
        <w:t xml:space="preserve"> garantir o cumprimento das metas previstas no presente; </w:t>
      </w:r>
    </w:p>
    <w:p w14:paraId="4C48E52B" w14:textId="1CDC13A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I) </w:t>
      </w:r>
      <w:r w:rsidRPr="1E9D784A">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400EB157" w14:textId="4AE9BE37" w:rsidR="00FF4B55" w:rsidRDefault="00FF4B55" w:rsidP="1E9D784A">
      <w:pPr>
        <w:spacing w:after="0" w:line="360" w:lineRule="auto"/>
        <w:jc w:val="both"/>
        <w:rPr>
          <w:rFonts w:ascii="Calibri" w:eastAsia="Calibri" w:hAnsi="Calibri" w:cs="Calibri"/>
          <w:color w:val="000000" w:themeColor="text1"/>
          <w:sz w:val="24"/>
          <w:szCs w:val="24"/>
        </w:rPr>
      </w:pPr>
    </w:p>
    <w:p w14:paraId="37E3B251" w14:textId="51AD059C"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OITAVA – ACOMPANHAMENTO:</w:t>
      </w:r>
    </w:p>
    <w:p w14:paraId="4505F19C" w14:textId="26B3707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8.1.</w:t>
      </w:r>
      <w:r w:rsidRPr="1E9D784A">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3F1AE203" w14:textId="4B73B49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8.2.</w:t>
      </w:r>
      <w:r w:rsidRPr="1E9D784A">
        <w:rPr>
          <w:rFonts w:ascii="Calibri" w:eastAsia="Calibri" w:hAnsi="Calibri" w:cs="Calibri"/>
        </w:rPr>
        <w:t xml:space="preserve"> Poderá ser efetuada visita </w:t>
      </w:r>
      <w:r w:rsidRPr="1E9D784A">
        <w:rPr>
          <w:rFonts w:ascii="Calibri" w:eastAsia="Calibri" w:hAnsi="Calibri" w:cs="Calibri"/>
          <w:i/>
          <w:iCs/>
        </w:rPr>
        <w:t>in loco</w:t>
      </w:r>
      <w:r w:rsidRPr="1E9D784A">
        <w:rPr>
          <w:rFonts w:ascii="Calibri" w:eastAsia="Calibri" w:hAnsi="Calibri" w:cs="Calibri"/>
        </w:rPr>
        <w:t xml:space="preserve"> para fins de monitoramento e avaliação do cumprimento do objeto. </w:t>
      </w:r>
    </w:p>
    <w:p w14:paraId="2873AE76" w14:textId="6E1CD64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8.3.</w:t>
      </w:r>
      <w:r w:rsidRPr="1E9D784A">
        <w:rPr>
          <w:rFonts w:ascii="Calibri" w:eastAsia="Calibri" w:hAnsi="Calibri" w:cs="Calibri"/>
        </w:rPr>
        <w:t xml:space="preserve"> A Administração Pública deverá emitir relatório técnico de monitoramento e avaliação. </w:t>
      </w:r>
    </w:p>
    <w:p w14:paraId="6C5E2D4C" w14:textId="400F654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8.4.</w:t>
      </w:r>
      <w:r w:rsidRPr="1E9D784A">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571C38FA" w14:textId="2138913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8.4.1.</w:t>
      </w:r>
      <w:r w:rsidRPr="1E9D784A">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8B6ECFC" w14:textId="60FBD40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8.5.</w:t>
      </w:r>
      <w:r w:rsidRPr="1E9D784A">
        <w:rPr>
          <w:rFonts w:ascii="Calibri" w:eastAsia="Calibri" w:hAnsi="Calibri" w:cs="Calibri"/>
        </w:rPr>
        <w:t xml:space="preserve"> O relatório técnico de monitoramento e avaliação da parceria deverá conter:</w:t>
      </w:r>
    </w:p>
    <w:p w14:paraId="231769A7" w14:textId="28472A0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Descrição sumária das atividades e metas estabelecidas;</w:t>
      </w:r>
    </w:p>
    <w:p w14:paraId="1EFED24D" w14:textId="16E3FF5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54248BF0" w14:textId="1878561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Valores efetivamente transferidos pela administração pública;</w:t>
      </w:r>
    </w:p>
    <w:p w14:paraId="07E379B2" w14:textId="4A442AD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D)</w:t>
      </w:r>
      <w:r w:rsidRPr="1E9D784A">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75DEC697" w14:textId="3D621DFA"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E)</w:t>
      </w:r>
      <w:r w:rsidRPr="1E9D784A">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2E52A850" w14:textId="69CEC4E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8.6.</w:t>
      </w:r>
      <w:r w:rsidRPr="1E9D784A">
        <w:rPr>
          <w:rFonts w:ascii="Calibri" w:eastAsia="Calibri" w:hAnsi="Calibri" w:cs="Calibri"/>
        </w:rPr>
        <w:t xml:space="preserve"> Da decisão da comissão de monitoramento e avaliação caberá a interposição de um único recurso, no prazo de 5 dias úteis, contado da intimação da decisão.</w:t>
      </w:r>
    </w:p>
    <w:p w14:paraId="4CE46961" w14:textId="61956C9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8.6.1.</w:t>
      </w:r>
      <w:r w:rsidRPr="1E9D784A">
        <w:rPr>
          <w:rFonts w:ascii="Calibri" w:eastAsia="Calibri" w:hAnsi="Calibri" w:cs="Calibri"/>
        </w:rPr>
        <w:t xml:space="preserve"> A comissão de monitoramento e avaliação poderá reformar a sua decisão ou encaminhar o recurso, devidamente informados, a autoridade competente para decidir.</w:t>
      </w:r>
    </w:p>
    <w:p w14:paraId="723D4105" w14:textId="6F632418"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p w14:paraId="56714E3D" w14:textId="09309992"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NONA – GESTOR:</w:t>
      </w:r>
    </w:p>
    <w:p w14:paraId="1C61EEDC" w14:textId="391E3BC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9.1.</w:t>
      </w:r>
      <w:r w:rsidRPr="1E9D784A">
        <w:rPr>
          <w:rFonts w:ascii="Calibri" w:eastAsia="Calibri" w:hAnsi="Calibri" w:cs="Calibri"/>
        </w:rPr>
        <w:t xml:space="preserve"> A gestão da parceria será exercida por intermédio do servidor </w:t>
      </w:r>
      <w:r w:rsidRPr="1E9D784A">
        <w:rPr>
          <w:rFonts w:ascii="Calibri" w:eastAsia="Calibri" w:hAnsi="Calibri" w:cs="Calibri"/>
          <w:color w:val="333333"/>
          <w:highlight w:val="yellow"/>
        </w:rPr>
        <w:t>________________</w:t>
      </w:r>
      <w:r w:rsidRPr="1E9D784A">
        <w:rPr>
          <w:rFonts w:ascii="Calibri" w:eastAsia="Calibri" w:hAnsi="Calibri" w:cs="Calibri"/>
        </w:rPr>
        <w:t>, RF:</w:t>
      </w:r>
      <w:r w:rsidRPr="1E9D784A">
        <w:rPr>
          <w:rFonts w:ascii="Calibri" w:eastAsia="Calibri" w:hAnsi="Calibri" w:cs="Calibri"/>
          <w:color w:val="333333"/>
          <w:highlight w:val="yellow"/>
        </w:rPr>
        <w:t xml:space="preserve"> __________</w:t>
      </w:r>
      <w:r w:rsidRPr="1E9D784A">
        <w:rPr>
          <w:rFonts w:ascii="Calibri" w:eastAsia="Calibri" w:hAnsi="Calibri" w:cs="Calibri"/>
        </w:rPr>
        <w:t>, a quem competirá:</w:t>
      </w:r>
    </w:p>
    <w:p w14:paraId="43B50E37" w14:textId="01A0578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A) </w:t>
      </w:r>
      <w:r w:rsidRPr="1E9D784A">
        <w:rPr>
          <w:rFonts w:ascii="Calibri" w:eastAsia="Calibri" w:hAnsi="Calibri" w:cs="Calibri"/>
        </w:rPr>
        <w:t>Dar a ordem de início do ajuste;</w:t>
      </w:r>
    </w:p>
    <w:p w14:paraId="5B730A25" w14:textId="1A4F241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Acompanhar e fiscalizar a execução da parceria;</w:t>
      </w:r>
    </w:p>
    <w:p w14:paraId="4F85FFF8" w14:textId="37D752E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7761B690" w14:textId="603ECD1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5E33A350" w14:textId="7E0FAF6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E)</w:t>
      </w:r>
      <w:r w:rsidRPr="1E9D784A">
        <w:rPr>
          <w:rFonts w:ascii="Calibri" w:eastAsia="Calibri" w:hAnsi="Calibri" w:cs="Calibri"/>
        </w:rPr>
        <w:t xml:space="preserve"> Disponibilizar materiais e equipamentos tecnológicos necessários às atividades de monitoramento e avaliação.</w:t>
      </w:r>
    </w:p>
    <w:p w14:paraId="0D3EA26B" w14:textId="3D99DC4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F)</w:t>
      </w:r>
      <w:r w:rsidRPr="1E9D784A">
        <w:rPr>
          <w:rFonts w:ascii="Calibri" w:eastAsia="Calibri" w:hAnsi="Calibri" w:cs="Calibri"/>
        </w:rPr>
        <w:t xml:space="preserve"> Atestar a regularidade financeira e de execução do objeto da prestação de contas.</w:t>
      </w:r>
    </w:p>
    <w:p w14:paraId="1B86EDC1" w14:textId="578FFB1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9.2.</w:t>
      </w:r>
      <w:r w:rsidRPr="1E9D784A">
        <w:rPr>
          <w:rFonts w:ascii="Calibri" w:eastAsia="Calibri" w:hAnsi="Calibri" w:cs="Calibri"/>
        </w:rPr>
        <w:t xml:space="preserve"> O gestor da parceria deverá dar ciência: </w:t>
      </w:r>
    </w:p>
    <w:p w14:paraId="45B83835" w14:textId="5A2896F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aos resultados das análises de cada prestação de contas apresentada.</w:t>
      </w:r>
    </w:p>
    <w:p w14:paraId="4ABB8704" w14:textId="01EBC6E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aos relatórios técnicos de monitoramento e avaliação, independentemente de sua homologação pela comissão de monitoramento e avaliação.</w:t>
      </w:r>
    </w:p>
    <w:p w14:paraId="2314ACE7" w14:textId="78DBF3B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9.3.</w:t>
      </w:r>
      <w:r w:rsidRPr="1E9D784A">
        <w:rPr>
          <w:rFonts w:ascii="Calibri" w:eastAsia="Calibri" w:hAnsi="Calibri" w:cs="Calibri"/>
        </w:rPr>
        <w:t xml:space="preserve"> Os pareceres técnicos conclusivos deverão, obrigatoriamente, mencionar:</w:t>
      </w:r>
    </w:p>
    <w:p w14:paraId="0D56240F" w14:textId="42ED679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A)</w:t>
      </w:r>
      <w:r w:rsidRPr="1E9D784A">
        <w:rPr>
          <w:rFonts w:ascii="Calibri" w:eastAsia="Calibri" w:hAnsi="Calibri" w:cs="Calibri"/>
        </w:rPr>
        <w:t xml:space="preserve"> os resultados já alcançados e seus benefícios;</w:t>
      </w:r>
    </w:p>
    <w:p w14:paraId="4D2C4946" w14:textId="0F28BBC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os impactos econômicos ou sociais;</w:t>
      </w:r>
    </w:p>
    <w:p w14:paraId="4FFFF5B5" w14:textId="34C51A4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7C5CB14E" w14:textId="5190338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a possibilidade de sustentabilidade das ações após a conclusão do objeto pactuado, se for o caso.</w:t>
      </w:r>
    </w:p>
    <w:p w14:paraId="43ADA2D5" w14:textId="6C5DEE34"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DÉCIMA - PRAZO DE EXECUÇÃO E VIGÊNCIA DA PARCERIA:</w:t>
      </w:r>
    </w:p>
    <w:p w14:paraId="6744EF62" w14:textId="7A5EA80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10.1.</w:t>
      </w:r>
      <w:r w:rsidRPr="1E9D784A">
        <w:rPr>
          <w:rFonts w:ascii="Calibri" w:eastAsia="Calibri" w:hAnsi="Calibri" w:cs="Calibri"/>
        </w:rPr>
        <w:t xml:space="preserve"> O prazo de vigência desta Parceria será </w:t>
      </w:r>
      <w:r w:rsidR="246227A9" w:rsidRPr="1E9D784A">
        <w:rPr>
          <w:rFonts w:ascii="Calibri" w:eastAsia="Calibri" w:hAnsi="Calibri" w:cs="Calibri"/>
        </w:rPr>
        <w:t>60 meses</w:t>
      </w:r>
      <w:r w:rsidRPr="1E9D784A">
        <w:rPr>
          <w:rFonts w:ascii="Calibri" w:eastAsia="Calibri" w:hAnsi="Calibri" w:cs="Calibri"/>
        </w:rPr>
        <w:t>, a contar da sua assinatura, e contemplará os atos preparatórios e a efetiva implementação do objeto. Após o término da vigência, a entidade terá o prazo de 90 dias para apresentação da prestação de contas.</w:t>
      </w:r>
    </w:p>
    <w:p w14:paraId="3A9E129B" w14:textId="2234F16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10.1.1.</w:t>
      </w:r>
      <w:r w:rsidRPr="1E9D784A">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00AA3799" w14:textId="67ADC32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10.1.2.</w:t>
      </w:r>
      <w:r w:rsidRPr="1E9D784A">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7475B991" w14:textId="5F63E66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10.1.3.</w:t>
      </w:r>
      <w:r w:rsidRPr="1E9D784A">
        <w:rPr>
          <w:rFonts w:ascii="Calibri" w:eastAsia="Calibri" w:hAnsi="Calibri" w:cs="Calibri"/>
        </w:rPr>
        <w:t xml:space="preserve"> Os atos preparatórios e a efetiva implementação do objeto integram o plano de trabalho.</w:t>
      </w:r>
    </w:p>
    <w:p w14:paraId="62D587D8" w14:textId="7693DD2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10.1.3.</w:t>
      </w:r>
      <w:r w:rsidRPr="1E9D784A">
        <w:rPr>
          <w:rFonts w:ascii="Calibri" w:eastAsia="Calibri" w:hAnsi="Calibri" w:cs="Calibri"/>
        </w:rPr>
        <w:t xml:space="preserve">  A data de início da execução do plano de trabalho será aquela prevista na ordem de início.</w:t>
      </w:r>
    </w:p>
    <w:p w14:paraId="215628F8" w14:textId="1F97575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10.2.</w:t>
      </w:r>
      <w:r w:rsidRPr="1E9D784A">
        <w:rPr>
          <w:rFonts w:ascii="Calibri" w:eastAsia="Calibri" w:hAnsi="Calibri" w:cs="Calibri"/>
        </w:rPr>
        <w:t xml:space="preserve"> Este termo poderá ser prorrogado, desde que o objeto mantenha a natureza continuada e a prorrogação esteja tecnicamente justificada.</w:t>
      </w:r>
    </w:p>
    <w:p w14:paraId="047E04B7" w14:textId="1E17F18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10.3.</w:t>
      </w:r>
      <w:r w:rsidRPr="1E9D784A">
        <w:rPr>
          <w:rFonts w:ascii="Calibri" w:eastAsia="Calibri" w:hAnsi="Calibri" w:cs="Calibri"/>
        </w:rPr>
        <w:t xml:space="preserve"> A vigência da parceria poderá ser alterada, desde que devidamente formalizada e justificada.                                                                   </w:t>
      </w:r>
    </w:p>
    <w:p w14:paraId="331196B1" w14:textId="3A9AE4EC"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10.3.1.</w:t>
      </w:r>
      <w:r w:rsidRPr="1E9D784A">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5E290A0E" w14:textId="5334A891" w:rsidR="00FF4B55" w:rsidRDefault="77D4BDD4"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CLÁUSULA DÉCIMA PRIMEIRA – ALTERAÇÃO, DENÚNCIA E RESCISÃO: </w:t>
      </w:r>
    </w:p>
    <w:p w14:paraId="4393B7CB" w14:textId="7951B72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11.1.</w:t>
      </w:r>
      <w:r w:rsidRPr="1E9D784A">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3307DE2D" w14:textId="76C0770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11.1.1. </w:t>
      </w:r>
      <w:r w:rsidRPr="1E9D784A">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3A2D1DF7" w14:textId="630DF4A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11.1.2. </w:t>
      </w:r>
      <w:r w:rsidRPr="1E9D784A">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F11B188" w14:textId="3D33A41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11.2.</w:t>
      </w:r>
      <w:r w:rsidRPr="1E9D784A">
        <w:rPr>
          <w:rFonts w:ascii="Calibri" w:eastAsia="Calibri" w:hAnsi="Calibri" w:cs="Calibri"/>
        </w:rPr>
        <w:t xml:space="preserve"> Para aprovação da alteração, os setores técnicos competentes devem se manifestar acerca de:</w:t>
      </w:r>
    </w:p>
    <w:p w14:paraId="273D1572" w14:textId="39C7858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Interesse público na alteração proposta;</w:t>
      </w:r>
    </w:p>
    <w:p w14:paraId="2457D33F" w14:textId="34DCF17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 proporcionalidade das contrapartidas, tendo em vista o inicialmente pactuado, se o caso;</w:t>
      </w:r>
    </w:p>
    <w:p w14:paraId="021FD15A" w14:textId="10AC5CE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C)</w:t>
      </w:r>
      <w:r w:rsidRPr="1E9D784A">
        <w:rPr>
          <w:rFonts w:ascii="Calibri" w:eastAsia="Calibri" w:hAnsi="Calibri" w:cs="Calibri"/>
        </w:rPr>
        <w:t xml:space="preserve"> A capacidade técnica-operacional da OSC para cumprir a proposta;</w:t>
      </w:r>
    </w:p>
    <w:p w14:paraId="35813CAD" w14:textId="486D542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D)</w:t>
      </w:r>
      <w:r w:rsidRPr="1E9D784A">
        <w:rPr>
          <w:rFonts w:ascii="Calibri" w:eastAsia="Calibri" w:hAnsi="Calibri" w:cs="Calibri"/>
        </w:rPr>
        <w:t xml:space="preserve"> A existência de dotação orçamentária para execução da proposta.</w:t>
      </w:r>
    </w:p>
    <w:p w14:paraId="0B35172D" w14:textId="50778D6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11.2.1. </w:t>
      </w:r>
      <w:r w:rsidRPr="1E9D784A">
        <w:rPr>
          <w:rFonts w:ascii="Calibri" w:eastAsia="Calibri" w:hAnsi="Calibri" w:cs="Calibri"/>
        </w:rPr>
        <w:t>Após a manifestação dos setores técnicos a proposta de alteração poderá ser encaminhada para a análise jurídica e posterior deliberação da autoridade competente.</w:t>
      </w:r>
    </w:p>
    <w:p w14:paraId="2A6CAB3A" w14:textId="5FAAFA6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11.3.</w:t>
      </w:r>
      <w:r w:rsidRPr="1E9D784A">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624861EE" w14:textId="132C895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11.4.</w:t>
      </w:r>
      <w:r w:rsidRPr="1E9D784A">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7F8C1B26" w14:textId="5FC26F3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11.5.</w:t>
      </w:r>
      <w:r w:rsidRPr="1E9D784A">
        <w:rPr>
          <w:rFonts w:ascii="Calibri" w:eastAsia="Calibri" w:hAnsi="Calibri" w:cs="Calibri"/>
        </w:rPr>
        <w:t xml:space="preserve"> Constitui motivo para rescisão da parceria o inadimplemento injustificado das cláusulas pactuadas, e também quando constatada:</w:t>
      </w:r>
    </w:p>
    <w:p w14:paraId="59FF767A" w14:textId="1A59F61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A)</w:t>
      </w:r>
      <w:r w:rsidRPr="1E9D784A">
        <w:rPr>
          <w:rFonts w:ascii="Calibri" w:eastAsia="Calibri" w:hAnsi="Calibri" w:cs="Calibri"/>
        </w:rPr>
        <w:t xml:space="preserve"> A utilização dos recursos em desacordo com o plano de trabalho;</w:t>
      </w:r>
    </w:p>
    <w:p w14:paraId="021072C2" w14:textId="0793489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A falta de apresentação das prestações de contas;</w:t>
      </w:r>
    </w:p>
    <w:p w14:paraId="4DCA8132" w14:textId="79B43D9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11.6.</w:t>
      </w:r>
      <w:r w:rsidRPr="1E9D784A">
        <w:rPr>
          <w:rFonts w:ascii="Calibri" w:eastAsia="Calibri" w:hAnsi="Calibri" w:cs="Calibri"/>
        </w:rPr>
        <w:t xml:space="preserve"> Em caso de denúncia unilateral não enquadrada nas hipóteses do item anterior, deverá a parte comunicar à outra com antecedência mínima de 60 dias.</w:t>
      </w:r>
    </w:p>
    <w:p w14:paraId="6468E0AC" w14:textId="531EB2B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11.7.</w:t>
      </w:r>
      <w:r w:rsidRPr="1E9D784A">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7FC23094" w14:textId="77D03195" w:rsidR="00FF4B55" w:rsidRDefault="00FF4B55" w:rsidP="1E9D784A">
      <w:pPr>
        <w:spacing w:after="0" w:line="360" w:lineRule="auto"/>
        <w:jc w:val="both"/>
        <w:rPr>
          <w:rFonts w:ascii="Calibri" w:eastAsia="Calibri" w:hAnsi="Calibri" w:cs="Calibri"/>
          <w:color w:val="000000" w:themeColor="text1"/>
          <w:sz w:val="24"/>
          <w:szCs w:val="24"/>
        </w:rPr>
      </w:pPr>
    </w:p>
    <w:p w14:paraId="3092B293" w14:textId="218FF8C4"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CLÁUSULA DÉCIMA SEGUNDA – SANÇÕES:</w:t>
      </w:r>
    </w:p>
    <w:p w14:paraId="52424531" w14:textId="6A092DC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12.1.</w:t>
      </w:r>
      <w:r w:rsidRPr="1E9D784A">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1495696B" w14:textId="508304F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12.1.1. </w:t>
      </w:r>
      <w:r w:rsidRPr="1E9D784A">
        <w:rPr>
          <w:rFonts w:ascii="Calibri" w:eastAsia="Calibri" w:hAnsi="Calibri" w:cs="Calibri"/>
        </w:rPr>
        <w:t>Advertência;</w:t>
      </w:r>
    </w:p>
    <w:p w14:paraId="176FAB25" w14:textId="59C9E63E"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12.1.2. </w:t>
      </w:r>
      <w:r w:rsidRPr="1E9D784A">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2210080E" w14:textId="6CAC899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12.1.3.</w:t>
      </w:r>
      <w:r w:rsidRPr="1E9D784A">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20C257FF" w14:textId="7298757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12.2.</w:t>
      </w:r>
      <w:r w:rsidRPr="1E9D784A">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00BD5C2F" w14:textId="4CE0371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12.2.1. </w:t>
      </w:r>
      <w:r w:rsidRPr="1E9D784A">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5A01E440" w14:textId="569747B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12.2.2.</w:t>
      </w:r>
      <w:r w:rsidRPr="1E9D784A">
        <w:rPr>
          <w:rFonts w:ascii="Calibri" w:eastAsia="Calibri" w:hAnsi="Calibri" w:cs="Calibri"/>
        </w:rPr>
        <w:t xml:space="preserve"> A prescrição será interrompida com a edição de ato administrativo voltado à apuração da infração.</w:t>
      </w:r>
    </w:p>
    <w:p w14:paraId="4C1D8C2A" w14:textId="67C3B89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12.3.</w:t>
      </w:r>
      <w:r w:rsidRPr="1E9D784A">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46DAD9C4" w14:textId="573FB6C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12.4.</w:t>
      </w:r>
      <w:r w:rsidRPr="1E9D784A">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1FFEA13A" w14:textId="12A2135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12.5.</w:t>
      </w:r>
      <w:r w:rsidRPr="1E9D784A">
        <w:rPr>
          <w:rFonts w:ascii="Calibri" w:eastAsia="Calibri" w:hAnsi="Calibri" w:cs="Calibri"/>
          <w:b/>
          <w:bCs/>
          <w:color w:val="881798"/>
          <w:u w:val="single"/>
        </w:rPr>
        <w:t xml:space="preserve"> </w:t>
      </w:r>
      <w:r w:rsidRPr="1E9D784A">
        <w:rPr>
          <w:rFonts w:ascii="Calibri" w:eastAsia="Calibri" w:hAnsi="Calibri" w:cs="Calibri"/>
        </w:rPr>
        <w:t>A OSC deverá ser intimada acerca da penalidade aplicada.</w:t>
      </w:r>
    </w:p>
    <w:p w14:paraId="3CDA60A9" w14:textId="7C46244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12.6.</w:t>
      </w:r>
      <w:r w:rsidRPr="1E9D784A">
        <w:rPr>
          <w:rFonts w:ascii="Calibri" w:eastAsia="Calibri" w:hAnsi="Calibri" w:cs="Calibri"/>
        </w:rPr>
        <w:t xml:space="preserve"> A OSC terá o prazo de 10 (dez) dias úteis para interpor recurso à penalidade aplicada.</w:t>
      </w:r>
    </w:p>
    <w:p w14:paraId="732E3AE5" w14:textId="3EA30D62"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12.7.</w:t>
      </w:r>
      <w:r w:rsidRPr="1E9D784A">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73D44191" w14:textId="596C36F6"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CLÁUSULA DÉCIMA TERCEIRA – ANTICORRUPÇÃO:</w:t>
      </w:r>
    </w:p>
    <w:p w14:paraId="26DAA5B7" w14:textId="29ACA3CC"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13.1.</w:t>
      </w:r>
      <w:r w:rsidRPr="1E9D784A">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C4FE0D0" w14:textId="718EE546"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CLÁUSULA DÉCIMA QUARTA - SIGILO DAS INFORMAÇÕES E TRATAMENTO DE DADOS PESSOAIS RELACIONADOS À FORMALIZAÇÃO E À EXECUÇÃO DESTE AJUSTE:</w:t>
      </w:r>
    </w:p>
    <w:p w14:paraId="6F9C6625" w14:textId="6B8EAC7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14.1.</w:t>
      </w:r>
      <w:r w:rsidRPr="1E9D784A">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26C26D92" w14:textId="1BD8F385"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14.2.</w:t>
      </w:r>
      <w:r w:rsidRPr="1E9D784A">
        <w:rPr>
          <w:rFonts w:ascii="Calibri" w:eastAsia="Calibri" w:hAnsi="Calibri" w:cs="Calibri"/>
        </w:rPr>
        <w:t xml:space="preserve"> As obrigações de confidencialidade previstas acima estendem-se aos funcionários, prestadores de serviços, prepostos e/ou representantes da OSC.</w:t>
      </w:r>
    </w:p>
    <w:p w14:paraId="7A030E84" w14:textId="3209AA5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14.3.</w:t>
      </w:r>
      <w:r w:rsidRPr="1E9D784A">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0F1C14AA" w14:textId="43750020"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lastRenderedPageBreak/>
        <w:t>14.4.</w:t>
      </w:r>
      <w:r w:rsidRPr="1E9D784A">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4CCEF22F" w14:textId="47546599"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14.5.</w:t>
      </w:r>
      <w:r w:rsidRPr="1E9D784A">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897BC12" w14:textId="493C5DC6"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14.5.1.</w:t>
      </w:r>
      <w:r w:rsidRPr="1E9D784A">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6572A0A8" w14:textId="616AD2E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14.6.</w:t>
      </w:r>
      <w:r w:rsidRPr="1E9D784A">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75BBFD09" w14:textId="7218B2DD"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14.7.</w:t>
      </w:r>
      <w:r w:rsidRPr="1E9D784A">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12D2A544" w14:textId="6D08213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A) </w:t>
      </w:r>
      <w:r w:rsidRPr="1E9D784A">
        <w:rPr>
          <w:rFonts w:ascii="Calibri" w:eastAsia="Calibri" w:hAnsi="Calibri" w:cs="Calibri"/>
        </w:rPr>
        <w:t>Caso os dados se tornem desnecessários;</w:t>
      </w:r>
    </w:p>
    <w:p w14:paraId="11658B9C" w14:textId="7B2F7292"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B)</w:t>
      </w:r>
      <w:r w:rsidRPr="1E9D784A">
        <w:rPr>
          <w:rFonts w:ascii="Calibri" w:eastAsia="Calibri" w:hAnsi="Calibri" w:cs="Calibri"/>
        </w:rPr>
        <w:t xml:space="preserve"> Se houver o término de procedimento de tratamento específico para o qual os dados se faziam necessários;</w:t>
      </w:r>
    </w:p>
    <w:p w14:paraId="496BCF50" w14:textId="423E4DA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 xml:space="preserve">C) </w:t>
      </w:r>
      <w:r w:rsidRPr="1E9D784A">
        <w:rPr>
          <w:rFonts w:ascii="Calibri" w:eastAsia="Calibri" w:hAnsi="Calibri" w:cs="Calibri"/>
        </w:rPr>
        <w:t>Ocorrendo o fim da vigência do ajuste.</w:t>
      </w:r>
    </w:p>
    <w:p w14:paraId="6BECCDD8" w14:textId="4581E92C"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14.8.</w:t>
      </w:r>
      <w:r w:rsidRPr="1E9D784A">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5366317" w14:textId="4F31DBE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14.9.</w:t>
      </w:r>
      <w:r w:rsidRPr="1E9D784A">
        <w:rPr>
          <w:rFonts w:ascii="Calibri" w:eastAsia="Calibri" w:hAnsi="Calibri" w:cs="Calibri"/>
        </w:rPr>
        <w:t xml:space="preserve"> A OSC e a SEME deverão registrar todas as atividades de tratamento de dados pessoais realizadas em razão deste ajuste.</w:t>
      </w:r>
    </w:p>
    <w:p w14:paraId="131F6337" w14:textId="06127978"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14.10.</w:t>
      </w:r>
      <w:r w:rsidRPr="1E9D784A">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42C9D64" w14:textId="6A8C57C4"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lastRenderedPageBreak/>
        <w:t>14.11.</w:t>
      </w:r>
      <w:r w:rsidRPr="1E9D784A">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171EAA21" w14:textId="5FC699A7"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CLÁUSULA DÉCIMA QUINTA – DISPOSIÇÕES FINAIS:</w:t>
      </w:r>
    </w:p>
    <w:p w14:paraId="02A614F9" w14:textId="456E24D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15.1.</w:t>
      </w:r>
      <w:r w:rsidRPr="1E9D784A">
        <w:rPr>
          <w:rFonts w:ascii="Calibri" w:eastAsia="Calibri" w:hAnsi="Calibri" w:cs="Calibri"/>
        </w:rPr>
        <w:t xml:space="preserve"> No ato da assinatura deste instrumento foram apresentados todos os documentos exigidos pelo Edital.</w:t>
      </w:r>
    </w:p>
    <w:p w14:paraId="79FA40E4" w14:textId="75B996C4"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15.2.</w:t>
      </w:r>
      <w:r w:rsidRPr="1E9D784A">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45C4A709" w14:textId="495FD15B"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15.3.</w:t>
      </w:r>
      <w:r w:rsidRPr="1E9D784A">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462DB561" w14:textId="6B753B57"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15.4.</w:t>
      </w:r>
      <w:r w:rsidRPr="1E9D784A">
        <w:rPr>
          <w:rFonts w:ascii="Calibri" w:eastAsia="Calibri" w:hAnsi="Calibri" w:cs="Calibri"/>
        </w:rPr>
        <w:t xml:space="preserve"> O pagamento de remuneração da equipe contratada pela OSC com recursos da parceria não gera vínculo trabalhista com o poder público.</w:t>
      </w:r>
    </w:p>
    <w:p w14:paraId="2A4CFF4F" w14:textId="221E2501"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15.5.</w:t>
      </w:r>
      <w:r w:rsidRPr="1E9D784A">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75AE89AA" w14:textId="224442E0"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15.6.</w:t>
      </w:r>
      <w:r w:rsidRPr="1E9D784A">
        <w:rPr>
          <w:rFonts w:ascii="Calibri" w:eastAsia="Calibri" w:hAnsi="Calibri" w:cs="Calibri"/>
        </w:rPr>
        <w:t xml:space="preserve"> A Administração poderá assumir ou transferir a responsabilidade pela execução do objeto, no caso de paralisação, de modo a evitar a sua descontinuidade.</w:t>
      </w:r>
    </w:p>
    <w:p w14:paraId="04FC5AD5" w14:textId="6D742039" w:rsidR="00FF4B55" w:rsidRDefault="77D4BDD4" w:rsidP="1E9D784A">
      <w:pPr>
        <w:pStyle w:val="Default"/>
        <w:spacing w:after="240" w:line="360" w:lineRule="auto"/>
        <w:jc w:val="both"/>
        <w:rPr>
          <w:rFonts w:ascii="Calibri" w:eastAsia="Calibri" w:hAnsi="Calibri" w:cs="Calibri"/>
        </w:rPr>
      </w:pPr>
      <w:r w:rsidRPr="1E9D784A">
        <w:rPr>
          <w:rFonts w:ascii="Calibri" w:eastAsia="Calibri" w:hAnsi="Calibri" w:cs="Calibri"/>
          <w:b/>
          <w:bCs/>
        </w:rPr>
        <w:t>CLÁUSULA DÉCIMA SEXTA – FORO:</w:t>
      </w:r>
    </w:p>
    <w:p w14:paraId="7A9AB6CE" w14:textId="325AA8B3"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b/>
          <w:bCs/>
        </w:rPr>
        <w:t>16.1.</w:t>
      </w:r>
      <w:r w:rsidRPr="1E9D784A">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18BA08A9" w14:textId="0BA7A4CF" w:rsidR="00FF4B55" w:rsidRDefault="77D4BDD4" w:rsidP="1E9D784A">
      <w:pPr>
        <w:pStyle w:val="Default"/>
        <w:spacing w:line="360" w:lineRule="auto"/>
        <w:jc w:val="both"/>
        <w:rPr>
          <w:rFonts w:ascii="Calibri" w:eastAsia="Calibri" w:hAnsi="Calibri" w:cs="Calibri"/>
        </w:rPr>
      </w:pPr>
      <w:r w:rsidRPr="1E9D784A">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7903AE40" w14:textId="2D67417B" w:rsidR="00FF4B55" w:rsidRDefault="00FF4B55" w:rsidP="1E9D784A">
      <w:pPr>
        <w:spacing w:after="0" w:line="360" w:lineRule="auto"/>
        <w:jc w:val="both"/>
        <w:rPr>
          <w:rFonts w:ascii="Calibri" w:eastAsia="Calibri" w:hAnsi="Calibri" w:cs="Calibri"/>
          <w:color w:val="000000" w:themeColor="text1"/>
          <w:sz w:val="24"/>
          <w:szCs w:val="24"/>
        </w:rPr>
      </w:pPr>
    </w:p>
    <w:p w14:paraId="316889B6" w14:textId="7608FD0F" w:rsidR="00FF4B55" w:rsidRDefault="77D4BDD4" w:rsidP="1E9D784A">
      <w:pPr>
        <w:pStyle w:val="Default"/>
        <w:spacing w:line="360" w:lineRule="auto"/>
        <w:jc w:val="right"/>
        <w:rPr>
          <w:rFonts w:ascii="Calibri" w:eastAsia="Calibri" w:hAnsi="Calibri" w:cs="Calibri"/>
        </w:rPr>
      </w:pPr>
      <w:r w:rsidRPr="1E9D784A">
        <w:rPr>
          <w:rFonts w:ascii="Calibri" w:eastAsia="Calibri" w:hAnsi="Calibri" w:cs="Calibri"/>
        </w:rPr>
        <w:t xml:space="preserve">São Paulo – SP, </w:t>
      </w:r>
      <w:proofErr w:type="spellStart"/>
      <w:r w:rsidRPr="1E9D784A">
        <w:rPr>
          <w:rFonts w:ascii="Calibri" w:eastAsia="Calibri" w:hAnsi="Calibri" w:cs="Calibri"/>
        </w:rPr>
        <w:t>xxx</w:t>
      </w:r>
      <w:proofErr w:type="spellEnd"/>
      <w:r w:rsidRPr="1E9D784A">
        <w:rPr>
          <w:rFonts w:ascii="Calibri" w:eastAsia="Calibri" w:hAnsi="Calibri" w:cs="Calibri"/>
        </w:rPr>
        <w:t xml:space="preserve"> de </w:t>
      </w:r>
      <w:proofErr w:type="spellStart"/>
      <w:r w:rsidRPr="1E9D784A">
        <w:rPr>
          <w:rFonts w:ascii="Calibri" w:eastAsia="Calibri" w:hAnsi="Calibri" w:cs="Calibri"/>
        </w:rPr>
        <w:t>xxxxxxx</w:t>
      </w:r>
      <w:proofErr w:type="spellEnd"/>
      <w:r w:rsidRPr="1E9D784A">
        <w:rPr>
          <w:rFonts w:ascii="Calibri" w:eastAsia="Calibri" w:hAnsi="Calibri" w:cs="Calibri"/>
        </w:rPr>
        <w:t xml:space="preserve"> de </w:t>
      </w:r>
      <w:r w:rsidRPr="1E9D784A">
        <w:rPr>
          <w:rFonts w:ascii="Calibri" w:eastAsia="Calibri" w:hAnsi="Calibri" w:cs="Calibri"/>
          <w:highlight w:val="yellow"/>
        </w:rPr>
        <w:t>2023</w:t>
      </w:r>
      <w:r w:rsidRPr="1E9D784A">
        <w:rPr>
          <w:rFonts w:ascii="Calibri" w:eastAsia="Calibri" w:hAnsi="Calibri" w:cs="Calibri"/>
        </w:rPr>
        <w:t>.</w:t>
      </w:r>
    </w:p>
    <w:p w14:paraId="367E2DDF" w14:textId="43CACF4D" w:rsidR="00FF4B55" w:rsidRDefault="00FF4B55" w:rsidP="1E9D784A">
      <w:pPr>
        <w:spacing w:after="0" w:line="360" w:lineRule="auto"/>
        <w:rPr>
          <w:rFonts w:ascii="Calibri" w:eastAsia="Calibri" w:hAnsi="Calibri" w:cs="Calibri"/>
          <w:color w:val="000000" w:themeColor="text1"/>
          <w:sz w:val="24"/>
          <w:szCs w:val="24"/>
        </w:rPr>
      </w:pPr>
    </w:p>
    <w:p w14:paraId="7F344056" w14:textId="46483F56" w:rsidR="00FF4B55" w:rsidRDefault="00FF4B55" w:rsidP="1E9D784A">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1E9D784A" w14:paraId="39F0B456" w14:textId="77777777" w:rsidTr="1E9D784A">
        <w:trPr>
          <w:trHeight w:val="300"/>
        </w:trPr>
        <w:tc>
          <w:tcPr>
            <w:tcW w:w="4508" w:type="dxa"/>
            <w:gridSpan w:val="2"/>
            <w:tcBorders>
              <w:top w:val="nil"/>
              <w:left w:val="nil"/>
              <w:bottom w:val="nil"/>
              <w:right w:val="nil"/>
            </w:tcBorders>
            <w:tcMar>
              <w:left w:w="105" w:type="dxa"/>
              <w:right w:w="105" w:type="dxa"/>
            </w:tcMar>
            <w:vAlign w:val="center"/>
          </w:tcPr>
          <w:p w14:paraId="2D678869" w14:textId="7A498448" w:rsidR="1E9D784A" w:rsidRDefault="1E9D784A" w:rsidP="1E9D784A">
            <w:pPr>
              <w:pStyle w:val="Default"/>
              <w:spacing w:line="259" w:lineRule="auto"/>
              <w:jc w:val="center"/>
              <w:rPr>
                <w:rFonts w:ascii="Calibri" w:eastAsia="Calibri" w:hAnsi="Calibri" w:cs="Calibri"/>
              </w:rPr>
            </w:pPr>
            <w:r w:rsidRPr="1E9D784A">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4B08E771" w14:textId="601BED3B" w:rsidR="1E9D784A" w:rsidRDefault="1E9D784A" w:rsidP="1E9D784A">
            <w:pPr>
              <w:pStyle w:val="Default"/>
              <w:spacing w:line="259" w:lineRule="auto"/>
              <w:jc w:val="center"/>
              <w:rPr>
                <w:rFonts w:ascii="Calibri" w:eastAsia="Calibri" w:hAnsi="Calibri" w:cs="Calibri"/>
              </w:rPr>
            </w:pPr>
            <w:r w:rsidRPr="1E9D784A">
              <w:rPr>
                <w:rFonts w:ascii="Calibri" w:eastAsia="Calibri" w:hAnsi="Calibri" w:cs="Calibri"/>
              </w:rPr>
              <w:t>_____________________________</w:t>
            </w:r>
          </w:p>
        </w:tc>
      </w:tr>
      <w:tr w:rsidR="1E9D784A" w14:paraId="556C5E55" w14:textId="77777777" w:rsidTr="1E9D784A">
        <w:trPr>
          <w:trHeight w:val="300"/>
        </w:trPr>
        <w:tc>
          <w:tcPr>
            <w:tcW w:w="4508" w:type="dxa"/>
            <w:gridSpan w:val="2"/>
            <w:tcBorders>
              <w:top w:val="nil"/>
              <w:left w:val="nil"/>
              <w:bottom w:val="nil"/>
              <w:right w:val="nil"/>
            </w:tcBorders>
            <w:tcMar>
              <w:left w:w="105" w:type="dxa"/>
              <w:right w:w="105" w:type="dxa"/>
            </w:tcMar>
            <w:vAlign w:val="center"/>
          </w:tcPr>
          <w:p w14:paraId="34C907F8" w14:textId="5039B411" w:rsidR="1E9D784A" w:rsidRDefault="1E9D784A" w:rsidP="1E9D784A">
            <w:pPr>
              <w:pStyle w:val="Default"/>
              <w:spacing w:line="259" w:lineRule="auto"/>
              <w:jc w:val="center"/>
              <w:rPr>
                <w:rFonts w:ascii="Calibri" w:eastAsia="Calibri" w:hAnsi="Calibri" w:cs="Calibri"/>
              </w:rPr>
            </w:pPr>
            <w:r w:rsidRPr="1E9D784A">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314C5A66" w14:textId="2F0B8FC7" w:rsidR="1E9D784A" w:rsidRDefault="1E9D784A" w:rsidP="1E9D784A">
            <w:pPr>
              <w:pStyle w:val="Default"/>
              <w:spacing w:line="259" w:lineRule="auto"/>
              <w:jc w:val="center"/>
              <w:rPr>
                <w:rFonts w:ascii="Calibri" w:eastAsia="Calibri" w:hAnsi="Calibri" w:cs="Calibri"/>
              </w:rPr>
            </w:pPr>
            <w:r w:rsidRPr="1E9D784A">
              <w:rPr>
                <w:rFonts w:ascii="Calibri" w:eastAsia="Calibri" w:hAnsi="Calibri" w:cs="Calibri"/>
              </w:rPr>
              <w:t>Responsável Legal - Cargo</w:t>
            </w:r>
          </w:p>
        </w:tc>
      </w:tr>
      <w:tr w:rsidR="1E9D784A" w14:paraId="5287037C" w14:textId="77777777" w:rsidTr="1E9D784A">
        <w:trPr>
          <w:trHeight w:val="300"/>
        </w:trPr>
        <w:tc>
          <w:tcPr>
            <w:tcW w:w="4508" w:type="dxa"/>
            <w:gridSpan w:val="2"/>
            <w:tcBorders>
              <w:top w:val="nil"/>
              <w:left w:val="nil"/>
              <w:bottom w:val="nil"/>
              <w:right w:val="nil"/>
            </w:tcBorders>
            <w:tcMar>
              <w:left w:w="105" w:type="dxa"/>
              <w:right w:w="105" w:type="dxa"/>
            </w:tcMar>
            <w:vAlign w:val="center"/>
          </w:tcPr>
          <w:p w14:paraId="7F23F525" w14:textId="03C2689B" w:rsidR="1E9D784A" w:rsidRDefault="1E9D784A" w:rsidP="1E9D784A">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7E5DADE3" w14:textId="5FEA99BB" w:rsidR="1E9D784A" w:rsidRDefault="1E9D784A" w:rsidP="1E9D784A">
            <w:pPr>
              <w:pStyle w:val="Default"/>
              <w:spacing w:line="259" w:lineRule="auto"/>
              <w:jc w:val="center"/>
              <w:rPr>
                <w:rFonts w:ascii="Calibri" w:eastAsia="Calibri" w:hAnsi="Calibri" w:cs="Calibri"/>
              </w:rPr>
            </w:pPr>
            <w:r w:rsidRPr="1E9D784A">
              <w:rPr>
                <w:rFonts w:ascii="Calibri" w:eastAsia="Calibri" w:hAnsi="Calibri" w:cs="Calibri"/>
              </w:rPr>
              <w:t>Nome da OSC</w:t>
            </w:r>
          </w:p>
          <w:p w14:paraId="6BF6A90C" w14:textId="49C82A7F" w:rsidR="1E9D784A" w:rsidRDefault="1E9D784A" w:rsidP="1E9D784A">
            <w:pPr>
              <w:spacing w:line="259" w:lineRule="auto"/>
              <w:jc w:val="center"/>
              <w:rPr>
                <w:rFonts w:ascii="Calibri" w:eastAsia="Calibri" w:hAnsi="Calibri" w:cs="Calibri"/>
                <w:color w:val="000000" w:themeColor="text1"/>
                <w:sz w:val="24"/>
                <w:szCs w:val="24"/>
              </w:rPr>
            </w:pPr>
          </w:p>
        </w:tc>
      </w:tr>
      <w:tr w:rsidR="1E9D784A" w14:paraId="00F8E9D6" w14:textId="77777777" w:rsidTr="1E9D784A">
        <w:trPr>
          <w:trHeight w:val="300"/>
        </w:trPr>
        <w:tc>
          <w:tcPr>
            <w:tcW w:w="2254" w:type="dxa"/>
            <w:tcMar>
              <w:left w:w="105" w:type="dxa"/>
              <w:right w:w="105" w:type="dxa"/>
            </w:tcMar>
          </w:tcPr>
          <w:p w14:paraId="71353F3B" w14:textId="59166C57"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Testemunha</w:t>
            </w:r>
          </w:p>
        </w:tc>
        <w:tc>
          <w:tcPr>
            <w:tcW w:w="2254" w:type="dxa"/>
            <w:tcMar>
              <w:left w:w="105" w:type="dxa"/>
              <w:right w:w="105" w:type="dxa"/>
            </w:tcMar>
          </w:tcPr>
          <w:p w14:paraId="1B192622" w14:textId="28D23609"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w:t>
            </w:r>
          </w:p>
        </w:tc>
        <w:tc>
          <w:tcPr>
            <w:tcW w:w="2254" w:type="dxa"/>
            <w:tcMar>
              <w:left w:w="105" w:type="dxa"/>
              <w:right w:w="105" w:type="dxa"/>
            </w:tcMar>
          </w:tcPr>
          <w:p w14:paraId="1C823D0F" w14:textId="61C02EDC"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RG</w:t>
            </w:r>
          </w:p>
        </w:tc>
        <w:tc>
          <w:tcPr>
            <w:tcW w:w="2254" w:type="dxa"/>
            <w:tcMar>
              <w:left w:w="105" w:type="dxa"/>
              <w:right w:w="105" w:type="dxa"/>
            </w:tcMar>
          </w:tcPr>
          <w:p w14:paraId="35D71422" w14:textId="17AC57D7"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Assinatura</w:t>
            </w:r>
          </w:p>
        </w:tc>
      </w:tr>
      <w:tr w:rsidR="1E9D784A" w14:paraId="0EC87190" w14:textId="77777777" w:rsidTr="1E9D784A">
        <w:trPr>
          <w:trHeight w:val="300"/>
        </w:trPr>
        <w:tc>
          <w:tcPr>
            <w:tcW w:w="2254" w:type="dxa"/>
            <w:tcMar>
              <w:left w:w="105" w:type="dxa"/>
              <w:right w:w="105" w:type="dxa"/>
            </w:tcMar>
          </w:tcPr>
          <w:p w14:paraId="03FDF2A5" w14:textId="3568852F"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26918556" w14:textId="4D9103B7"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45A5E8C2" w14:textId="34245B4B"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02505EF5" w14:textId="3E60A638" w:rsidR="1E9D784A" w:rsidRDefault="1E9D784A" w:rsidP="1E9D784A">
            <w:pPr>
              <w:spacing w:line="259" w:lineRule="auto"/>
              <w:rPr>
                <w:rFonts w:ascii="Calibri" w:eastAsia="Calibri" w:hAnsi="Calibri" w:cs="Calibri"/>
                <w:color w:val="000000" w:themeColor="text1"/>
                <w:sz w:val="24"/>
                <w:szCs w:val="24"/>
              </w:rPr>
            </w:pPr>
          </w:p>
        </w:tc>
      </w:tr>
      <w:tr w:rsidR="1E9D784A" w14:paraId="16B2AB31" w14:textId="77777777" w:rsidTr="1E9D784A">
        <w:trPr>
          <w:trHeight w:val="300"/>
        </w:trPr>
        <w:tc>
          <w:tcPr>
            <w:tcW w:w="2254" w:type="dxa"/>
            <w:tcMar>
              <w:left w:w="105" w:type="dxa"/>
              <w:right w:w="105" w:type="dxa"/>
            </w:tcMar>
          </w:tcPr>
          <w:p w14:paraId="67777814" w14:textId="6176B8AC"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1B91B412" w14:textId="10F822A2"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22A577B" w14:textId="04EA9EEB" w:rsidR="1E9D784A" w:rsidRDefault="1E9D784A" w:rsidP="1E9D784A">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478D82A2" w14:textId="72A9349E" w:rsidR="1E9D784A" w:rsidRDefault="1E9D784A" w:rsidP="1E9D784A">
            <w:pPr>
              <w:spacing w:line="259" w:lineRule="auto"/>
              <w:rPr>
                <w:rFonts w:ascii="Calibri" w:eastAsia="Calibri" w:hAnsi="Calibri" w:cs="Calibri"/>
                <w:color w:val="000000" w:themeColor="text1"/>
                <w:sz w:val="24"/>
                <w:szCs w:val="24"/>
              </w:rPr>
            </w:pPr>
          </w:p>
        </w:tc>
      </w:tr>
    </w:tbl>
    <w:p w14:paraId="1E207724" w14:textId="50EC3680" w:rsidR="00FF4B55" w:rsidRDefault="00FF4B55" w:rsidP="1E9D784A"/>
    <w:p w14:paraId="06501962" w14:textId="3F4F8C94" w:rsidR="1E9D784A" w:rsidRDefault="1E9D784A">
      <w:r>
        <w:br w:type="page"/>
      </w:r>
    </w:p>
    <w:p w14:paraId="2CC2E9FF" w14:textId="4F7D345D" w:rsidR="79A2A519" w:rsidRDefault="79A2A519" w:rsidP="1E9D784A">
      <w:pPr>
        <w:pStyle w:val="Ttulo1"/>
        <w:widowControl w:val="0"/>
        <w:spacing w:before="57" w:line="240" w:lineRule="auto"/>
        <w:ind w:left="3211" w:right="3058"/>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 xml:space="preserve">ANEXO II </w:t>
      </w:r>
    </w:p>
    <w:p w14:paraId="1026EE85" w14:textId="736F5D05" w:rsidR="4D0FF17C" w:rsidRDefault="4D0FF17C" w:rsidP="1E9D784A">
      <w:pPr>
        <w:widowControl w:val="0"/>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PROPOSTA/</w:t>
      </w:r>
      <w:r w:rsidR="79A2A519" w:rsidRPr="1E9D784A">
        <w:rPr>
          <w:rFonts w:ascii="Calibri" w:eastAsia="Calibri" w:hAnsi="Calibri" w:cs="Calibri"/>
          <w:b/>
          <w:bCs/>
          <w:color w:val="000000" w:themeColor="text1"/>
          <w:sz w:val="24"/>
          <w:szCs w:val="24"/>
        </w:rPr>
        <w:t>PLANO DE TRABALHO</w:t>
      </w:r>
    </w:p>
    <w:p w14:paraId="68449BE7" w14:textId="6AB4A44B" w:rsidR="1E9D784A" w:rsidRDefault="1E9D784A" w:rsidP="1E9D784A">
      <w:pPr>
        <w:widowControl w:val="0"/>
        <w:jc w:val="center"/>
        <w:rPr>
          <w:rFonts w:ascii="Calibri" w:eastAsia="Calibri" w:hAnsi="Calibri" w:cs="Calibri"/>
          <w:color w:val="000000" w:themeColor="text1"/>
          <w:sz w:val="24"/>
          <w:szCs w:val="24"/>
        </w:rPr>
      </w:pPr>
    </w:p>
    <w:p w14:paraId="625D7512" w14:textId="71668777" w:rsidR="79A2A519" w:rsidRDefault="79A2A519" w:rsidP="1E9D784A">
      <w:pPr>
        <w:widowControl w:val="0"/>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1E9D784A" w14:paraId="1813872E" w14:textId="77777777" w:rsidTr="1E9D784A">
        <w:trPr>
          <w:trHeight w:val="300"/>
        </w:trPr>
        <w:tc>
          <w:tcPr>
            <w:tcW w:w="7212" w:type="dxa"/>
            <w:gridSpan w:val="4"/>
            <w:shd w:val="clear" w:color="auto" w:fill="D9D9D9" w:themeFill="background1" w:themeFillShade="D9"/>
            <w:tcMar>
              <w:left w:w="90" w:type="dxa"/>
              <w:right w:w="90" w:type="dxa"/>
            </w:tcMar>
          </w:tcPr>
          <w:p w14:paraId="05367516" w14:textId="4D06C9C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7641426C" w14:textId="7B938C26" w:rsidR="1E9D784A" w:rsidRDefault="1E9D784A" w:rsidP="1E9D784A">
            <w:pPr>
              <w:spacing w:line="259" w:lineRule="auto"/>
              <w:ind w:right="-90"/>
              <w:rPr>
                <w:rFonts w:ascii="Calibri" w:eastAsia="Calibri" w:hAnsi="Calibri" w:cs="Calibri"/>
                <w:sz w:val="24"/>
                <w:szCs w:val="24"/>
              </w:rPr>
            </w:pPr>
            <w:r w:rsidRPr="1E9D784A">
              <w:rPr>
                <w:rFonts w:ascii="Calibri" w:eastAsia="Calibri" w:hAnsi="Calibri" w:cs="Calibri"/>
                <w:b/>
                <w:bCs/>
                <w:sz w:val="24"/>
                <w:szCs w:val="24"/>
              </w:rPr>
              <w:t>Mês e Ano Execução</w:t>
            </w:r>
            <w:r w:rsidRPr="1E9D784A">
              <w:rPr>
                <w:rFonts w:ascii="Calibri" w:eastAsia="Calibri" w:hAnsi="Calibri" w:cs="Calibri"/>
                <w:sz w:val="24"/>
                <w:szCs w:val="24"/>
              </w:rPr>
              <w:t xml:space="preserve"> </w:t>
            </w:r>
          </w:p>
        </w:tc>
      </w:tr>
      <w:tr w:rsidR="1E9D784A" w14:paraId="5C1E766B" w14:textId="77777777" w:rsidTr="1E9D784A">
        <w:trPr>
          <w:trHeight w:val="300"/>
        </w:trPr>
        <w:tc>
          <w:tcPr>
            <w:tcW w:w="7212" w:type="dxa"/>
            <w:gridSpan w:val="4"/>
            <w:tcMar>
              <w:left w:w="90" w:type="dxa"/>
              <w:right w:w="90" w:type="dxa"/>
            </w:tcMar>
            <w:vAlign w:val="center"/>
          </w:tcPr>
          <w:p w14:paraId="0B164CCB" w14:textId="6B23E05B"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41882A18" w14:textId="6E95987B" w:rsidR="1E9D784A" w:rsidRDefault="1E9D784A" w:rsidP="1E9D784A">
            <w:pPr>
              <w:spacing w:line="259" w:lineRule="auto"/>
              <w:jc w:val="both"/>
              <w:rPr>
                <w:rFonts w:ascii="Calibri" w:eastAsia="Calibri" w:hAnsi="Calibri" w:cs="Calibri"/>
                <w:sz w:val="24"/>
                <w:szCs w:val="24"/>
              </w:rPr>
            </w:pPr>
            <w:r w:rsidRPr="1E9D784A">
              <w:rPr>
                <w:rFonts w:ascii="Calibri" w:eastAsia="Calibri" w:hAnsi="Calibri" w:cs="Calibri"/>
                <w:sz w:val="24"/>
                <w:szCs w:val="24"/>
              </w:rPr>
              <w:t xml:space="preserve">Para eventos com data pré-fixada, inserir a data de realização. </w:t>
            </w:r>
          </w:p>
          <w:p w14:paraId="08311CB6" w14:textId="4AD97F91" w:rsidR="1E9D784A" w:rsidRDefault="1E9D784A" w:rsidP="1E9D784A">
            <w:pPr>
              <w:spacing w:line="259" w:lineRule="auto"/>
              <w:jc w:val="both"/>
              <w:rPr>
                <w:rFonts w:ascii="Calibri" w:eastAsia="Calibri" w:hAnsi="Calibri" w:cs="Calibri"/>
                <w:sz w:val="24"/>
                <w:szCs w:val="24"/>
              </w:rPr>
            </w:pPr>
            <w:r w:rsidRPr="1E9D784A">
              <w:rPr>
                <w:rFonts w:ascii="Calibri" w:eastAsia="Calibri" w:hAnsi="Calibri" w:cs="Calibri"/>
                <w:sz w:val="24"/>
                <w:szCs w:val="24"/>
              </w:rPr>
              <w:t xml:space="preserve"> </w:t>
            </w:r>
          </w:p>
          <w:p w14:paraId="2CE492B1" w14:textId="2822C3BD" w:rsidR="1E9D784A" w:rsidRDefault="1E9D784A" w:rsidP="1E9D784A">
            <w:pPr>
              <w:spacing w:line="259" w:lineRule="auto"/>
              <w:jc w:val="both"/>
              <w:rPr>
                <w:rFonts w:ascii="Calibri" w:eastAsia="Calibri" w:hAnsi="Calibri" w:cs="Calibri"/>
                <w:sz w:val="24"/>
                <w:szCs w:val="24"/>
              </w:rPr>
            </w:pPr>
            <w:r w:rsidRPr="1E9D784A">
              <w:rPr>
                <w:rFonts w:ascii="Calibri" w:eastAsia="Calibri" w:hAnsi="Calibri" w:cs="Calibri"/>
                <w:sz w:val="24"/>
                <w:szCs w:val="24"/>
              </w:rPr>
              <w:t>Para programas continuados, a execução será a partir da ordem de início.</w:t>
            </w:r>
          </w:p>
        </w:tc>
      </w:tr>
      <w:tr w:rsidR="1E9D784A" w14:paraId="7F84AA77" w14:textId="77777777" w:rsidTr="1E9D784A">
        <w:trPr>
          <w:trHeight w:val="300"/>
        </w:trPr>
        <w:tc>
          <w:tcPr>
            <w:tcW w:w="5409" w:type="dxa"/>
            <w:gridSpan w:val="3"/>
            <w:shd w:val="clear" w:color="auto" w:fill="D9D9D9" w:themeFill="background1" w:themeFillShade="D9"/>
            <w:tcMar>
              <w:left w:w="90" w:type="dxa"/>
              <w:right w:w="90" w:type="dxa"/>
            </w:tcMar>
          </w:tcPr>
          <w:p w14:paraId="26DC24C8" w14:textId="1F7E07FF"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2D13C9E4" w14:textId="242470AB"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35101C90" w14:textId="59AD7B93"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Telefone</w:t>
            </w:r>
          </w:p>
        </w:tc>
      </w:tr>
      <w:tr w:rsidR="1E9D784A" w14:paraId="5DD710FC" w14:textId="77777777" w:rsidTr="1E9D784A">
        <w:trPr>
          <w:trHeight w:val="300"/>
        </w:trPr>
        <w:tc>
          <w:tcPr>
            <w:tcW w:w="5409" w:type="dxa"/>
            <w:gridSpan w:val="3"/>
            <w:tcMar>
              <w:left w:w="90" w:type="dxa"/>
              <w:right w:w="90" w:type="dxa"/>
            </w:tcMar>
          </w:tcPr>
          <w:p w14:paraId="74ED4F8D" w14:textId="59171AB8"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694973F4" w14:textId="5F4BD0D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4E45BEEE" w14:textId="0BF10D98"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5ACC20F1" w14:textId="77777777" w:rsidTr="1E9D784A">
        <w:trPr>
          <w:trHeight w:val="300"/>
        </w:trPr>
        <w:tc>
          <w:tcPr>
            <w:tcW w:w="3606" w:type="dxa"/>
            <w:gridSpan w:val="2"/>
            <w:shd w:val="clear" w:color="auto" w:fill="D9D9D9" w:themeFill="background1" w:themeFillShade="D9"/>
            <w:tcMar>
              <w:left w:w="90" w:type="dxa"/>
              <w:right w:w="90" w:type="dxa"/>
            </w:tcMar>
          </w:tcPr>
          <w:p w14:paraId="02917503" w14:textId="4710BFA6"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730C62D3" w14:textId="589858A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02B47FB0" w14:textId="2FE334BE"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2EB99CA4" w14:textId="0FDB55D1"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Município</w:t>
            </w:r>
          </w:p>
        </w:tc>
      </w:tr>
      <w:tr w:rsidR="1E9D784A" w14:paraId="2965245D" w14:textId="77777777" w:rsidTr="1E9D784A">
        <w:trPr>
          <w:trHeight w:val="300"/>
        </w:trPr>
        <w:tc>
          <w:tcPr>
            <w:tcW w:w="3606" w:type="dxa"/>
            <w:gridSpan w:val="2"/>
            <w:tcMar>
              <w:left w:w="90" w:type="dxa"/>
              <w:right w:w="90" w:type="dxa"/>
            </w:tcMar>
          </w:tcPr>
          <w:p w14:paraId="75CCA1F0" w14:textId="20F76146"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549F3333" w14:textId="02E0AC1F"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7F2A163B" w14:textId="55C49085"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2AB97223" w14:textId="0332DAC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284FB9B8" w14:textId="77777777" w:rsidTr="1E9D784A">
        <w:trPr>
          <w:trHeight w:val="300"/>
        </w:trPr>
        <w:tc>
          <w:tcPr>
            <w:tcW w:w="1803" w:type="dxa"/>
            <w:shd w:val="clear" w:color="auto" w:fill="D9D9D9" w:themeFill="background1" w:themeFillShade="D9"/>
            <w:tcMar>
              <w:left w:w="90" w:type="dxa"/>
              <w:right w:w="90" w:type="dxa"/>
            </w:tcMar>
          </w:tcPr>
          <w:p w14:paraId="0DBDF758" w14:textId="26F4894B"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7241137A" w14:textId="3B88E0D8"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77AE0C78" w14:textId="38FD4FA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76E6BDDC" w14:textId="1B99394D"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22C76B84" w14:textId="48890A0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E-mail</w:t>
            </w:r>
          </w:p>
        </w:tc>
      </w:tr>
      <w:tr w:rsidR="1E9D784A" w14:paraId="2AB3E457" w14:textId="77777777" w:rsidTr="1E9D784A">
        <w:trPr>
          <w:trHeight w:val="495"/>
        </w:trPr>
        <w:tc>
          <w:tcPr>
            <w:tcW w:w="1803" w:type="dxa"/>
            <w:tcMar>
              <w:left w:w="90" w:type="dxa"/>
              <w:right w:w="90" w:type="dxa"/>
            </w:tcMar>
          </w:tcPr>
          <w:p w14:paraId="0487D525" w14:textId="58A703B2"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6D9E24A0" w14:textId="196BC5A3"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p w14:paraId="1F1793EB" w14:textId="474D48CB" w:rsidR="1E9D784A" w:rsidRDefault="1E9D784A" w:rsidP="1E9D784A">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5AE56408" w14:textId="4F0282A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51BD4982" w14:textId="7D41A3F2"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5DC580E6" w14:textId="4AEF6A7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71D378E6" w14:textId="77777777" w:rsidTr="1E9D784A">
        <w:trPr>
          <w:trHeight w:val="300"/>
        </w:trPr>
        <w:tc>
          <w:tcPr>
            <w:tcW w:w="3606" w:type="dxa"/>
            <w:gridSpan w:val="2"/>
            <w:shd w:val="clear" w:color="auto" w:fill="D9D9D9" w:themeFill="background1" w:themeFillShade="D9"/>
            <w:tcMar>
              <w:left w:w="90" w:type="dxa"/>
              <w:right w:w="90" w:type="dxa"/>
            </w:tcMar>
          </w:tcPr>
          <w:p w14:paraId="7243778A" w14:textId="0AAD4DAE"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4FCDB7F3" w14:textId="575FC194"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096765D9" w14:textId="036A30E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3E80722B" w14:textId="210BAB19"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Telefone</w:t>
            </w:r>
          </w:p>
        </w:tc>
      </w:tr>
      <w:tr w:rsidR="1E9D784A" w14:paraId="5B06A401" w14:textId="77777777" w:rsidTr="1E9D784A">
        <w:trPr>
          <w:trHeight w:val="300"/>
        </w:trPr>
        <w:tc>
          <w:tcPr>
            <w:tcW w:w="3606" w:type="dxa"/>
            <w:gridSpan w:val="2"/>
            <w:tcMar>
              <w:left w:w="90" w:type="dxa"/>
              <w:right w:w="90" w:type="dxa"/>
            </w:tcMar>
          </w:tcPr>
          <w:p w14:paraId="51FEC93E" w14:textId="754F9E71"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5EDF7F5B" w14:textId="24C4E685"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350E4DE8" w14:textId="72708D6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007060C7" w14:textId="1631F24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46B5AAD9" w14:textId="77777777" w:rsidTr="1E9D784A">
        <w:trPr>
          <w:trHeight w:val="300"/>
        </w:trPr>
        <w:tc>
          <w:tcPr>
            <w:tcW w:w="5409" w:type="dxa"/>
            <w:gridSpan w:val="3"/>
            <w:shd w:val="clear" w:color="auto" w:fill="D9D9D9" w:themeFill="background1" w:themeFillShade="D9"/>
            <w:tcMar>
              <w:left w:w="90" w:type="dxa"/>
              <w:right w:w="90" w:type="dxa"/>
            </w:tcMar>
          </w:tcPr>
          <w:p w14:paraId="45449326" w14:textId="0C2F08A2"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3D0FF4F8" w14:textId="1462416D"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13948997" w14:textId="507CEA3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Telefone</w:t>
            </w:r>
          </w:p>
        </w:tc>
      </w:tr>
      <w:tr w:rsidR="1E9D784A" w14:paraId="13E3871D" w14:textId="77777777" w:rsidTr="1E9D784A">
        <w:trPr>
          <w:trHeight w:val="300"/>
        </w:trPr>
        <w:tc>
          <w:tcPr>
            <w:tcW w:w="5409" w:type="dxa"/>
            <w:gridSpan w:val="3"/>
            <w:tcMar>
              <w:left w:w="90" w:type="dxa"/>
              <w:right w:w="90" w:type="dxa"/>
            </w:tcMar>
          </w:tcPr>
          <w:p w14:paraId="006D112D" w14:textId="0D0D3A52"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5D928B3C" w14:textId="291F248C"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1803" w:type="dxa"/>
            <w:tcMar>
              <w:left w:w="90" w:type="dxa"/>
              <w:right w:w="90" w:type="dxa"/>
            </w:tcMar>
          </w:tcPr>
          <w:p w14:paraId="7D714850" w14:textId="7D9238AE"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45796920" w14:textId="77777777" w:rsidTr="1E9D784A">
        <w:trPr>
          <w:trHeight w:val="300"/>
        </w:trPr>
        <w:tc>
          <w:tcPr>
            <w:tcW w:w="5409" w:type="dxa"/>
            <w:gridSpan w:val="3"/>
            <w:shd w:val="clear" w:color="auto" w:fill="D9D9D9" w:themeFill="background1" w:themeFillShade="D9"/>
            <w:tcMar>
              <w:left w:w="90" w:type="dxa"/>
              <w:right w:w="90" w:type="dxa"/>
            </w:tcMar>
          </w:tcPr>
          <w:p w14:paraId="2D4869D6" w14:textId="37338179"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0DF28BE0" w14:textId="71F0385C"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E-mail</w:t>
            </w:r>
          </w:p>
        </w:tc>
      </w:tr>
      <w:tr w:rsidR="1E9D784A" w14:paraId="4F3BD933" w14:textId="77777777" w:rsidTr="1E9D784A">
        <w:trPr>
          <w:trHeight w:val="300"/>
        </w:trPr>
        <w:tc>
          <w:tcPr>
            <w:tcW w:w="5409" w:type="dxa"/>
            <w:gridSpan w:val="3"/>
            <w:tcMar>
              <w:left w:w="90" w:type="dxa"/>
              <w:right w:w="90" w:type="dxa"/>
            </w:tcMar>
          </w:tcPr>
          <w:p w14:paraId="3BC692F4" w14:textId="46D24016"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3606" w:type="dxa"/>
            <w:gridSpan w:val="2"/>
            <w:tcMar>
              <w:left w:w="90" w:type="dxa"/>
              <w:right w:w="90" w:type="dxa"/>
            </w:tcMar>
          </w:tcPr>
          <w:p w14:paraId="06D43BB2" w14:textId="59CF34D7"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bl>
    <w:p w14:paraId="1552D3A3" w14:textId="19A30385" w:rsidR="1E9D784A" w:rsidRDefault="1E9D784A" w:rsidP="1E9D784A">
      <w:pPr>
        <w:widowControl w:val="0"/>
        <w:spacing w:after="0" w:line="360" w:lineRule="auto"/>
        <w:ind w:right="694"/>
        <w:jc w:val="both"/>
        <w:rPr>
          <w:rFonts w:ascii="Times New Roman" w:eastAsia="Times New Roman" w:hAnsi="Times New Roman" w:cs="Times New Roman"/>
          <w:color w:val="000000" w:themeColor="text1"/>
          <w:sz w:val="24"/>
          <w:szCs w:val="24"/>
        </w:rPr>
      </w:pPr>
    </w:p>
    <w:p w14:paraId="1BB0C384" w14:textId="2F2B9F0C" w:rsidR="79A2A519" w:rsidRDefault="79A2A519" w:rsidP="1E9D784A">
      <w:pPr>
        <w:widowControl w:val="0"/>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02 - DESCRIÇÃO DO PROJETO: </w:t>
      </w:r>
      <w:r w:rsidRPr="1E9D784A">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1E9D784A" w14:paraId="5ACC37E9" w14:textId="77777777" w:rsidTr="1E9D784A">
        <w:trPr>
          <w:trHeight w:val="300"/>
        </w:trPr>
        <w:tc>
          <w:tcPr>
            <w:tcW w:w="4508" w:type="dxa"/>
            <w:gridSpan w:val="2"/>
            <w:shd w:val="clear" w:color="auto" w:fill="D9D9D9" w:themeFill="background1" w:themeFillShade="D9"/>
            <w:tcMar>
              <w:left w:w="90" w:type="dxa"/>
              <w:right w:w="90" w:type="dxa"/>
            </w:tcMar>
          </w:tcPr>
          <w:p w14:paraId="23A0511D" w14:textId="344834AA"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Nome do Projeto</w:t>
            </w:r>
          </w:p>
        </w:tc>
        <w:tc>
          <w:tcPr>
            <w:tcW w:w="2254" w:type="dxa"/>
            <w:shd w:val="clear" w:color="auto" w:fill="D9D9D9" w:themeFill="background1" w:themeFillShade="D9"/>
            <w:tcMar>
              <w:left w:w="90" w:type="dxa"/>
              <w:right w:w="90" w:type="dxa"/>
            </w:tcMar>
          </w:tcPr>
          <w:p w14:paraId="0B62B408" w14:textId="2C5BAE30"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0B02B0AE" w14:textId="3217E9FB"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Período de Execução </w:t>
            </w:r>
          </w:p>
        </w:tc>
      </w:tr>
      <w:tr w:rsidR="1E9D784A" w14:paraId="0AA2F5FF" w14:textId="77777777" w:rsidTr="1E9D784A">
        <w:trPr>
          <w:trHeight w:val="300"/>
        </w:trPr>
        <w:tc>
          <w:tcPr>
            <w:tcW w:w="4508" w:type="dxa"/>
            <w:gridSpan w:val="2"/>
            <w:tcMar>
              <w:left w:w="90" w:type="dxa"/>
              <w:right w:w="90" w:type="dxa"/>
            </w:tcMar>
          </w:tcPr>
          <w:p w14:paraId="72BE497C" w14:textId="19E991A9"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2254" w:type="dxa"/>
            <w:tcMar>
              <w:left w:w="90" w:type="dxa"/>
              <w:right w:w="90" w:type="dxa"/>
            </w:tcMar>
          </w:tcPr>
          <w:p w14:paraId="6E5363CB" w14:textId="38EED561"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2254" w:type="dxa"/>
            <w:tcMar>
              <w:left w:w="90" w:type="dxa"/>
              <w:right w:w="90" w:type="dxa"/>
            </w:tcMar>
          </w:tcPr>
          <w:p w14:paraId="26D333ED" w14:textId="0AF584FD" w:rsidR="1E9D784A" w:rsidRDefault="1E9D784A" w:rsidP="1E9D784A">
            <w:p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Para eventos com data pré-fixada, inserir a data de realização.</w:t>
            </w:r>
          </w:p>
          <w:p w14:paraId="7EEF5718" w14:textId="0CFFAD5D" w:rsidR="1E9D784A" w:rsidRDefault="1E9D784A" w:rsidP="1E9D784A">
            <w:p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Para programas continuados, a execução será a partir da ordem de início</w:t>
            </w:r>
          </w:p>
        </w:tc>
      </w:tr>
      <w:tr w:rsidR="1E9D784A" w14:paraId="2EB552FE" w14:textId="77777777" w:rsidTr="1E9D784A">
        <w:trPr>
          <w:trHeight w:val="360"/>
        </w:trPr>
        <w:tc>
          <w:tcPr>
            <w:tcW w:w="9016" w:type="dxa"/>
            <w:gridSpan w:val="4"/>
            <w:tcMar>
              <w:left w:w="90" w:type="dxa"/>
              <w:right w:w="90" w:type="dxa"/>
            </w:tcMar>
          </w:tcPr>
          <w:p w14:paraId="21FECB7C" w14:textId="493844FD" w:rsidR="1E9D784A" w:rsidRDefault="1E9D784A" w:rsidP="1E9D784A">
            <w:pPr>
              <w:spacing w:line="276" w:lineRule="auto"/>
              <w:rPr>
                <w:rFonts w:ascii="Calibri" w:eastAsia="Calibri" w:hAnsi="Calibri" w:cs="Calibri"/>
                <w:color w:val="000000" w:themeColor="text1"/>
                <w:sz w:val="24"/>
                <w:szCs w:val="24"/>
              </w:rPr>
            </w:pPr>
          </w:p>
        </w:tc>
      </w:tr>
      <w:tr w:rsidR="1E9D784A" w14:paraId="704FA0A8" w14:textId="77777777" w:rsidTr="1E9D784A">
        <w:trPr>
          <w:trHeight w:val="300"/>
        </w:trPr>
        <w:tc>
          <w:tcPr>
            <w:tcW w:w="4508" w:type="dxa"/>
            <w:gridSpan w:val="2"/>
            <w:shd w:val="clear" w:color="auto" w:fill="D9D9D9" w:themeFill="background1" w:themeFillShade="D9"/>
            <w:tcMar>
              <w:left w:w="90" w:type="dxa"/>
              <w:right w:w="90" w:type="dxa"/>
            </w:tcMar>
          </w:tcPr>
          <w:p w14:paraId="76586D2E" w14:textId="3FA034A5"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4ED237F9" w14:textId="6E81E504"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Forma de Execução / Sistema de Disputa</w:t>
            </w:r>
          </w:p>
        </w:tc>
      </w:tr>
      <w:tr w:rsidR="1E9D784A" w14:paraId="7B20494B" w14:textId="77777777" w:rsidTr="1E9D784A">
        <w:trPr>
          <w:trHeight w:val="300"/>
        </w:trPr>
        <w:tc>
          <w:tcPr>
            <w:tcW w:w="4508" w:type="dxa"/>
            <w:gridSpan w:val="2"/>
            <w:tcMar>
              <w:left w:w="90" w:type="dxa"/>
              <w:right w:w="90" w:type="dxa"/>
            </w:tcMar>
          </w:tcPr>
          <w:p w14:paraId="22C70025" w14:textId="06165097"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4508" w:type="dxa"/>
            <w:gridSpan w:val="2"/>
            <w:tcMar>
              <w:left w:w="90" w:type="dxa"/>
              <w:right w:w="90" w:type="dxa"/>
            </w:tcMar>
          </w:tcPr>
          <w:p w14:paraId="0F3A7796" w14:textId="3F66B739"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17B5163A" w14:textId="77777777" w:rsidTr="1E9D784A">
        <w:trPr>
          <w:trHeight w:val="300"/>
        </w:trPr>
        <w:tc>
          <w:tcPr>
            <w:tcW w:w="9016" w:type="dxa"/>
            <w:gridSpan w:val="4"/>
            <w:tcMar>
              <w:left w:w="90" w:type="dxa"/>
              <w:right w:w="90" w:type="dxa"/>
            </w:tcMar>
          </w:tcPr>
          <w:p w14:paraId="0A920EB9" w14:textId="2510690D" w:rsidR="1E9D784A" w:rsidRDefault="1E9D784A" w:rsidP="1E9D784A">
            <w:pPr>
              <w:spacing w:line="276" w:lineRule="auto"/>
              <w:rPr>
                <w:rFonts w:ascii="Calibri" w:eastAsia="Calibri" w:hAnsi="Calibri" w:cs="Calibri"/>
                <w:color w:val="000000" w:themeColor="text1"/>
                <w:sz w:val="24"/>
                <w:szCs w:val="24"/>
              </w:rPr>
            </w:pPr>
          </w:p>
        </w:tc>
      </w:tr>
      <w:tr w:rsidR="1E9D784A" w14:paraId="3CA2AAA0" w14:textId="77777777" w:rsidTr="1E9D784A">
        <w:trPr>
          <w:trHeight w:val="300"/>
        </w:trPr>
        <w:tc>
          <w:tcPr>
            <w:tcW w:w="2254" w:type="dxa"/>
            <w:shd w:val="clear" w:color="auto" w:fill="D9D9D9" w:themeFill="background1" w:themeFillShade="D9"/>
            <w:tcMar>
              <w:left w:w="90" w:type="dxa"/>
              <w:right w:w="90" w:type="dxa"/>
            </w:tcMar>
          </w:tcPr>
          <w:p w14:paraId="14AB978A" w14:textId="6A841BC1"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7774DF97" w14:textId="3CF45517"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578DD868" w14:textId="08480E38"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2F09E589" w14:textId="3DFF501D"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do Projeto</w:t>
            </w:r>
          </w:p>
        </w:tc>
      </w:tr>
      <w:tr w:rsidR="1E9D784A" w14:paraId="5C14A2EE" w14:textId="77777777" w:rsidTr="1E9D784A">
        <w:trPr>
          <w:trHeight w:val="300"/>
        </w:trPr>
        <w:tc>
          <w:tcPr>
            <w:tcW w:w="2254" w:type="dxa"/>
            <w:tcMar>
              <w:left w:w="90" w:type="dxa"/>
              <w:right w:w="90" w:type="dxa"/>
            </w:tcMar>
          </w:tcPr>
          <w:p w14:paraId="7786434D" w14:textId="0139139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R$0,00</w:t>
            </w:r>
          </w:p>
        </w:tc>
        <w:tc>
          <w:tcPr>
            <w:tcW w:w="2254" w:type="dxa"/>
            <w:tcMar>
              <w:left w:w="90" w:type="dxa"/>
              <w:right w:w="90" w:type="dxa"/>
            </w:tcMar>
          </w:tcPr>
          <w:p w14:paraId="6EC9D2AA" w14:textId="6E0AC7A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R$0,00</w:t>
            </w:r>
          </w:p>
        </w:tc>
        <w:tc>
          <w:tcPr>
            <w:tcW w:w="2254" w:type="dxa"/>
            <w:tcMar>
              <w:left w:w="90" w:type="dxa"/>
              <w:right w:w="90" w:type="dxa"/>
            </w:tcMar>
          </w:tcPr>
          <w:p w14:paraId="0ECC3ECE" w14:textId="3478DA4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R$0,00</w:t>
            </w:r>
          </w:p>
        </w:tc>
        <w:tc>
          <w:tcPr>
            <w:tcW w:w="2254" w:type="dxa"/>
            <w:tcMar>
              <w:left w:w="90" w:type="dxa"/>
              <w:right w:w="90" w:type="dxa"/>
            </w:tcMar>
          </w:tcPr>
          <w:p w14:paraId="22D7442C" w14:textId="564D977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R$0,00</w:t>
            </w:r>
          </w:p>
        </w:tc>
      </w:tr>
      <w:tr w:rsidR="1E9D784A" w14:paraId="367244AE" w14:textId="77777777" w:rsidTr="1E9D784A">
        <w:trPr>
          <w:trHeight w:val="300"/>
        </w:trPr>
        <w:tc>
          <w:tcPr>
            <w:tcW w:w="9016" w:type="dxa"/>
            <w:gridSpan w:val="4"/>
            <w:tcMar>
              <w:left w:w="90" w:type="dxa"/>
              <w:right w:w="90" w:type="dxa"/>
            </w:tcMar>
          </w:tcPr>
          <w:p w14:paraId="014E8FF4" w14:textId="70E554BE" w:rsidR="1E9D784A" w:rsidRDefault="1E9D784A" w:rsidP="1E9D784A">
            <w:pPr>
              <w:spacing w:line="276" w:lineRule="auto"/>
              <w:rPr>
                <w:rFonts w:ascii="Calibri" w:eastAsia="Calibri" w:hAnsi="Calibri" w:cs="Calibri"/>
                <w:color w:val="000000" w:themeColor="text1"/>
                <w:sz w:val="24"/>
                <w:szCs w:val="24"/>
              </w:rPr>
            </w:pPr>
          </w:p>
        </w:tc>
      </w:tr>
      <w:tr w:rsidR="1E9D784A" w14:paraId="075940E4" w14:textId="77777777" w:rsidTr="1E9D784A">
        <w:trPr>
          <w:trHeight w:val="300"/>
        </w:trPr>
        <w:tc>
          <w:tcPr>
            <w:tcW w:w="4508" w:type="dxa"/>
            <w:gridSpan w:val="2"/>
            <w:shd w:val="clear" w:color="auto" w:fill="D9D9D9" w:themeFill="background1" w:themeFillShade="D9"/>
            <w:tcMar>
              <w:left w:w="90" w:type="dxa"/>
              <w:right w:w="90" w:type="dxa"/>
            </w:tcMar>
          </w:tcPr>
          <w:p w14:paraId="1154A6FD" w14:textId="4DB00F6B"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4C0EDFF2" w14:textId="0F5CC348"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Endereço</w:t>
            </w:r>
          </w:p>
        </w:tc>
      </w:tr>
      <w:tr w:rsidR="1E9D784A" w14:paraId="230BDE11" w14:textId="77777777" w:rsidTr="1E9D784A">
        <w:trPr>
          <w:trHeight w:val="300"/>
        </w:trPr>
        <w:tc>
          <w:tcPr>
            <w:tcW w:w="4508" w:type="dxa"/>
            <w:gridSpan w:val="2"/>
            <w:tcMar>
              <w:left w:w="90" w:type="dxa"/>
              <w:right w:w="90" w:type="dxa"/>
            </w:tcMar>
          </w:tcPr>
          <w:p w14:paraId="15F22797" w14:textId="0311A006"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c>
          <w:tcPr>
            <w:tcW w:w="4508" w:type="dxa"/>
            <w:gridSpan w:val="2"/>
            <w:tcMar>
              <w:left w:w="90" w:type="dxa"/>
              <w:right w:w="90" w:type="dxa"/>
            </w:tcMar>
          </w:tcPr>
          <w:p w14:paraId="67A18E67" w14:textId="5B68F8C1"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bl>
    <w:p w14:paraId="64DAD472" w14:textId="31E5EC0E" w:rsidR="1E9D784A" w:rsidRDefault="1E9D784A" w:rsidP="1E9D784A">
      <w:pPr>
        <w:widowControl w:val="0"/>
        <w:spacing w:after="200" w:line="276" w:lineRule="auto"/>
        <w:jc w:val="both"/>
        <w:rPr>
          <w:rFonts w:ascii="Calibri" w:eastAsia="Calibri" w:hAnsi="Calibri" w:cs="Calibri"/>
          <w:color w:val="000000" w:themeColor="text1"/>
          <w:sz w:val="24"/>
          <w:szCs w:val="24"/>
        </w:rPr>
      </w:pPr>
    </w:p>
    <w:p w14:paraId="5E577D15" w14:textId="5657F9F9" w:rsidR="79A2A519" w:rsidRDefault="79A2A519" w:rsidP="1E9D784A">
      <w:pPr>
        <w:widowControl w:val="0"/>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03 - OBJETO:</w:t>
      </w:r>
      <w:r w:rsidRPr="1E9D784A">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1E9D784A" w14:paraId="576B7AE6" w14:textId="77777777" w:rsidTr="1E9D784A">
        <w:trPr>
          <w:trHeight w:val="300"/>
        </w:trPr>
        <w:tc>
          <w:tcPr>
            <w:tcW w:w="9015" w:type="dxa"/>
            <w:shd w:val="clear" w:color="auto" w:fill="D9D9D9" w:themeFill="background1" w:themeFillShade="D9"/>
            <w:tcMar>
              <w:left w:w="90" w:type="dxa"/>
              <w:right w:w="90" w:type="dxa"/>
            </w:tcMar>
            <w:vAlign w:val="center"/>
          </w:tcPr>
          <w:p w14:paraId="2C15F005" w14:textId="32A209AE"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Plano de Divulgação</w:t>
            </w:r>
          </w:p>
        </w:tc>
      </w:tr>
      <w:tr w:rsidR="1E9D784A" w14:paraId="4513E588" w14:textId="77777777" w:rsidTr="1E9D784A">
        <w:trPr>
          <w:trHeight w:val="300"/>
        </w:trPr>
        <w:tc>
          <w:tcPr>
            <w:tcW w:w="9015" w:type="dxa"/>
            <w:tcMar>
              <w:left w:w="90" w:type="dxa"/>
              <w:right w:w="90" w:type="dxa"/>
            </w:tcMar>
            <w:vAlign w:val="center"/>
          </w:tcPr>
          <w:p w14:paraId="60C88DA2" w14:textId="67F67601"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 (OBS: ATENTAR-SE AO TÓPICO PLANO DE DIVULGAÇÃO DO ANEXO XXI)</w:t>
            </w:r>
          </w:p>
        </w:tc>
      </w:tr>
      <w:tr w:rsidR="1E9D784A" w14:paraId="0557322F" w14:textId="77777777" w:rsidTr="1E9D784A">
        <w:trPr>
          <w:trHeight w:val="300"/>
        </w:trPr>
        <w:tc>
          <w:tcPr>
            <w:tcW w:w="9015" w:type="dxa"/>
            <w:tcMar>
              <w:left w:w="90" w:type="dxa"/>
              <w:right w:w="90" w:type="dxa"/>
            </w:tcMar>
            <w:vAlign w:val="center"/>
          </w:tcPr>
          <w:p w14:paraId="0F8A5421" w14:textId="6C7A0711" w:rsidR="1E9D784A" w:rsidRDefault="1E9D784A" w:rsidP="1E9D784A">
            <w:pPr>
              <w:spacing w:line="276" w:lineRule="auto"/>
              <w:rPr>
                <w:rFonts w:ascii="Calibri" w:eastAsia="Calibri" w:hAnsi="Calibri" w:cs="Calibri"/>
                <w:color w:val="000000" w:themeColor="text1"/>
                <w:sz w:val="24"/>
                <w:szCs w:val="24"/>
              </w:rPr>
            </w:pPr>
          </w:p>
        </w:tc>
      </w:tr>
      <w:tr w:rsidR="1E9D784A" w14:paraId="3D2CD2FB" w14:textId="77777777" w:rsidTr="1E9D784A">
        <w:trPr>
          <w:trHeight w:val="300"/>
        </w:trPr>
        <w:tc>
          <w:tcPr>
            <w:tcW w:w="9015" w:type="dxa"/>
            <w:shd w:val="clear" w:color="auto" w:fill="D9D9D9" w:themeFill="background1" w:themeFillShade="D9"/>
            <w:tcMar>
              <w:left w:w="90" w:type="dxa"/>
              <w:right w:w="90" w:type="dxa"/>
            </w:tcMar>
            <w:vAlign w:val="center"/>
          </w:tcPr>
          <w:p w14:paraId="26065153" w14:textId="4CD38AD3"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Objetivo Geral</w:t>
            </w:r>
          </w:p>
        </w:tc>
      </w:tr>
      <w:tr w:rsidR="1E9D784A" w14:paraId="2AAA5E26" w14:textId="77777777" w:rsidTr="1E9D784A">
        <w:trPr>
          <w:trHeight w:val="300"/>
        </w:trPr>
        <w:tc>
          <w:tcPr>
            <w:tcW w:w="9015" w:type="dxa"/>
            <w:tcMar>
              <w:left w:w="90" w:type="dxa"/>
              <w:right w:w="90" w:type="dxa"/>
            </w:tcMar>
            <w:vAlign w:val="center"/>
          </w:tcPr>
          <w:p w14:paraId="35C16D79" w14:textId="6E31AEC7"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E9D784A" w14:paraId="73E0AEC8" w14:textId="77777777" w:rsidTr="1E9D784A">
        <w:trPr>
          <w:trHeight w:val="300"/>
        </w:trPr>
        <w:tc>
          <w:tcPr>
            <w:tcW w:w="9015" w:type="dxa"/>
            <w:tcMar>
              <w:left w:w="90" w:type="dxa"/>
              <w:right w:w="90" w:type="dxa"/>
            </w:tcMar>
            <w:vAlign w:val="center"/>
          </w:tcPr>
          <w:p w14:paraId="01CEB73C" w14:textId="134D82D3" w:rsidR="1E9D784A" w:rsidRDefault="1E9D784A" w:rsidP="1E9D784A">
            <w:pPr>
              <w:spacing w:line="276" w:lineRule="auto"/>
              <w:rPr>
                <w:rFonts w:ascii="Calibri" w:eastAsia="Calibri" w:hAnsi="Calibri" w:cs="Calibri"/>
                <w:color w:val="000000" w:themeColor="text1"/>
                <w:sz w:val="24"/>
                <w:szCs w:val="24"/>
              </w:rPr>
            </w:pPr>
          </w:p>
        </w:tc>
      </w:tr>
      <w:tr w:rsidR="1E9D784A" w14:paraId="0E7FD7AF" w14:textId="77777777" w:rsidTr="1E9D784A">
        <w:trPr>
          <w:trHeight w:val="300"/>
        </w:trPr>
        <w:tc>
          <w:tcPr>
            <w:tcW w:w="9015" w:type="dxa"/>
            <w:shd w:val="clear" w:color="auto" w:fill="D9D9D9" w:themeFill="background1" w:themeFillShade="D9"/>
            <w:tcMar>
              <w:left w:w="90" w:type="dxa"/>
              <w:right w:w="90" w:type="dxa"/>
            </w:tcMar>
            <w:vAlign w:val="center"/>
          </w:tcPr>
          <w:p w14:paraId="66060B15" w14:textId="45D8CDA2"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Objetivos Específicos</w:t>
            </w:r>
          </w:p>
        </w:tc>
      </w:tr>
      <w:tr w:rsidR="1E9D784A" w14:paraId="131AF5DD" w14:textId="77777777" w:rsidTr="1E9D784A">
        <w:trPr>
          <w:trHeight w:val="300"/>
        </w:trPr>
        <w:tc>
          <w:tcPr>
            <w:tcW w:w="9015" w:type="dxa"/>
            <w:tcMar>
              <w:left w:w="90" w:type="dxa"/>
              <w:right w:w="90" w:type="dxa"/>
            </w:tcMar>
            <w:vAlign w:val="center"/>
          </w:tcPr>
          <w:p w14:paraId="27A1BA5E" w14:textId="53005F6B"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4299DAC0" w14:textId="77777777" w:rsidTr="1E9D784A">
        <w:trPr>
          <w:trHeight w:val="300"/>
        </w:trPr>
        <w:tc>
          <w:tcPr>
            <w:tcW w:w="9015" w:type="dxa"/>
            <w:shd w:val="clear" w:color="auto" w:fill="DBDBDB" w:themeFill="accent3" w:themeFillTint="66"/>
            <w:tcMar>
              <w:left w:w="90" w:type="dxa"/>
              <w:right w:w="90" w:type="dxa"/>
            </w:tcMar>
            <w:vAlign w:val="center"/>
          </w:tcPr>
          <w:p w14:paraId="1518DA4F" w14:textId="7ABBB2EF"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Descrição do projeto</w:t>
            </w:r>
          </w:p>
        </w:tc>
      </w:tr>
      <w:tr w:rsidR="1E9D784A" w14:paraId="5FDF541C" w14:textId="77777777" w:rsidTr="1E9D784A">
        <w:trPr>
          <w:trHeight w:val="300"/>
        </w:trPr>
        <w:tc>
          <w:tcPr>
            <w:tcW w:w="9015" w:type="dxa"/>
            <w:tcMar>
              <w:left w:w="90" w:type="dxa"/>
              <w:right w:w="90" w:type="dxa"/>
            </w:tcMar>
            <w:vAlign w:val="center"/>
          </w:tcPr>
          <w:p w14:paraId="20191B66" w14:textId="7AC6C8BF" w:rsidR="1E9D784A" w:rsidRDefault="1E9D784A" w:rsidP="1E9D784A">
            <w:pPr>
              <w:spacing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 – incluir todo detalhamento necessário</w:t>
            </w:r>
          </w:p>
        </w:tc>
      </w:tr>
    </w:tbl>
    <w:p w14:paraId="1356F9C9" w14:textId="2CA6152F" w:rsidR="1E9D784A" w:rsidRDefault="1E9D784A" w:rsidP="1E9D784A">
      <w:pPr>
        <w:widowControl w:val="0"/>
        <w:spacing w:after="200" w:line="276" w:lineRule="auto"/>
        <w:jc w:val="both"/>
        <w:rPr>
          <w:rFonts w:ascii="Calibri" w:eastAsia="Calibri" w:hAnsi="Calibri" w:cs="Calibri"/>
          <w:color w:val="000000" w:themeColor="text1"/>
          <w:sz w:val="24"/>
          <w:szCs w:val="24"/>
        </w:rPr>
      </w:pPr>
    </w:p>
    <w:p w14:paraId="08F2E2EE" w14:textId="7CD20A55" w:rsidR="79A2A519" w:rsidRDefault="79A2A519" w:rsidP="1E9D784A">
      <w:pPr>
        <w:widowControl w:val="0"/>
        <w:jc w:val="both"/>
        <w:rPr>
          <w:rFonts w:ascii="Times New Roman" w:eastAsia="Times New Roman" w:hAnsi="Times New Roman" w:cs="Times New Roman"/>
          <w:color w:val="000000" w:themeColor="text1"/>
          <w:sz w:val="24"/>
          <w:szCs w:val="24"/>
        </w:rPr>
      </w:pPr>
      <w:r w:rsidRPr="1E9D784A">
        <w:rPr>
          <w:rFonts w:ascii="Calibri" w:eastAsia="Calibri" w:hAnsi="Calibri" w:cs="Calibri"/>
          <w:b/>
          <w:bCs/>
          <w:color w:val="000000" w:themeColor="text1"/>
          <w:sz w:val="24"/>
          <w:szCs w:val="24"/>
        </w:rPr>
        <w:t>04 - METAS:</w:t>
      </w:r>
      <w:r w:rsidRPr="1E9D784A">
        <w:rPr>
          <w:rFonts w:ascii="Calibri" w:eastAsia="Calibri" w:hAnsi="Calibri" w:cs="Calibri"/>
          <w:i/>
          <w:iCs/>
          <w:color w:val="000000" w:themeColor="text1"/>
          <w:sz w:val="24"/>
          <w:szCs w:val="24"/>
        </w:rPr>
        <w:t xml:space="preserve"> Descrever as metas a serem atingidas os indicadores e parâmetros utilizados para a sua aferição;  </w:t>
      </w:r>
      <w:r w:rsidRPr="1E9D784A">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1E9D784A" w14:paraId="55F9B72B" w14:textId="77777777" w:rsidTr="1E9D784A">
        <w:trPr>
          <w:trHeight w:val="300"/>
        </w:trPr>
        <w:tc>
          <w:tcPr>
            <w:tcW w:w="2254" w:type="dxa"/>
            <w:shd w:val="clear" w:color="auto" w:fill="D9D9D9" w:themeFill="background1" w:themeFillShade="D9"/>
            <w:tcMar>
              <w:left w:w="90" w:type="dxa"/>
              <w:right w:w="90" w:type="dxa"/>
            </w:tcMar>
            <w:vAlign w:val="center"/>
          </w:tcPr>
          <w:p w14:paraId="424C48E7" w14:textId="77B6A03B"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Metas Qualitativas</w:t>
            </w:r>
          </w:p>
        </w:tc>
        <w:tc>
          <w:tcPr>
            <w:tcW w:w="2254" w:type="dxa"/>
            <w:shd w:val="clear" w:color="auto" w:fill="D9D9D9" w:themeFill="background1" w:themeFillShade="D9"/>
            <w:tcMar>
              <w:left w:w="90" w:type="dxa"/>
              <w:right w:w="90" w:type="dxa"/>
            </w:tcMar>
            <w:vAlign w:val="center"/>
          </w:tcPr>
          <w:p w14:paraId="0671CBF5" w14:textId="704A82D2"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35BAFE69" w14:textId="0714A03E"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5627EE67" w14:textId="7679D7DC"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Meios de verificação dos indicadores e metas</w:t>
            </w:r>
          </w:p>
        </w:tc>
      </w:tr>
      <w:tr w:rsidR="1E9D784A" w14:paraId="3E1B602E" w14:textId="77777777" w:rsidTr="1E9D784A">
        <w:trPr>
          <w:trHeight w:val="300"/>
        </w:trPr>
        <w:tc>
          <w:tcPr>
            <w:tcW w:w="2254" w:type="dxa"/>
            <w:tcMar>
              <w:left w:w="90" w:type="dxa"/>
              <w:right w:w="90" w:type="dxa"/>
            </w:tcMar>
          </w:tcPr>
          <w:p w14:paraId="3F1F787B" w14:textId="79A3BA74"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Meta 1</w:t>
            </w:r>
          </w:p>
        </w:tc>
        <w:tc>
          <w:tcPr>
            <w:tcW w:w="2254" w:type="dxa"/>
            <w:tcMar>
              <w:left w:w="90" w:type="dxa"/>
              <w:right w:w="90" w:type="dxa"/>
            </w:tcMar>
          </w:tcPr>
          <w:p w14:paraId="06DF5A52" w14:textId="477551DB"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1 para mensuração da meta 1</w:t>
            </w:r>
          </w:p>
          <w:p w14:paraId="20F54774" w14:textId="15C6D304"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2 para mensuração da meta 1</w:t>
            </w:r>
          </w:p>
          <w:p w14:paraId="3B320A13" w14:textId="3FEA1761"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w:t>
            </w:r>
          </w:p>
        </w:tc>
        <w:tc>
          <w:tcPr>
            <w:tcW w:w="2254" w:type="dxa"/>
            <w:tcMar>
              <w:left w:w="90" w:type="dxa"/>
              <w:right w:w="90" w:type="dxa"/>
            </w:tcMar>
          </w:tcPr>
          <w:p w14:paraId="309823FC" w14:textId="57FD2475"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u w:val="single"/>
              </w:rPr>
              <w:t>Descrever o como o indicador será calculado</w:t>
            </w:r>
          </w:p>
        </w:tc>
        <w:tc>
          <w:tcPr>
            <w:tcW w:w="2254" w:type="dxa"/>
            <w:tcMar>
              <w:left w:w="90" w:type="dxa"/>
              <w:right w:w="90" w:type="dxa"/>
            </w:tcMar>
          </w:tcPr>
          <w:p w14:paraId="42DFE7A0" w14:textId="0DC9FC78"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Descrever qual será a fonte dos dados para permitir a mensuração do(s) indicador(es) / como será feita a comprovação do cumprimento da meta</w:t>
            </w:r>
          </w:p>
          <w:p w14:paraId="31716D4A" w14:textId="49CD8E34" w:rsidR="1E9D784A" w:rsidRDefault="1E9D784A" w:rsidP="1E9D784A">
            <w:pPr>
              <w:spacing w:after="200" w:line="276" w:lineRule="auto"/>
              <w:rPr>
                <w:rFonts w:ascii="Calibri" w:eastAsia="Calibri" w:hAnsi="Calibri" w:cs="Calibri"/>
                <w:sz w:val="24"/>
                <w:szCs w:val="24"/>
              </w:rPr>
            </w:pPr>
          </w:p>
        </w:tc>
      </w:tr>
      <w:tr w:rsidR="1E9D784A" w14:paraId="47F6CA58" w14:textId="77777777" w:rsidTr="1E9D784A">
        <w:trPr>
          <w:trHeight w:val="300"/>
        </w:trPr>
        <w:tc>
          <w:tcPr>
            <w:tcW w:w="2254" w:type="dxa"/>
            <w:tcMar>
              <w:left w:w="90" w:type="dxa"/>
              <w:right w:w="90" w:type="dxa"/>
            </w:tcMar>
          </w:tcPr>
          <w:p w14:paraId="4123671E" w14:textId="2BC622BA"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Meta 2</w:t>
            </w:r>
          </w:p>
        </w:tc>
        <w:tc>
          <w:tcPr>
            <w:tcW w:w="2254" w:type="dxa"/>
            <w:tcMar>
              <w:left w:w="90" w:type="dxa"/>
              <w:right w:w="90" w:type="dxa"/>
            </w:tcMar>
          </w:tcPr>
          <w:p w14:paraId="1F06398F" w14:textId="15CDFDA2"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1 para mensuração da meta 2</w:t>
            </w:r>
          </w:p>
          <w:p w14:paraId="4E940CDD" w14:textId="3CD2A1F2"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2 para mensuração da meta 2</w:t>
            </w:r>
          </w:p>
          <w:p w14:paraId="1214811A" w14:textId="4686912F"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rPr>
              <w:t>...</w:t>
            </w:r>
          </w:p>
        </w:tc>
        <w:tc>
          <w:tcPr>
            <w:tcW w:w="2254" w:type="dxa"/>
            <w:tcMar>
              <w:left w:w="90" w:type="dxa"/>
              <w:right w:w="90" w:type="dxa"/>
            </w:tcMar>
          </w:tcPr>
          <w:p w14:paraId="6EB21BCE" w14:textId="730D6CC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u w:val="single"/>
              </w:rPr>
              <w:t>Descrever o como o indicador será calculado</w:t>
            </w:r>
          </w:p>
          <w:p w14:paraId="796E9488" w14:textId="1BC2524B" w:rsidR="1E9D784A" w:rsidRDefault="1E9D784A" w:rsidP="1E9D784A">
            <w:pPr>
              <w:spacing w:line="276" w:lineRule="auto"/>
              <w:rPr>
                <w:rFonts w:ascii="Calibri" w:eastAsia="Calibri" w:hAnsi="Calibri" w:cs="Calibri"/>
                <w:sz w:val="24"/>
                <w:szCs w:val="24"/>
              </w:rPr>
            </w:pPr>
          </w:p>
        </w:tc>
        <w:tc>
          <w:tcPr>
            <w:tcW w:w="2254" w:type="dxa"/>
            <w:tcMar>
              <w:left w:w="90" w:type="dxa"/>
              <w:right w:w="90" w:type="dxa"/>
            </w:tcMar>
          </w:tcPr>
          <w:p w14:paraId="0859D610" w14:textId="4283584D"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E9D784A" w14:paraId="02B14AF7" w14:textId="77777777" w:rsidTr="1E9D784A">
        <w:trPr>
          <w:trHeight w:val="300"/>
        </w:trPr>
        <w:tc>
          <w:tcPr>
            <w:tcW w:w="2254" w:type="dxa"/>
            <w:tcMar>
              <w:left w:w="90" w:type="dxa"/>
              <w:right w:w="90" w:type="dxa"/>
            </w:tcMar>
          </w:tcPr>
          <w:p w14:paraId="56A6D5FE" w14:textId="1022832D"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2254" w:type="dxa"/>
            <w:tcMar>
              <w:left w:w="90" w:type="dxa"/>
              <w:right w:w="90" w:type="dxa"/>
            </w:tcMar>
          </w:tcPr>
          <w:p w14:paraId="5CE551A8" w14:textId="1088614A"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2254" w:type="dxa"/>
            <w:tcMar>
              <w:left w:w="90" w:type="dxa"/>
              <w:right w:w="90" w:type="dxa"/>
            </w:tcMar>
          </w:tcPr>
          <w:p w14:paraId="7D49CB04" w14:textId="615310EC" w:rsidR="1E9D784A" w:rsidRDefault="1E9D784A" w:rsidP="1E9D784A">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4A9BFBB2" w14:textId="01F0AB45"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r>
    </w:tbl>
    <w:p w14:paraId="2C338E5F" w14:textId="62C29A64" w:rsidR="1E9D784A" w:rsidRDefault="1E9D784A" w:rsidP="1E9D784A">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1E9D784A" w14:paraId="208098F6" w14:textId="77777777" w:rsidTr="1E9D784A">
        <w:trPr>
          <w:trHeight w:val="300"/>
        </w:trPr>
        <w:tc>
          <w:tcPr>
            <w:tcW w:w="2254" w:type="dxa"/>
            <w:shd w:val="clear" w:color="auto" w:fill="D9D9D9" w:themeFill="background1" w:themeFillShade="D9"/>
            <w:tcMar>
              <w:left w:w="90" w:type="dxa"/>
              <w:right w:w="90" w:type="dxa"/>
            </w:tcMar>
            <w:vAlign w:val="center"/>
          </w:tcPr>
          <w:p w14:paraId="313FC91B" w14:textId="478CBA3F"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37AEE683" w14:textId="1A79E145"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257BC88F" w14:textId="01C6A514"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5E08FB8F" w14:textId="433D90B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Meios de verificação dos indicadores e metas</w:t>
            </w:r>
          </w:p>
        </w:tc>
      </w:tr>
      <w:tr w:rsidR="1E9D784A" w14:paraId="1397E5A4" w14:textId="77777777" w:rsidTr="1E9D784A">
        <w:trPr>
          <w:trHeight w:val="300"/>
        </w:trPr>
        <w:tc>
          <w:tcPr>
            <w:tcW w:w="2254" w:type="dxa"/>
            <w:tcMar>
              <w:left w:w="90" w:type="dxa"/>
              <w:right w:w="90" w:type="dxa"/>
            </w:tcMar>
          </w:tcPr>
          <w:p w14:paraId="182AC548" w14:textId="4CE31340"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Meta 1</w:t>
            </w:r>
          </w:p>
        </w:tc>
        <w:tc>
          <w:tcPr>
            <w:tcW w:w="2254" w:type="dxa"/>
            <w:tcMar>
              <w:left w:w="90" w:type="dxa"/>
              <w:right w:w="90" w:type="dxa"/>
            </w:tcMar>
          </w:tcPr>
          <w:p w14:paraId="10E81CC9" w14:textId="0D635045"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1 para mensuração da meta 1</w:t>
            </w:r>
          </w:p>
          <w:p w14:paraId="02A41C88" w14:textId="3AA82A6C"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2 para mensuração da meta 1</w:t>
            </w:r>
          </w:p>
          <w:p w14:paraId="4BEEA79A" w14:textId="3AB6F773"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rPr>
              <w:t>...</w:t>
            </w:r>
          </w:p>
        </w:tc>
        <w:tc>
          <w:tcPr>
            <w:tcW w:w="2254" w:type="dxa"/>
            <w:tcMar>
              <w:left w:w="90" w:type="dxa"/>
              <w:right w:w="90" w:type="dxa"/>
            </w:tcMar>
          </w:tcPr>
          <w:p w14:paraId="0E692655" w14:textId="77B929C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u w:val="single"/>
              </w:rPr>
              <w:t>Descrever o como o indicador será calculado</w:t>
            </w:r>
          </w:p>
        </w:tc>
        <w:tc>
          <w:tcPr>
            <w:tcW w:w="2254" w:type="dxa"/>
            <w:tcMar>
              <w:left w:w="90" w:type="dxa"/>
              <w:right w:w="90" w:type="dxa"/>
            </w:tcMar>
          </w:tcPr>
          <w:p w14:paraId="5A1204DD" w14:textId="1F4FEC8A"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Descrever qual será a fonte dos dados para permitir a mensuração do(s) indicador(es) / como será feita a comprovação do cumprimento da meta</w:t>
            </w:r>
          </w:p>
          <w:p w14:paraId="6559D93F" w14:textId="7FD4FF5B" w:rsidR="1E9D784A" w:rsidRDefault="1E9D784A" w:rsidP="1E9D784A">
            <w:pPr>
              <w:spacing w:after="200" w:line="276" w:lineRule="auto"/>
              <w:rPr>
                <w:rFonts w:ascii="Calibri" w:eastAsia="Calibri" w:hAnsi="Calibri" w:cs="Calibri"/>
                <w:sz w:val="24"/>
                <w:szCs w:val="24"/>
              </w:rPr>
            </w:pPr>
          </w:p>
        </w:tc>
      </w:tr>
      <w:tr w:rsidR="1E9D784A" w14:paraId="0F976079" w14:textId="77777777" w:rsidTr="1E9D784A">
        <w:trPr>
          <w:trHeight w:val="300"/>
        </w:trPr>
        <w:tc>
          <w:tcPr>
            <w:tcW w:w="2254" w:type="dxa"/>
            <w:tcMar>
              <w:left w:w="90" w:type="dxa"/>
              <w:right w:w="90" w:type="dxa"/>
            </w:tcMar>
          </w:tcPr>
          <w:p w14:paraId="77B3E0DF" w14:textId="2BB04D10"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lastRenderedPageBreak/>
              <w:t>Meta 2</w:t>
            </w:r>
          </w:p>
        </w:tc>
        <w:tc>
          <w:tcPr>
            <w:tcW w:w="2254" w:type="dxa"/>
            <w:tcMar>
              <w:left w:w="90" w:type="dxa"/>
              <w:right w:w="90" w:type="dxa"/>
            </w:tcMar>
          </w:tcPr>
          <w:p w14:paraId="540F7196" w14:textId="59D6284E"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1 para mensuração da meta 2</w:t>
            </w:r>
          </w:p>
          <w:p w14:paraId="46DF50C6" w14:textId="727131BF"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Indicador 2 para mensuração da meta 2</w:t>
            </w:r>
          </w:p>
          <w:p w14:paraId="6ECCF1C6" w14:textId="76D942F5"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rPr>
              <w:t>...</w:t>
            </w:r>
          </w:p>
        </w:tc>
        <w:tc>
          <w:tcPr>
            <w:tcW w:w="2254" w:type="dxa"/>
            <w:tcMar>
              <w:left w:w="90" w:type="dxa"/>
              <w:right w:w="90" w:type="dxa"/>
            </w:tcMar>
          </w:tcPr>
          <w:p w14:paraId="1D89B9B1" w14:textId="5B88A386" w:rsidR="1E9D784A" w:rsidRDefault="1E9D784A" w:rsidP="1E9D784A">
            <w:pPr>
              <w:spacing w:line="276" w:lineRule="auto"/>
              <w:rPr>
                <w:rFonts w:ascii="Calibri" w:eastAsia="Calibri" w:hAnsi="Calibri" w:cs="Calibri"/>
                <w:sz w:val="24"/>
                <w:szCs w:val="24"/>
              </w:rPr>
            </w:pPr>
          </w:p>
        </w:tc>
        <w:tc>
          <w:tcPr>
            <w:tcW w:w="2254" w:type="dxa"/>
            <w:tcMar>
              <w:left w:w="90" w:type="dxa"/>
              <w:right w:w="90" w:type="dxa"/>
            </w:tcMar>
          </w:tcPr>
          <w:p w14:paraId="04704757" w14:textId="2237AE63"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E9D784A" w14:paraId="0BF4F330" w14:textId="77777777" w:rsidTr="1E9D784A">
        <w:trPr>
          <w:trHeight w:val="300"/>
        </w:trPr>
        <w:tc>
          <w:tcPr>
            <w:tcW w:w="2254" w:type="dxa"/>
            <w:tcMar>
              <w:left w:w="90" w:type="dxa"/>
              <w:right w:w="90" w:type="dxa"/>
            </w:tcMar>
          </w:tcPr>
          <w:p w14:paraId="22970B0F" w14:textId="3CF37669"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2254" w:type="dxa"/>
            <w:tcMar>
              <w:left w:w="90" w:type="dxa"/>
              <w:right w:w="90" w:type="dxa"/>
            </w:tcMar>
          </w:tcPr>
          <w:p w14:paraId="601D1396" w14:textId="48060C2C"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2254" w:type="dxa"/>
            <w:tcMar>
              <w:left w:w="90" w:type="dxa"/>
              <w:right w:w="90" w:type="dxa"/>
            </w:tcMar>
          </w:tcPr>
          <w:p w14:paraId="3AE979B9" w14:textId="50ABC4EE" w:rsidR="1E9D784A" w:rsidRDefault="1E9D784A" w:rsidP="1E9D784A">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1F3E4CCC" w14:textId="24D9F60D" w:rsidR="1E9D784A" w:rsidRDefault="1E9D784A" w:rsidP="1E9D784A">
            <w:pPr>
              <w:spacing w:after="200" w:line="276"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r>
    </w:tbl>
    <w:p w14:paraId="1D089BAC" w14:textId="3B429422" w:rsidR="79A2A519" w:rsidRDefault="79A2A519" w:rsidP="1E9D784A">
      <w:pPr>
        <w:widowControl w:val="0"/>
        <w:spacing w:after="200" w:line="276" w:lineRule="auto"/>
        <w:jc w:val="both"/>
        <w:rPr>
          <w:rFonts w:ascii="Calibri" w:eastAsia="Calibri" w:hAnsi="Calibri" w:cs="Calibri"/>
          <w:color w:val="000000" w:themeColor="text1"/>
          <w:sz w:val="24"/>
          <w:szCs w:val="24"/>
        </w:rPr>
      </w:pPr>
      <w:proofErr w:type="spellStart"/>
      <w:r w:rsidRPr="1E9D784A">
        <w:rPr>
          <w:rFonts w:ascii="Calibri" w:eastAsia="Calibri" w:hAnsi="Calibri" w:cs="Calibri"/>
          <w:color w:val="000000" w:themeColor="text1"/>
          <w:sz w:val="24"/>
          <w:szCs w:val="24"/>
        </w:rPr>
        <w:t>Obs</w:t>
      </w:r>
      <w:proofErr w:type="spellEnd"/>
      <w:r w:rsidRPr="1E9D784A">
        <w:rPr>
          <w:rFonts w:ascii="Calibri" w:eastAsia="Calibri" w:hAnsi="Calibri" w:cs="Calibri"/>
          <w:color w:val="000000" w:themeColor="text1"/>
          <w:sz w:val="24"/>
          <w:szCs w:val="24"/>
        </w:rPr>
        <w:t>: toda e qualquer meta proposta deve necessariamente ser MENSURÁVEL.</w:t>
      </w:r>
    </w:p>
    <w:p w14:paraId="3196D32B" w14:textId="41FABA73" w:rsidR="1E9D784A" w:rsidRDefault="1E9D784A" w:rsidP="1E9D784A">
      <w:pPr>
        <w:widowControl w:val="0"/>
        <w:spacing w:after="200" w:line="276" w:lineRule="auto"/>
        <w:jc w:val="both"/>
        <w:rPr>
          <w:rFonts w:ascii="Calibri" w:eastAsia="Calibri" w:hAnsi="Calibri" w:cs="Calibri"/>
          <w:color w:val="000000" w:themeColor="text1"/>
          <w:sz w:val="24"/>
          <w:szCs w:val="24"/>
        </w:rPr>
      </w:pPr>
    </w:p>
    <w:p w14:paraId="21D7B806" w14:textId="11C90847" w:rsidR="79A2A519" w:rsidRDefault="79A2A519" w:rsidP="1E9D784A">
      <w:pPr>
        <w:widowControl w:val="0"/>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05 - CAPACITAÇÃO TÉCNICA: </w:t>
      </w:r>
      <w:r w:rsidRPr="1E9D784A">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1E9D784A" w14:paraId="411286E6" w14:textId="77777777" w:rsidTr="1E9D784A">
        <w:trPr>
          <w:trHeight w:val="300"/>
        </w:trPr>
        <w:tc>
          <w:tcPr>
            <w:tcW w:w="9015" w:type="dxa"/>
            <w:shd w:val="clear" w:color="auto" w:fill="D9D9D9" w:themeFill="background1" w:themeFillShade="D9"/>
            <w:tcMar>
              <w:left w:w="90" w:type="dxa"/>
              <w:right w:w="90" w:type="dxa"/>
            </w:tcMar>
            <w:vAlign w:val="center"/>
          </w:tcPr>
          <w:p w14:paraId="438F0B28" w14:textId="066DF35A" w:rsidR="1E9D784A" w:rsidRDefault="1E9D784A" w:rsidP="1E9D784A">
            <w:pPr>
              <w:spacing w:line="259" w:lineRule="auto"/>
              <w:jc w:val="center"/>
              <w:rPr>
                <w:rFonts w:ascii="Calibri" w:eastAsia="Calibri" w:hAnsi="Calibri" w:cs="Calibri"/>
                <w:sz w:val="24"/>
                <w:szCs w:val="24"/>
              </w:rPr>
            </w:pPr>
            <w:r w:rsidRPr="1E9D784A">
              <w:rPr>
                <w:rFonts w:ascii="Calibri" w:eastAsia="Calibri" w:hAnsi="Calibri" w:cs="Calibri"/>
                <w:b/>
                <w:bCs/>
                <w:sz w:val="24"/>
                <w:szCs w:val="24"/>
              </w:rPr>
              <w:t>Capacidade Técnica</w:t>
            </w:r>
          </w:p>
        </w:tc>
      </w:tr>
      <w:tr w:rsidR="1E9D784A" w14:paraId="102BB082" w14:textId="77777777" w:rsidTr="1E9D784A">
        <w:trPr>
          <w:trHeight w:val="300"/>
        </w:trPr>
        <w:tc>
          <w:tcPr>
            <w:tcW w:w="9015" w:type="dxa"/>
            <w:tcMar>
              <w:left w:w="90" w:type="dxa"/>
              <w:right w:w="90" w:type="dxa"/>
            </w:tcMar>
            <w:vAlign w:val="center"/>
          </w:tcPr>
          <w:p w14:paraId="35CA9C28" w14:textId="391E1B25"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2FF02CFE" w14:textId="77777777" w:rsidTr="1E9D784A">
        <w:trPr>
          <w:trHeight w:val="300"/>
        </w:trPr>
        <w:tc>
          <w:tcPr>
            <w:tcW w:w="9015" w:type="dxa"/>
            <w:tcMar>
              <w:left w:w="90" w:type="dxa"/>
              <w:right w:w="90" w:type="dxa"/>
            </w:tcMar>
            <w:vAlign w:val="center"/>
          </w:tcPr>
          <w:p w14:paraId="0DB5B0C2" w14:textId="67BD6A28" w:rsidR="1E9D784A" w:rsidRDefault="1E9D784A" w:rsidP="1E9D784A">
            <w:pPr>
              <w:spacing w:line="259" w:lineRule="auto"/>
              <w:jc w:val="center"/>
              <w:rPr>
                <w:rFonts w:ascii="Calibri" w:eastAsia="Calibri" w:hAnsi="Calibri" w:cs="Calibri"/>
                <w:color w:val="000000" w:themeColor="text1"/>
                <w:sz w:val="24"/>
                <w:szCs w:val="24"/>
              </w:rPr>
            </w:pPr>
          </w:p>
        </w:tc>
      </w:tr>
      <w:tr w:rsidR="1E9D784A" w14:paraId="5BF524C8" w14:textId="77777777" w:rsidTr="1E9D784A">
        <w:trPr>
          <w:trHeight w:val="300"/>
        </w:trPr>
        <w:tc>
          <w:tcPr>
            <w:tcW w:w="9015" w:type="dxa"/>
            <w:shd w:val="clear" w:color="auto" w:fill="D9D9D9" w:themeFill="background1" w:themeFillShade="D9"/>
            <w:tcMar>
              <w:left w:w="90" w:type="dxa"/>
              <w:right w:w="90" w:type="dxa"/>
            </w:tcMar>
            <w:vAlign w:val="center"/>
          </w:tcPr>
          <w:p w14:paraId="6E8B65FA" w14:textId="7D9FDF48"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Capacidade Operacional</w:t>
            </w:r>
          </w:p>
        </w:tc>
      </w:tr>
      <w:tr w:rsidR="1E9D784A" w14:paraId="34914B81" w14:textId="77777777" w:rsidTr="1E9D784A">
        <w:trPr>
          <w:trHeight w:val="300"/>
        </w:trPr>
        <w:tc>
          <w:tcPr>
            <w:tcW w:w="9015" w:type="dxa"/>
            <w:tcMar>
              <w:left w:w="90" w:type="dxa"/>
              <w:right w:w="90" w:type="dxa"/>
            </w:tcMar>
            <w:vAlign w:val="center"/>
          </w:tcPr>
          <w:p w14:paraId="7483BC62" w14:textId="104ED2D3"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r w:rsidR="1E9D784A" w14:paraId="1AB232EC" w14:textId="77777777" w:rsidTr="1E9D784A">
        <w:trPr>
          <w:trHeight w:val="300"/>
        </w:trPr>
        <w:tc>
          <w:tcPr>
            <w:tcW w:w="9015" w:type="dxa"/>
            <w:tcMar>
              <w:left w:w="90" w:type="dxa"/>
              <w:right w:w="90" w:type="dxa"/>
            </w:tcMar>
            <w:vAlign w:val="center"/>
          </w:tcPr>
          <w:p w14:paraId="25B92EA8" w14:textId="6FECA374" w:rsidR="1E9D784A" w:rsidRDefault="1E9D784A" w:rsidP="1E9D784A">
            <w:pPr>
              <w:spacing w:line="259" w:lineRule="auto"/>
              <w:jc w:val="center"/>
              <w:rPr>
                <w:rFonts w:ascii="Calibri" w:eastAsia="Calibri" w:hAnsi="Calibri" w:cs="Calibri"/>
                <w:color w:val="000000" w:themeColor="text1"/>
                <w:sz w:val="24"/>
                <w:szCs w:val="24"/>
              </w:rPr>
            </w:pPr>
          </w:p>
        </w:tc>
      </w:tr>
      <w:tr w:rsidR="1E9D784A" w14:paraId="530DA4FA" w14:textId="77777777" w:rsidTr="1E9D784A">
        <w:trPr>
          <w:trHeight w:val="300"/>
        </w:trPr>
        <w:tc>
          <w:tcPr>
            <w:tcW w:w="9015" w:type="dxa"/>
            <w:shd w:val="clear" w:color="auto" w:fill="D9D9D9" w:themeFill="background1" w:themeFillShade="D9"/>
            <w:tcMar>
              <w:left w:w="90" w:type="dxa"/>
              <w:right w:w="90" w:type="dxa"/>
            </w:tcMar>
            <w:vAlign w:val="center"/>
          </w:tcPr>
          <w:p w14:paraId="1A7C879C" w14:textId="13ED1764"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Experiência Profissional (experiências profissionais para a execução do objeto proposto)</w:t>
            </w:r>
          </w:p>
        </w:tc>
      </w:tr>
      <w:tr w:rsidR="1E9D784A" w14:paraId="7B0ED065" w14:textId="77777777" w:rsidTr="1E9D784A">
        <w:trPr>
          <w:trHeight w:val="300"/>
        </w:trPr>
        <w:tc>
          <w:tcPr>
            <w:tcW w:w="9015" w:type="dxa"/>
            <w:tcMar>
              <w:left w:w="90" w:type="dxa"/>
              <w:right w:w="90" w:type="dxa"/>
            </w:tcMar>
            <w:vAlign w:val="center"/>
          </w:tcPr>
          <w:p w14:paraId="1E1210EE" w14:textId="257E23B8"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Preencher</w:t>
            </w:r>
          </w:p>
        </w:tc>
      </w:tr>
    </w:tbl>
    <w:p w14:paraId="59FD33B9" w14:textId="4E9D2E57" w:rsidR="1E9D784A" w:rsidRDefault="1E9D784A" w:rsidP="1E9D784A">
      <w:pPr>
        <w:widowControl w:val="0"/>
        <w:spacing w:after="200" w:line="276" w:lineRule="auto"/>
        <w:jc w:val="both"/>
        <w:rPr>
          <w:rFonts w:ascii="Calibri" w:eastAsia="Calibri" w:hAnsi="Calibri" w:cs="Calibri"/>
          <w:color w:val="000000" w:themeColor="text1"/>
          <w:sz w:val="24"/>
          <w:szCs w:val="24"/>
        </w:rPr>
      </w:pPr>
    </w:p>
    <w:p w14:paraId="075B5F28" w14:textId="010D4943" w:rsidR="79A2A519" w:rsidRDefault="79A2A519" w:rsidP="1E9D784A">
      <w:pPr>
        <w:widowControl w:val="0"/>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06 - PÚBLICO-ALVO</w:t>
      </w:r>
      <w:r w:rsidRPr="1E9D784A">
        <w:rPr>
          <w:rFonts w:ascii="Calibri" w:eastAsia="Calibri" w:hAnsi="Calibri" w:cs="Calibri"/>
          <w:color w:val="000000" w:themeColor="text1"/>
          <w:sz w:val="24"/>
          <w:szCs w:val="24"/>
        </w:rPr>
        <w:t xml:space="preserve">: </w:t>
      </w:r>
      <w:r w:rsidRPr="1E9D784A">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1E9D784A" w14:paraId="736F5B30" w14:textId="77777777" w:rsidTr="1E9D784A">
        <w:trPr>
          <w:trHeight w:val="300"/>
        </w:trPr>
        <w:tc>
          <w:tcPr>
            <w:tcW w:w="1127" w:type="dxa"/>
            <w:tcMar>
              <w:left w:w="90" w:type="dxa"/>
              <w:right w:w="90" w:type="dxa"/>
            </w:tcMar>
          </w:tcPr>
          <w:p w14:paraId="53274B29" w14:textId="4F25B1F5"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4A790F15" w14:textId="2027CA75"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 de Beneficiários Direto</w:t>
            </w:r>
          </w:p>
        </w:tc>
        <w:tc>
          <w:tcPr>
            <w:tcW w:w="1127" w:type="dxa"/>
            <w:tcMar>
              <w:left w:w="90" w:type="dxa"/>
              <w:right w:w="90" w:type="dxa"/>
            </w:tcMar>
          </w:tcPr>
          <w:p w14:paraId="7160F102" w14:textId="34792B2F"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3A4D26C" w14:textId="5DF45FC5"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Evento Pontual</w:t>
            </w:r>
          </w:p>
        </w:tc>
        <w:tc>
          <w:tcPr>
            <w:tcW w:w="1127" w:type="dxa"/>
            <w:tcMar>
              <w:left w:w="90" w:type="dxa"/>
              <w:right w:w="90" w:type="dxa"/>
            </w:tcMar>
          </w:tcPr>
          <w:p w14:paraId="7A319954" w14:textId="145AEE1C"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C5E8B31" w14:textId="138E531A"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Crianças</w:t>
            </w:r>
          </w:p>
        </w:tc>
        <w:tc>
          <w:tcPr>
            <w:tcW w:w="1127" w:type="dxa"/>
            <w:tcMar>
              <w:left w:w="90" w:type="dxa"/>
              <w:right w:w="90" w:type="dxa"/>
            </w:tcMar>
          </w:tcPr>
          <w:p w14:paraId="25FD9DA2" w14:textId="4110E45A"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B25A22D" w14:textId="3CF8CBEA"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Adultos</w:t>
            </w:r>
          </w:p>
        </w:tc>
      </w:tr>
      <w:tr w:rsidR="1E9D784A" w14:paraId="5A1CF051" w14:textId="77777777" w:rsidTr="1E9D784A">
        <w:trPr>
          <w:trHeight w:val="300"/>
        </w:trPr>
        <w:tc>
          <w:tcPr>
            <w:tcW w:w="1127" w:type="dxa"/>
            <w:tcMar>
              <w:left w:w="90" w:type="dxa"/>
              <w:right w:w="90" w:type="dxa"/>
            </w:tcMar>
          </w:tcPr>
          <w:p w14:paraId="10B895CC" w14:textId="38FF8BE1"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CCFEAE5" w14:textId="2960749D"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7ADFA139" w14:textId="7AA93F0B"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59006596" w14:textId="3E711B95"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Programa Continuado</w:t>
            </w:r>
          </w:p>
        </w:tc>
        <w:tc>
          <w:tcPr>
            <w:tcW w:w="1127" w:type="dxa"/>
            <w:tcMar>
              <w:left w:w="90" w:type="dxa"/>
              <w:right w:w="90" w:type="dxa"/>
            </w:tcMar>
          </w:tcPr>
          <w:p w14:paraId="4ED21C4D" w14:textId="7094F79B"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01D0DFCF" w14:textId="3712FE6C"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Adolescentes</w:t>
            </w:r>
          </w:p>
        </w:tc>
        <w:tc>
          <w:tcPr>
            <w:tcW w:w="1127" w:type="dxa"/>
            <w:tcMar>
              <w:left w:w="90" w:type="dxa"/>
              <w:right w:w="90" w:type="dxa"/>
            </w:tcMar>
          </w:tcPr>
          <w:p w14:paraId="17070050" w14:textId="1E8D9ABE" w:rsidR="1E9D784A" w:rsidRDefault="1E9D784A" w:rsidP="1E9D784A">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DA2F908" w14:textId="57C544E3"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Idosos</w:t>
            </w:r>
          </w:p>
        </w:tc>
      </w:tr>
    </w:tbl>
    <w:p w14:paraId="223FB768" w14:textId="50377BCC" w:rsidR="1E9D784A" w:rsidRDefault="1E9D784A" w:rsidP="1E9D784A">
      <w:pPr>
        <w:widowControl w:val="0"/>
        <w:spacing w:after="200" w:line="276" w:lineRule="auto"/>
        <w:jc w:val="both"/>
        <w:rPr>
          <w:rFonts w:ascii="Calibri" w:eastAsia="Calibri" w:hAnsi="Calibri" w:cs="Calibri"/>
          <w:color w:val="000000" w:themeColor="text1"/>
          <w:sz w:val="24"/>
          <w:szCs w:val="24"/>
        </w:rPr>
      </w:pPr>
    </w:p>
    <w:p w14:paraId="6BDE677D" w14:textId="421F6605"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07 - CRONOGRAMA DE EXECUÇÃO:</w:t>
      </w:r>
      <w:r w:rsidRPr="1E9D784A">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1E9D784A" w14:paraId="6DD8EF1B" w14:textId="77777777" w:rsidTr="1E9D784A">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3095366A" w14:textId="0F5066BF" w:rsidR="1E9D784A" w:rsidRDefault="1E9D784A" w:rsidP="1E9D784A">
            <w:pPr>
              <w:spacing w:after="200" w:line="276" w:lineRule="auto"/>
              <w:rPr>
                <w:rFonts w:ascii="Calibri" w:eastAsia="Calibri" w:hAnsi="Calibri" w:cs="Calibri"/>
              </w:rPr>
            </w:pPr>
            <w:r w:rsidRPr="1E9D784A">
              <w:rPr>
                <w:rFonts w:ascii="Calibri" w:eastAsia="Calibri" w:hAnsi="Calibri" w:cs="Calibri"/>
                <w:b/>
                <w:bCs/>
              </w:rPr>
              <w:lastRenderedPageBreak/>
              <w:t>07 - CRONOGRAMA DE EXECUÇÃO:</w:t>
            </w:r>
            <w:r w:rsidRPr="1E9D784A">
              <w:rPr>
                <w:rFonts w:ascii="Calibri" w:eastAsia="Calibri" w:hAnsi="Calibri" w:cs="Calibri"/>
                <w:i/>
                <w:iCs/>
              </w:rPr>
              <w:t xml:space="preserve"> Descrever as etapas de execução do projeto de forma detalhada;</w:t>
            </w:r>
          </w:p>
          <w:p w14:paraId="22CDA682" w14:textId="469795CB" w:rsidR="1E9D784A" w:rsidRDefault="1E9D784A" w:rsidP="1E9D784A">
            <w:pPr>
              <w:spacing w:after="200" w:line="276" w:lineRule="auto"/>
              <w:rPr>
                <w:rFonts w:ascii="Calibri" w:eastAsia="Calibri" w:hAnsi="Calibri" w:cs="Calibri"/>
              </w:rPr>
            </w:pPr>
            <w:r w:rsidRPr="1E9D784A">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1D73C186" w14:textId="144A15B9" w:rsidR="1E9D784A" w:rsidRDefault="1E9D784A" w:rsidP="1E9D784A">
            <w:pPr>
              <w:spacing w:after="200" w:line="276" w:lineRule="auto"/>
              <w:rPr>
                <w:rFonts w:ascii="Calibri" w:eastAsia="Calibri" w:hAnsi="Calibri" w:cs="Calibri"/>
              </w:rPr>
            </w:pPr>
            <w:r w:rsidRPr="1E9D784A">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1E9D784A" w14:paraId="1E1C3164" w14:textId="77777777" w:rsidTr="1E9D784A">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5EA2ACA8" w14:textId="6356FE29"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1762CFB5" w14:textId="29BC4A65"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14B3692F" w14:textId="2D3D4C91" w:rsidR="1E9D784A" w:rsidRDefault="1E9D784A" w:rsidP="1E9D784A">
            <w:pPr>
              <w:spacing w:after="200" w:line="276" w:lineRule="auto"/>
              <w:rPr>
                <w:rFonts w:ascii="Calibri" w:eastAsia="Calibri" w:hAnsi="Calibri" w:cs="Calibri"/>
                <w:color w:val="000000" w:themeColor="text1"/>
              </w:rPr>
            </w:pPr>
            <w:proofErr w:type="spellStart"/>
            <w:r w:rsidRPr="1E9D784A">
              <w:rPr>
                <w:rFonts w:ascii="Calibri" w:eastAsia="Calibri" w:hAnsi="Calibri" w:cs="Calibri"/>
                <w:b/>
                <w:bCs/>
                <w:color w:val="000000" w:themeColor="text1"/>
              </w:rPr>
              <w:t>Hr</w:t>
            </w:r>
            <w:proofErr w:type="spellEnd"/>
            <w:r w:rsidRPr="1E9D784A">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68BFD0FE" w14:textId="09BF8A38" w:rsidR="1E9D784A" w:rsidRDefault="1E9D784A" w:rsidP="1E9D784A">
            <w:pPr>
              <w:spacing w:after="200" w:line="276" w:lineRule="auto"/>
              <w:rPr>
                <w:rFonts w:ascii="Calibri" w:eastAsia="Calibri" w:hAnsi="Calibri" w:cs="Calibri"/>
                <w:color w:val="000000" w:themeColor="text1"/>
              </w:rPr>
            </w:pPr>
            <w:proofErr w:type="spellStart"/>
            <w:r w:rsidRPr="1E9D784A">
              <w:rPr>
                <w:rFonts w:ascii="Calibri" w:eastAsia="Calibri" w:hAnsi="Calibri" w:cs="Calibri"/>
                <w:b/>
                <w:bCs/>
                <w:color w:val="000000" w:themeColor="text1"/>
              </w:rPr>
              <w:t>Hr</w:t>
            </w:r>
            <w:proofErr w:type="spellEnd"/>
            <w:r w:rsidRPr="1E9D784A">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07070D5E" w14:textId="1F01D2DC"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Considerações</w:t>
            </w:r>
          </w:p>
        </w:tc>
      </w:tr>
      <w:tr w:rsidR="1E9D784A" w14:paraId="032B1BE2" w14:textId="77777777" w:rsidTr="1E9D784A">
        <w:trPr>
          <w:trHeight w:val="300"/>
        </w:trPr>
        <w:tc>
          <w:tcPr>
            <w:tcW w:w="1803" w:type="dxa"/>
            <w:tcBorders>
              <w:left w:val="single" w:sz="6" w:space="0" w:color="auto"/>
            </w:tcBorders>
            <w:tcMar>
              <w:left w:w="90" w:type="dxa"/>
              <w:right w:w="90" w:type="dxa"/>
            </w:tcMar>
          </w:tcPr>
          <w:p w14:paraId="08290F5B" w14:textId="2A385387"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color w:val="000000" w:themeColor="text1"/>
              </w:rPr>
              <w:t>Mobilização inicial</w:t>
            </w:r>
          </w:p>
        </w:tc>
        <w:tc>
          <w:tcPr>
            <w:tcW w:w="1803" w:type="dxa"/>
            <w:tcMar>
              <w:left w:w="90" w:type="dxa"/>
              <w:right w:w="90" w:type="dxa"/>
            </w:tcMar>
          </w:tcPr>
          <w:p w14:paraId="494E44C0" w14:textId="013E6BAA"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40DF821A" w14:textId="7E592354"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0269E6FA" w14:textId="63661B64" w:rsidR="1E9D784A" w:rsidRDefault="1E9D784A" w:rsidP="1E9D784A">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D6C8D02" w14:textId="04DF3CC0" w:rsidR="1E9D784A" w:rsidRDefault="1E9D784A" w:rsidP="1E9D784A">
            <w:pPr>
              <w:spacing w:line="276" w:lineRule="auto"/>
              <w:rPr>
                <w:rFonts w:ascii="Calibri" w:eastAsia="Calibri" w:hAnsi="Calibri" w:cs="Calibri"/>
                <w:color w:val="000000" w:themeColor="text1"/>
              </w:rPr>
            </w:pPr>
          </w:p>
        </w:tc>
      </w:tr>
      <w:tr w:rsidR="1E9D784A" w14:paraId="755FB2D0" w14:textId="77777777" w:rsidTr="1E9D784A">
        <w:trPr>
          <w:trHeight w:val="300"/>
        </w:trPr>
        <w:tc>
          <w:tcPr>
            <w:tcW w:w="1803" w:type="dxa"/>
            <w:tcBorders>
              <w:left w:val="single" w:sz="6" w:space="0" w:color="auto"/>
            </w:tcBorders>
            <w:tcMar>
              <w:left w:w="90" w:type="dxa"/>
              <w:right w:w="90" w:type="dxa"/>
            </w:tcMar>
          </w:tcPr>
          <w:p w14:paraId="7933D450" w14:textId="611342A3"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Divulgação</w:t>
            </w:r>
          </w:p>
        </w:tc>
        <w:tc>
          <w:tcPr>
            <w:tcW w:w="1803" w:type="dxa"/>
            <w:tcMar>
              <w:left w:w="90" w:type="dxa"/>
              <w:right w:w="90" w:type="dxa"/>
            </w:tcMar>
          </w:tcPr>
          <w:p w14:paraId="5B42579C" w14:textId="31C61184"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B51D987" w14:textId="5155E70D"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56574B58" w14:textId="50B15D96"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ACBF21F" w14:textId="17A28C23" w:rsidR="1E9D784A" w:rsidRDefault="1E9D784A" w:rsidP="1E9D784A">
            <w:pPr>
              <w:spacing w:after="200" w:line="276" w:lineRule="auto"/>
              <w:rPr>
                <w:rFonts w:ascii="Calibri" w:eastAsia="Calibri" w:hAnsi="Calibri" w:cs="Calibri"/>
                <w:color w:val="000000" w:themeColor="text1"/>
              </w:rPr>
            </w:pPr>
          </w:p>
        </w:tc>
      </w:tr>
      <w:tr w:rsidR="1E9D784A" w14:paraId="48EE8B7D" w14:textId="77777777" w:rsidTr="1E9D784A">
        <w:trPr>
          <w:trHeight w:val="300"/>
        </w:trPr>
        <w:tc>
          <w:tcPr>
            <w:tcW w:w="1803" w:type="dxa"/>
            <w:tcBorders>
              <w:left w:val="single" w:sz="6" w:space="0" w:color="auto"/>
            </w:tcBorders>
            <w:tcMar>
              <w:left w:w="90" w:type="dxa"/>
              <w:right w:w="90" w:type="dxa"/>
            </w:tcMar>
          </w:tcPr>
          <w:p w14:paraId="500A528B" w14:textId="005CE1D3"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Inscrições</w:t>
            </w:r>
          </w:p>
        </w:tc>
        <w:tc>
          <w:tcPr>
            <w:tcW w:w="1803" w:type="dxa"/>
            <w:tcMar>
              <w:left w:w="90" w:type="dxa"/>
              <w:right w:w="90" w:type="dxa"/>
            </w:tcMar>
          </w:tcPr>
          <w:p w14:paraId="5495415F" w14:textId="59465A0B"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9D181B0" w14:textId="0314E8A8"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770639A7" w14:textId="6C4497DD"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1BB6D14" w14:textId="6277093C" w:rsidR="1E9D784A" w:rsidRDefault="1E9D784A" w:rsidP="1E9D784A">
            <w:pPr>
              <w:spacing w:after="200" w:line="276" w:lineRule="auto"/>
              <w:rPr>
                <w:rFonts w:ascii="Calibri" w:eastAsia="Calibri" w:hAnsi="Calibri" w:cs="Calibri"/>
                <w:color w:val="000000" w:themeColor="text1"/>
              </w:rPr>
            </w:pPr>
          </w:p>
        </w:tc>
      </w:tr>
      <w:tr w:rsidR="1E9D784A" w14:paraId="0107807A" w14:textId="77777777" w:rsidTr="1E9D784A">
        <w:trPr>
          <w:trHeight w:val="300"/>
        </w:trPr>
        <w:tc>
          <w:tcPr>
            <w:tcW w:w="1803" w:type="dxa"/>
            <w:tcBorders>
              <w:left w:val="single" w:sz="6" w:space="0" w:color="auto"/>
            </w:tcBorders>
            <w:tcMar>
              <w:left w:w="90" w:type="dxa"/>
              <w:right w:w="90" w:type="dxa"/>
            </w:tcMar>
          </w:tcPr>
          <w:p w14:paraId="0DC4926A" w14:textId="32BF8A7B"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Execução fase 1</w:t>
            </w:r>
          </w:p>
        </w:tc>
        <w:tc>
          <w:tcPr>
            <w:tcW w:w="1803" w:type="dxa"/>
            <w:tcMar>
              <w:left w:w="90" w:type="dxa"/>
              <w:right w:w="90" w:type="dxa"/>
            </w:tcMar>
          </w:tcPr>
          <w:p w14:paraId="2A960FE3" w14:textId="6F4C8E4E"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4AD01ADA" w14:textId="0727B203"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14B48A61" w14:textId="3B105FAD"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65D6CCA" w14:textId="76F263E5" w:rsidR="1E9D784A" w:rsidRDefault="1E9D784A" w:rsidP="1E9D784A">
            <w:pPr>
              <w:spacing w:after="200" w:line="276" w:lineRule="auto"/>
              <w:rPr>
                <w:rFonts w:ascii="Calibri" w:eastAsia="Calibri" w:hAnsi="Calibri" w:cs="Calibri"/>
                <w:color w:val="000000" w:themeColor="text1"/>
              </w:rPr>
            </w:pPr>
          </w:p>
        </w:tc>
      </w:tr>
      <w:tr w:rsidR="1E9D784A" w14:paraId="1D56FDAA" w14:textId="77777777" w:rsidTr="1E9D784A">
        <w:trPr>
          <w:trHeight w:val="300"/>
        </w:trPr>
        <w:tc>
          <w:tcPr>
            <w:tcW w:w="1803" w:type="dxa"/>
            <w:tcBorders>
              <w:left w:val="single" w:sz="6" w:space="0" w:color="auto"/>
            </w:tcBorders>
            <w:tcMar>
              <w:left w:w="90" w:type="dxa"/>
              <w:right w:w="90" w:type="dxa"/>
            </w:tcMar>
          </w:tcPr>
          <w:p w14:paraId="462077B1" w14:textId="295B6B39"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Execução fase 2</w:t>
            </w:r>
          </w:p>
        </w:tc>
        <w:tc>
          <w:tcPr>
            <w:tcW w:w="1803" w:type="dxa"/>
            <w:tcMar>
              <w:left w:w="90" w:type="dxa"/>
              <w:right w:w="90" w:type="dxa"/>
            </w:tcMar>
          </w:tcPr>
          <w:p w14:paraId="7509F6FA" w14:textId="010E025B"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42A4C7F9" w14:textId="4669F37D"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778A1B46" w14:textId="348553B2"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BCBBF2E" w14:textId="2C8B4291" w:rsidR="1E9D784A" w:rsidRDefault="1E9D784A" w:rsidP="1E9D784A">
            <w:pPr>
              <w:spacing w:after="200" w:line="276" w:lineRule="auto"/>
              <w:rPr>
                <w:rFonts w:ascii="Calibri" w:eastAsia="Calibri" w:hAnsi="Calibri" w:cs="Calibri"/>
                <w:color w:val="000000" w:themeColor="text1"/>
              </w:rPr>
            </w:pPr>
          </w:p>
        </w:tc>
      </w:tr>
      <w:tr w:rsidR="1E9D784A" w14:paraId="6504C6F2" w14:textId="77777777" w:rsidTr="1E9D784A">
        <w:trPr>
          <w:trHeight w:val="300"/>
        </w:trPr>
        <w:tc>
          <w:tcPr>
            <w:tcW w:w="1803" w:type="dxa"/>
            <w:tcBorders>
              <w:left w:val="single" w:sz="6" w:space="0" w:color="auto"/>
            </w:tcBorders>
            <w:tcMar>
              <w:left w:w="90" w:type="dxa"/>
              <w:right w:w="90" w:type="dxa"/>
            </w:tcMar>
          </w:tcPr>
          <w:p w14:paraId="718FCAD0" w14:textId="7F277084"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Execução fase 3</w:t>
            </w:r>
          </w:p>
        </w:tc>
        <w:tc>
          <w:tcPr>
            <w:tcW w:w="1803" w:type="dxa"/>
            <w:tcMar>
              <w:left w:w="90" w:type="dxa"/>
              <w:right w:w="90" w:type="dxa"/>
            </w:tcMar>
          </w:tcPr>
          <w:p w14:paraId="39487945" w14:textId="57A67F56"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17A8804" w14:textId="4DF582BC"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560409BB" w14:textId="063B9430"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1B14F70" w14:textId="4B479591" w:rsidR="1E9D784A" w:rsidRDefault="1E9D784A" w:rsidP="1E9D784A">
            <w:pPr>
              <w:spacing w:after="200" w:line="276" w:lineRule="auto"/>
              <w:rPr>
                <w:rFonts w:ascii="Calibri" w:eastAsia="Calibri" w:hAnsi="Calibri" w:cs="Calibri"/>
                <w:color w:val="000000" w:themeColor="text1"/>
              </w:rPr>
            </w:pPr>
          </w:p>
        </w:tc>
      </w:tr>
      <w:tr w:rsidR="1E9D784A" w14:paraId="7A284205" w14:textId="77777777" w:rsidTr="1E9D784A">
        <w:trPr>
          <w:trHeight w:val="300"/>
        </w:trPr>
        <w:tc>
          <w:tcPr>
            <w:tcW w:w="1803" w:type="dxa"/>
            <w:tcBorders>
              <w:left w:val="single" w:sz="6" w:space="0" w:color="auto"/>
            </w:tcBorders>
            <w:tcMar>
              <w:left w:w="90" w:type="dxa"/>
              <w:right w:w="90" w:type="dxa"/>
            </w:tcMar>
          </w:tcPr>
          <w:p w14:paraId="3A5DD90D" w14:textId="56DF639C"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Execução fase 4</w:t>
            </w:r>
          </w:p>
        </w:tc>
        <w:tc>
          <w:tcPr>
            <w:tcW w:w="1803" w:type="dxa"/>
            <w:tcMar>
              <w:left w:w="90" w:type="dxa"/>
              <w:right w:w="90" w:type="dxa"/>
            </w:tcMar>
          </w:tcPr>
          <w:p w14:paraId="4E1735BB" w14:textId="7E863D05"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5A348A44" w14:textId="72AE7D16"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73A43ECE" w14:textId="586C6A3C"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CA99235" w14:textId="64866938" w:rsidR="1E9D784A" w:rsidRDefault="1E9D784A" w:rsidP="1E9D784A">
            <w:pPr>
              <w:spacing w:after="200" w:line="276" w:lineRule="auto"/>
              <w:rPr>
                <w:rFonts w:ascii="Calibri" w:eastAsia="Calibri" w:hAnsi="Calibri" w:cs="Calibri"/>
                <w:color w:val="000000" w:themeColor="text1"/>
              </w:rPr>
            </w:pPr>
          </w:p>
        </w:tc>
      </w:tr>
      <w:tr w:rsidR="1E9D784A" w14:paraId="63398CF8" w14:textId="77777777" w:rsidTr="1E9D784A">
        <w:trPr>
          <w:trHeight w:val="300"/>
        </w:trPr>
        <w:tc>
          <w:tcPr>
            <w:tcW w:w="1803" w:type="dxa"/>
            <w:tcBorders>
              <w:left w:val="single" w:sz="6" w:space="0" w:color="auto"/>
            </w:tcBorders>
            <w:tcMar>
              <w:left w:w="90" w:type="dxa"/>
              <w:right w:w="90" w:type="dxa"/>
            </w:tcMar>
          </w:tcPr>
          <w:p w14:paraId="6FB44759" w14:textId="08AFBCB7"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Execução fase 5</w:t>
            </w:r>
          </w:p>
        </w:tc>
        <w:tc>
          <w:tcPr>
            <w:tcW w:w="1803" w:type="dxa"/>
            <w:tcMar>
              <w:left w:w="90" w:type="dxa"/>
              <w:right w:w="90" w:type="dxa"/>
            </w:tcMar>
          </w:tcPr>
          <w:p w14:paraId="4D736111" w14:textId="453E14F9"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A25DF3C" w14:textId="743FF304"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5788DDB0" w14:textId="69EBBF6A"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0BD776D" w14:textId="1C3FF39B" w:rsidR="1E9D784A" w:rsidRDefault="1E9D784A" w:rsidP="1E9D784A">
            <w:pPr>
              <w:spacing w:after="200" w:line="276" w:lineRule="auto"/>
              <w:rPr>
                <w:rFonts w:ascii="Calibri" w:eastAsia="Calibri" w:hAnsi="Calibri" w:cs="Calibri"/>
                <w:color w:val="000000" w:themeColor="text1"/>
              </w:rPr>
            </w:pPr>
          </w:p>
        </w:tc>
      </w:tr>
      <w:tr w:rsidR="1E9D784A" w14:paraId="0A3DCA27" w14:textId="77777777" w:rsidTr="1E9D784A">
        <w:trPr>
          <w:trHeight w:val="300"/>
        </w:trPr>
        <w:tc>
          <w:tcPr>
            <w:tcW w:w="1803" w:type="dxa"/>
            <w:tcBorders>
              <w:left w:val="single" w:sz="6" w:space="0" w:color="auto"/>
            </w:tcBorders>
            <w:tcMar>
              <w:left w:w="90" w:type="dxa"/>
              <w:right w:w="90" w:type="dxa"/>
            </w:tcMar>
          </w:tcPr>
          <w:p w14:paraId="33D43731" w14:textId="3DB13B5E"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color w:val="000000" w:themeColor="text1"/>
              </w:rPr>
              <w:t>Pesquisa de qualidade</w:t>
            </w:r>
          </w:p>
        </w:tc>
        <w:tc>
          <w:tcPr>
            <w:tcW w:w="1803" w:type="dxa"/>
            <w:tcMar>
              <w:left w:w="90" w:type="dxa"/>
              <w:right w:w="90" w:type="dxa"/>
            </w:tcMar>
          </w:tcPr>
          <w:p w14:paraId="5A48F1FB" w14:textId="0B6185B7"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784FA247" w14:textId="0F1B473F"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45F8492C" w14:textId="5705768B" w:rsidR="1E9D784A" w:rsidRDefault="1E9D784A" w:rsidP="1E9D784A">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34E12E3" w14:textId="1378BDC3" w:rsidR="1E9D784A" w:rsidRDefault="1E9D784A" w:rsidP="1E9D784A">
            <w:pPr>
              <w:spacing w:line="276" w:lineRule="auto"/>
              <w:rPr>
                <w:rFonts w:ascii="Calibri" w:eastAsia="Calibri" w:hAnsi="Calibri" w:cs="Calibri"/>
                <w:color w:val="000000" w:themeColor="text1"/>
              </w:rPr>
            </w:pPr>
          </w:p>
        </w:tc>
      </w:tr>
      <w:tr w:rsidR="1E9D784A" w14:paraId="5A825367" w14:textId="77777777" w:rsidTr="1E9D784A">
        <w:trPr>
          <w:trHeight w:val="300"/>
        </w:trPr>
        <w:tc>
          <w:tcPr>
            <w:tcW w:w="1803" w:type="dxa"/>
            <w:tcBorders>
              <w:left w:val="single" w:sz="6" w:space="0" w:color="auto"/>
              <w:bottom w:val="single" w:sz="6" w:space="0" w:color="auto"/>
            </w:tcBorders>
            <w:tcMar>
              <w:left w:w="90" w:type="dxa"/>
              <w:right w:w="90" w:type="dxa"/>
            </w:tcMar>
          </w:tcPr>
          <w:p w14:paraId="54F111AB" w14:textId="58B6D317"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38ADDD43" w14:textId="4118F592" w:rsidR="1E9D784A" w:rsidRDefault="1E9D784A" w:rsidP="1E9D784A">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09E71FC" w14:textId="044D5973" w:rsidR="1E9D784A" w:rsidRDefault="1E9D784A" w:rsidP="1E9D784A">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20151F77" w14:textId="471967BF" w:rsidR="1E9D784A" w:rsidRDefault="1E9D784A" w:rsidP="1E9D784A">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69A9AEBB" w14:textId="07BC83C6" w:rsidR="1E9D784A" w:rsidRDefault="1E9D784A" w:rsidP="1E9D784A">
            <w:pPr>
              <w:spacing w:line="276" w:lineRule="auto"/>
              <w:rPr>
                <w:rFonts w:ascii="Calibri" w:eastAsia="Calibri" w:hAnsi="Calibri" w:cs="Calibri"/>
                <w:color w:val="000000" w:themeColor="text1"/>
              </w:rPr>
            </w:pPr>
          </w:p>
        </w:tc>
      </w:tr>
    </w:tbl>
    <w:p w14:paraId="0D298CE4" w14:textId="4CD73961"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1E9D784A" w14:paraId="59264091" w14:textId="77777777" w:rsidTr="1E9D784A">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59814C56" w14:textId="4D61D05C" w:rsidR="1E9D784A" w:rsidRDefault="1E9D784A" w:rsidP="1E9D784A">
            <w:pPr>
              <w:spacing w:after="200" w:line="276" w:lineRule="auto"/>
              <w:rPr>
                <w:rFonts w:ascii="Calibri" w:eastAsia="Calibri" w:hAnsi="Calibri" w:cs="Calibri"/>
              </w:rPr>
            </w:pPr>
            <w:r w:rsidRPr="1E9D784A">
              <w:rPr>
                <w:rFonts w:ascii="Calibri" w:eastAsia="Calibri" w:hAnsi="Calibri" w:cs="Calibri"/>
                <w:b/>
                <w:bCs/>
              </w:rPr>
              <w:t>07 A - CRONOGRAMA DE EXECUÇÃO PROJETOS PONTUAIS</w:t>
            </w:r>
            <w:r w:rsidRPr="1E9D784A">
              <w:rPr>
                <w:rFonts w:ascii="Calibri" w:eastAsia="Calibri" w:hAnsi="Calibri" w:cs="Calibri"/>
                <w:i/>
                <w:iCs/>
              </w:rPr>
              <w:t>: Descrever as etapas de execução do projeto de forma detalhada; (Obrigatório o preenchimento de todos os campos em branco)</w:t>
            </w:r>
          </w:p>
          <w:p w14:paraId="6D4E8833" w14:textId="12EAB627" w:rsidR="1E9D784A" w:rsidRDefault="1E9D784A" w:rsidP="1E9D784A">
            <w:pPr>
              <w:spacing w:after="200" w:line="276" w:lineRule="auto"/>
              <w:rPr>
                <w:rFonts w:ascii="Calibri" w:eastAsia="Calibri" w:hAnsi="Calibri" w:cs="Calibri"/>
              </w:rPr>
            </w:pPr>
            <w:r w:rsidRPr="1E9D784A">
              <w:rPr>
                <w:rFonts w:ascii="Calibri" w:eastAsia="Calibri" w:hAnsi="Calibri" w:cs="Calibri"/>
                <w:i/>
                <w:iCs/>
              </w:rPr>
              <w:t>PREENCHER APENAS SE O PROJETO CONSISTIR NA REALIZAÇÃO DE PROJETOS PONTUAIS</w:t>
            </w:r>
          </w:p>
        </w:tc>
      </w:tr>
      <w:tr w:rsidR="1E9D784A" w14:paraId="50D6E78A" w14:textId="77777777" w:rsidTr="1E9D784A">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09B6829D" w14:textId="189D031C"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077F3850" w14:textId="4024BB9A"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00DE3237" w14:textId="23437EC2" w:rsidR="1E9D784A" w:rsidRDefault="1E9D784A" w:rsidP="1E9D784A">
            <w:pPr>
              <w:spacing w:after="200" w:line="276" w:lineRule="auto"/>
              <w:rPr>
                <w:rFonts w:ascii="Calibri" w:eastAsia="Calibri" w:hAnsi="Calibri" w:cs="Calibri"/>
                <w:color w:val="000000" w:themeColor="text1"/>
              </w:rPr>
            </w:pPr>
            <w:proofErr w:type="spellStart"/>
            <w:r w:rsidRPr="1E9D784A">
              <w:rPr>
                <w:rFonts w:ascii="Calibri" w:eastAsia="Calibri" w:hAnsi="Calibri" w:cs="Calibri"/>
                <w:b/>
                <w:bCs/>
                <w:color w:val="000000" w:themeColor="text1"/>
              </w:rPr>
              <w:t>Hr</w:t>
            </w:r>
            <w:proofErr w:type="spellEnd"/>
            <w:r w:rsidRPr="1E9D784A">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56661218" w14:textId="0AF1B116" w:rsidR="1E9D784A" w:rsidRDefault="1E9D784A" w:rsidP="1E9D784A">
            <w:pPr>
              <w:spacing w:after="200" w:line="276" w:lineRule="auto"/>
              <w:rPr>
                <w:rFonts w:ascii="Calibri" w:eastAsia="Calibri" w:hAnsi="Calibri" w:cs="Calibri"/>
                <w:color w:val="000000" w:themeColor="text1"/>
              </w:rPr>
            </w:pPr>
            <w:proofErr w:type="spellStart"/>
            <w:r w:rsidRPr="1E9D784A">
              <w:rPr>
                <w:rFonts w:ascii="Calibri" w:eastAsia="Calibri" w:hAnsi="Calibri" w:cs="Calibri"/>
                <w:b/>
                <w:bCs/>
                <w:color w:val="000000" w:themeColor="text1"/>
              </w:rPr>
              <w:t>Hr</w:t>
            </w:r>
            <w:proofErr w:type="spellEnd"/>
            <w:r w:rsidRPr="1E9D784A">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1A39EED2" w14:textId="6CAB5B76"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Considerações</w:t>
            </w:r>
          </w:p>
        </w:tc>
      </w:tr>
      <w:tr w:rsidR="1E9D784A" w14:paraId="4C8DFE8B" w14:textId="77777777" w:rsidTr="1E9D784A">
        <w:trPr>
          <w:trHeight w:val="300"/>
        </w:trPr>
        <w:tc>
          <w:tcPr>
            <w:tcW w:w="1803" w:type="dxa"/>
            <w:tcBorders>
              <w:left w:val="single" w:sz="6" w:space="0" w:color="auto"/>
            </w:tcBorders>
            <w:tcMar>
              <w:left w:w="90" w:type="dxa"/>
              <w:right w:w="90" w:type="dxa"/>
            </w:tcMar>
          </w:tcPr>
          <w:p w14:paraId="1D2ED1B6" w14:textId="46E81C5C"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color w:val="000000" w:themeColor="text1"/>
              </w:rPr>
              <w:t>Mobilização inicial</w:t>
            </w:r>
          </w:p>
        </w:tc>
        <w:tc>
          <w:tcPr>
            <w:tcW w:w="1803" w:type="dxa"/>
            <w:tcMar>
              <w:left w:w="90" w:type="dxa"/>
              <w:right w:w="90" w:type="dxa"/>
            </w:tcMar>
          </w:tcPr>
          <w:p w14:paraId="676D768C" w14:textId="1EFE38D7"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61CEEAE7" w14:textId="309F7DFF" w:rsidR="1E9D784A" w:rsidRDefault="1E9D784A" w:rsidP="1E9D784A">
            <w:pPr>
              <w:spacing w:line="276" w:lineRule="auto"/>
              <w:rPr>
                <w:rFonts w:ascii="Calibri" w:eastAsia="Calibri" w:hAnsi="Calibri" w:cs="Calibri"/>
                <w:color w:val="000000" w:themeColor="text1"/>
              </w:rPr>
            </w:pPr>
          </w:p>
        </w:tc>
        <w:tc>
          <w:tcPr>
            <w:tcW w:w="1803" w:type="dxa"/>
            <w:tcMar>
              <w:left w:w="90" w:type="dxa"/>
              <w:right w:w="90" w:type="dxa"/>
            </w:tcMar>
          </w:tcPr>
          <w:p w14:paraId="21D61865" w14:textId="4E973D48" w:rsidR="1E9D784A" w:rsidRDefault="1E9D784A" w:rsidP="1E9D784A">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16E8182" w14:textId="45B0B063" w:rsidR="1E9D784A" w:rsidRDefault="1E9D784A" w:rsidP="1E9D784A">
            <w:pPr>
              <w:spacing w:line="276" w:lineRule="auto"/>
              <w:rPr>
                <w:rFonts w:ascii="Calibri" w:eastAsia="Calibri" w:hAnsi="Calibri" w:cs="Calibri"/>
                <w:color w:val="000000" w:themeColor="text1"/>
              </w:rPr>
            </w:pPr>
          </w:p>
        </w:tc>
      </w:tr>
      <w:tr w:rsidR="1E9D784A" w14:paraId="5CFC0E81" w14:textId="77777777" w:rsidTr="1E9D784A">
        <w:trPr>
          <w:trHeight w:val="300"/>
        </w:trPr>
        <w:tc>
          <w:tcPr>
            <w:tcW w:w="1803" w:type="dxa"/>
            <w:tcBorders>
              <w:left w:val="single" w:sz="6" w:space="0" w:color="auto"/>
            </w:tcBorders>
            <w:tcMar>
              <w:left w:w="90" w:type="dxa"/>
              <w:right w:w="90" w:type="dxa"/>
            </w:tcMar>
          </w:tcPr>
          <w:p w14:paraId="7A9309AC" w14:textId="4FE8AADB"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Inscrições</w:t>
            </w:r>
          </w:p>
        </w:tc>
        <w:tc>
          <w:tcPr>
            <w:tcW w:w="1803" w:type="dxa"/>
            <w:tcMar>
              <w:left w:w="90" w:type="dxa"/>
              <w:right w:w="90" w:type="dxa"/>
            </w:tcMar>
          </w:tcPr>
          <w:p w14:paraId="0EC31497" w14:textId="647A287E"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05D06AD3" w14:textId="4F3F705B"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4EB7B58" w14:textId="561D4A92"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A84DA0F" w14:textId="514B5DB7" w:rsidR="1E9D784A" w:rsidRDefault="1E9D784A" w:rsidP="1E9D784A">
            <w:pPr>
              <w:spacing w:after="200" w:line="276" w:lineRule="auto"/>
              <w:rPr>
                <w:rFonts w:ascii="Calibri" w:eastAsia="Calibri" w:hAnsi="Calibri" w:cs="Calibri"/>
                <w:color w:val="000000" w:themeColor="text1"/>
              </w:rPr>
            </w:pPr>
          </w:p>
        </w:tc>
      </w:tr>
      <w:tr w:rsidR="1E9D784A" w14:paraId="05F9342C" w14:textId="77777777" w:rsidTr="1E9D784A">
        <w:trPr>
          <w:trHeight w:val="300"/>
        </w:trPr>
        <w:tc>
          <w:tcPr>
            <w:tcW w:w="1803" w:type="dxa"/>
            <w:tcBorders>
              <w:left w:val="single" w:sz="6" w:space="0" w:color="auto"/>
            </w:tcBorders>
            <w:tcMar>
              <w:left w:w="90" w:type="dxa"/>
              <w:right w:w="90" w:type="dxa"/>
            </w:tcMar>
          </w:tcPr>
          <w:p w14:paraId="69EA944E" w14:textId="0C4C097A"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Montagem</w:t>
            </w:r>
          </w:p>
        </w:tc>
        <w:tc>
          <w:tcPr>
            <w:tcW w:w="1803" w:type="dxa"/>
            <w:tcMar>
              <w:left w:w="90" w:type="dxa"/>
              <w:right w:w="90" w:type="dxa"/>
            </w:tcMar>
          </w:tcPr>
          <w:p w14:paraId="4DBE0BDD" w14:textId="2E3D7E08"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24C5A081" w14:textId="07F49504"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1CE58275" w14:textId="63640D47"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FCE65D1" w14:textId="05C6C231" w:rsidR="1E9D784A" w:rsidRDefault="1E9D784A" w:rsidP="1E9D784A">
            <w:pPr>
              <w:spacing w:after="200" w:line="276" w:lineRule="auto"/>
              <w:rPr>
                <w:rFonts w:ascii="Calibri" w:eastAsia="Calibri" w:hAnsi="Calibri" w:cs="Calibri"/>
                <w:color w:val="000000" w:themeColor="text1"/>
              </w:rPr>
            </w:pPr>
          </w:p>
        </w:tc>
      </w:tr>
      <w:tr w:rsidR="1E9D784A" w14:paraId="62258F76" w14:textId="77777777" w:rsidTr="1E9D784A">
        <w:trPr>
          <w:trHeight w:val="300"/>
        </w:trPr>
        <w:tc>
          <w:tcPr>
            <w:tcW w:w="1803" w:type="dxa"/>
            <w:tcBorders>
              <w:left w:val="single" w:sz="6" w:space="0" w:color="auto"/>
            </w:tcBorders>
            <w:tcMar>
              <w:left w:w="90" w:type="dxa"/>
              <w:right w:w="90" w:type="dxa"/>
            </w:tcMar>
          </w:tcPr>
          <w:p w14:paraId="7817D0F3" w14:textId="5A2FCB16"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lastRenderedPageBreak/>
              <w:t>Realização do evento</w:t>
            </w:r>
          </w:p>
        </w:tc>
        <w:tc>
          <w:tcPr>
            <w:tcW w:w="1803" w:type="dxa"/>
            <w:tcMar>
              <w:left w:w="90" w:type="dxa"/>
              <w:right w:w="90" w:type="dxa"/>
            </w:tcMar>
          </w:tcPr>
          <w:p w14:paraId="731DF0DC" w14:textId="617644A5"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0998D17F" w14:textId="09808A18"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5051A535" w14:textId="125E74C5"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27864BF8" w14:textId="210BBB81" w:rsidR="1E9D784A" w:rsidRDefault="1E9D784A" w:rsidP="1E9D784A">
            <w:pPr>
              <w:spacing w:after="200" w:line="276" w:lineRule="auto"/>
              <w:rPr>
                <w:rFonts w:ascii="Calibri" w:eastAsia="Calibri" w:hAnsi="Calibri" w:cs="Calibri"/>
                <w:color w:val="000000" w:themeColor="text1"/>
              </w:rPr>
            </w:pPr>
          </w:p>
        </w:tc>
      </w:tr>
      <w:tr w:rsidR="1E9D784A" w14:paraId="1E8326F3" w14:textId="77777777" w:rsidTr="1E9D784A">
        <w:trPr>
          <w:trHeight w:val="300"/>
        </w:trPr>
        <w:tc>
          <w:tcPr>
            <w:tcW w:w="1803" w:type="dxa"/>
            <w:tcBorders>
              <w:left w:val="single" w:sz="6" w:space="0" w:color="auto"/>
            </w:tcBorders>
            <w:tcMar>
              <w:left w:w="90" w:type="dxa"/>
              <w:right w:w="90" w:type="dxa"/>
            </w:tcMar>
          </w:tcPr>
          <w:p w14:paraId="4A343C67" w14:textId="2880E376"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Desmontagem</w:t>
            </w:r>
          </w:p>
        </w:tc>
        <w:tc>
          <w:tcPr>
            <w:tcW w:w="1803" w:type="dxa"/>
            <w:tcMar>
              <w:left w:w="90" w:type="dxa"/>
              <w:right w:w="90" w:type="dxa"/>
            </w:tcMar>
          </w:tcPr>
          <w:p w14:paraId="3AD863C9" w14:textId="08526BB0"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691F2C37" w14:textId="70E6AD04"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481B4429" w14:textId="64911BB9"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162B5AF" w14:textId="0976F142" w:rsidR="1E9D784A" w:rsidRDefault="1E9D784A" w:rsidP="1E9D784A">
            <w:pPr>
              <w:spacing w:after="200" w:line="276" w:lineRule="auto"/>
              <w:rPr>
                <w:rFonts w:ascii="Calibri" w:eastAsia="Calibri" w:hAnsi="Calibri" w:cs="Calibri"/>
                <w:color w:val="000000" w:themeColor="text1"/>
              </w:rPr>
            </w:pPr>
          </w:p>
        </w:tc>
      </w:tr>
      <w:tr w:rsidR="1E9D784A" w14:paraId="7A4AB00D" w14:textId="77777777" w:rsidTr="1E9D784A">
        <w:trPr>
          <w:trHeight w:val="300"/>
        </w:trPr>
        <w:tc>
          <w:tcPr>
            <w:tcW w:w="1803" w:type="dxa"/>
            <w:tcBorders>
              <w:left w:val="single" w:sz="6" w:space="0" w:color="auto"/>
            </w:tcBorders>
            <w:tcMar>
              <w:left w:w="90" w:type="dxa"/>
              <w:right w:w="90" w:type="dxa"/>
            </w:tcMar>
          </w:tcPr>
          <w:p w14:paraId="67D5695A" w14:textId="466D590D"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Pesquisa de qualidade</w:t>
            </w:r>
          </w:p>
        </w:tc>
        <w:tc>
          <w:tcPr>
            <w:tcW w:w="1803" w:type="dxa"/>
            <w:tcMar>
              <w:left w:w="90" w:type="dxa"/>
              <w:right w:w="90" w:type="dxa"/>
            </w:tcMar>
          </w:tcPr>
          <w:p w14:paraId="5E7BF66B" w14:textId="1C15F795"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3A98F631" w14:textId="67D2F980" w:rsidR="1E9D784A" w:rsidRDefault="1E9D784A" w:rsidP="1E9D784A">
            <w:pPr>
              <w:spacing w:after="200" w:line="276" w:lineRule="auto"/>
              <w:rPr>
                <w:rFonts w:ascii="Calibri" w:eastAsia="Calibri" w:hAnsi="Calibri" w:cs="Calibri"/>
                <w:color w:val="000000" w:themeColor="text1"/>
              </w:rPr>
            </w:pPr>
          </w:p>
        </w:tc>
        <w:tc>
          <w:tcPr>
            <w:tcW w:w="1803" w:type="dxa"/>
            <w:tcMar>
              <w:left w:w="90" w:type="dxa"/>
              <w:right w:w="90" w:type="dxa"/>
            </w:tcMar>
          </w:tcPr>
          <w:p w14:paraId="4D5529BE" w14:textId="18D1CE44" w:rsidR="1E9D784A" w:rsidRDefault="1E9D784A" w:rsidP="1E9D784A">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AABDCFB" w14:textId="15F9866C" w:rsidR="1E9D784A" w:rsidRDefault="1E9D784A" w:rsidP="1E9D784A">
            <w:pPr>
              <w:spacing w:after="200" w:line="276" w:lineRule="auto"/>
              <w:rPr>
                <w:rFonts w:ascii="Calibri" w:eastAsia="Calibri" w:hAnsi="Calibri" w:cs="Calibri"/>
                <w:color w:val="000000" w:themeColor="text1"/>
              </w:rPr>
            </w:pPr>
          </w:p>
        </w:tc>
      </w:tr>
      <w:tr w:rsidR="1E9D784A" w14:paraId="400F9A4A" w14:textId="77777777" w:rsidTr="1E9D784A">
        <w:trPr>
          <w:trHeight w:val="300"/>
        </w:trPr>
        <w:tc>
          <w:tcPr>
            <w:tcW w:w="1803" w:type="dxa"/>
            <w:tcBorders>
              <w:left w:val="single" w:sz="6" w:space="0" w:color="auto"/>
              <w:bottom w:val="single" w:sz="6" w:space="0" w:color="auto"/>
            </w:tcBorders>
            <w:tcMar>
              <w:left w:w="90" w:type="dxa"/>
              <w:right w:w="90" w:type="dxa"/>
            </w:tcMar>
          </w:tcPr>
          <w:p w14:paraId="50FE273F" w14:textId="32980D8D"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39B0DB01" w14:textId="681106E1" w:rsidR="1E9D784A" w:rsidRDefault="1E9D784A" w:rsidP="1E9D784A">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6757CCA5" w14:textId="6CFEBD1A" w:rsidR="1E9D784A" w:rsidRDefault="1E9D784A" w:rsidP="1E9D784A">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3046F835" w14:textId="4864365F" w:rsidR="1E9D784A" w:rsidRDefault="1E9D784A" w:rsidP="1E9D784A">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23624AE4" w14:textId="785FFE0C" w:rsidR="1E9D784A" w:rsidRDefault="1E9D784A" w:rsidP="1E9D784A">
            <w:pPr>
              <w:spacing w:after="200" w:line="276" w:lineRule="auto"/>
              <w:rPr>
                <w:rFonts w:ascii="Calibri" w:eastAsia="Calibri" w:hAnsi="Calibri" w:cs="Calibri"/>
                <w:color w:val="000000" w:themeColor="text1"/>
              </w:rPr>
            </w:pPr>
          </w:p>
        </w:tc>
      </w:tr>
    </w:tbl>
    <w:p w14:paraId="0AB86C6D" w14:textId="27F4D86F" w:rsidR="1E9D784A" w:rsidRDefault="1E9D784A" w:rsidP="1E9D784A">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1E9D784A" w14:paraId="794C2E08" w14:textId="77777777" w:rsidTr="1E9D784A">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630E2F34" w14:textId="5B00A380" w:rsidR="1E9D784A" w:rsidRDefault="1E9D784A" w:rsidP="1E9D784A">
            <w:pPr>
              <w:spacing w:after="200" w:line="276" w:lineRule="auto"/>
              <w:rPr>
                <w:rFonts w:ascii="Calibri" w:eastAsia="Calibri" w:hAnsi="Calibri" w:cs="Calibri"/>
              </w:rPr>
            </w:pPr>
            <w:r w:rsidRPr="1E9D784A">
              <w:rPr>
                <w:rFonts w:ascii="Calibri" w:eastAsia="Calibri" w:hAnsi="Calibri" w:cs="Calibri"/>
                <w:b/>
                <w:bCs/>
              </w:rPr>
              <w:t xml:space="preserve">07 B - CRONOGRAMA DE EXECUÇÃO AULAS CONTINUADAS: </w:t>
            </w:r>
            <w:r w:rsidRPr="1E9D784A">
              <w:rPr>
                <w:rFonts w:ascii="Calibri" w:eastAsia="Calibri" w:hAnsi="Calibri" w:cs="Calibri"/>
                <w:i/>
                <w:iCs/>
              </w:rPr>
              <w:t xml:space="preserve">Descrever as grades de aula de forma detalhada; (Obrigatório o preenchimento de todos os campos em branco) </w:t>
            </w:r>
          </w:p>
          <w:p w14:paraId="13696248" w14:textId="383F5699" w:rsidR="1E9D784A" w:rsidRDefault="1E9D784A" w:rsidP="1E9D784A">
            <w:pPr>
              <w:spacing w:after="200" w:line="276" w:lineRule="auto"/>
              <w:rPr>
                <w:rFonts w:ascii="Calibri" w:eastAsia="Calibri" w:hAnsi="Calibri" w:cs="Calibri"/>
              </w:rPr>
            </w:pPr>
            <w:r w:rsidRPr="1E9D784A">
              <w:rPr>
                <w:rFonts w:ascii="Calibri" w:eastAsia="Calibri" w:hAnsi="Calibri" w:cs="Calibri"/>
                <w:i/>
                <w:iCs/>
              </w:rPr>
              <w:t>PREENCHER APENAS SE O PROJETO CONSISTIR NA REALIZAÇÃO DE AULAS CONTINUADAS</w:t>
            </w:r>
          </w:p>
        </w:tc>
      </w:tr>
      <w:tr w:rsidR="1E9D784A" w14:paraId="768EC950" w14:textId="77777777" w:rsidTr="1E9D784A">
        <w:trPr>
          <w:trHeight w:val="705"/>
        </w:trPr>
        <w:tc>
          <w:tcPr>
            <w:tcW w:w="902" w:type="dxa"/>
            <w:tcBorders>
              <w:top w:val="single" w:sz="6" w:space="0" w:color="auto"/>
              <w:left w:val="single" w:sz="6" w:space="0" w:color="auto"/>
              <w:right w:val="single" w:sz="6" w:space="0" w:color="auto"/>
            </w:tcBorders>
            <w:tcMar>
              <w:left w:w="90" w:type="dxa"/>
              <w:right w:w="90" w:type="dxa"/>
            </w:tcMar>
          </w:tcPr>
          <w:p w14:paraId="7ABC8239" w14:textId="7392AAC9"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0256EAC1" w14:textId="79483829"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50A10AB3" w14:textId="049D2FFB"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2D9086B1" w14:textId="4745E1B8"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4B7A3210" w14:textId="5706C6B3" w:rsidR="1E9D784A" w:rsidRDefault="1E9D784A" w:rsidP="1E9D784A">
            <w:pPr>
              <w:spacing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67B7F552" w14:textId="55C60B4F"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41712DD6" w14:textId="64E00FD8"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66E70399" w14:textId="5BE44161"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6BF80BED" w14:textId="710AA548"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77B63261" w14:textId="3EDFD857" w:rsidR="1E9D784A" w:rsidRDefault="1E9D784A" w:rsidP="1E9D784A">
            <w:pPr>
              <w:spacing w:line="276" w:lineRule="auto"/>
              <w:rPr>
                <w:rFonts w:ascii="Calibri" w:eastAsia="Calibri" w:hAnsi="Calibri" w:cs="Calibri"/>
                <w:color w:val="000000" w:themeColor="text1"/>
              </w:rPr>
            </w:pPr>
            <w:r w:rsidRPr="1E9D784A">
              <w:rPr>
                <w:rFonts w:ascii="Calibri" w:eastAsia="Calibri" w:hAnsi="Calibri" w:cs="Calibri"/>
                <w:b/>
                <w:bCs/>
                <w:color w:val="000000" w:themeColor="text1"/>
              </w:rPr>
              <w:t>Considerações</w:t>
            </w:r>
          </w:p>
        </w:tc>
      </w:tr>
      <w:tr w:rsidR="1E9D784A" w14:paraId="1BC1F628" w14:textId="77777777" w:rsidTr="1E9D784A">
        <w:trPr>
          <w:trHeight w:val="300"/>
        </w:trPr>
        <w:tc>
          <w:tcPr>
            <w:tcW w:w="902" w:type="dxa"/>
            <w:tcBorders>
              <w:left w:val="single" w:sz="6" w:space="0" w:color="auto"/>
            </w:tcBorders>
            <w:tcMar>
              <w:left w:w="90" w:type="dxa"/>
              <w:right w:w="90" w:type="dxa"/>
            </w:tcMar>
          </w:tcPr>
          <w:p w14:paraId="52347A57" w14:textId="5BEA229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EAC2A51" w14:textId="0A5E35D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7ED87A9" w14:textId="130D20D7"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A5CB4FD" w14:textId="185B2B83"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C72AEAE" w14:textId="4AD3C65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88BC1F7" w14:textId="64787709"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97CF79F" w14:textId="0CD7DCA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9D6D9CB" w14:textId="5F2D24B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4D1544F" w14:textId="3608CC2D"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581E79D" w14:textId="2A3DEAAC" w:rsidR="1E9D784A" w:rsidRDefault="1E9D784A" w:rsidP="1E9D784A">
            <w:pPr>
              <w:spacing w:line="276" w:lineRule="auto"/>
              <w:rPr>
                <w:rFonts w:ascii="Calibri" w:eastAsia="Calibri" w:hAnsi="Calibri" w:cs="Calibri"/>
                <w:color w:val="000000" w:themeColor="text1"/>
              </w:rPr>
            </w:pPr>
          </w:p>
        </w:tc>
      </w:tr>
      <w:tr w:rsidR="1E9D784A" w14:paraId="3CB1A7A4" w14:textId="77777777" w:rsidTr="1E9D784A">
        <w:trPr>
          <w:trHeight w:val="300"/>
        </w:trPr>
        <w:tc>
          <w:tcPr>
            <w:tcW w:w="902" w:type="dxa"/>
            <w:tcBorders>
              <w:left w:val="single" w:sz="6" w:space="0" w:color="auto"/>
            </w:tcBorders>
            <w:tcMar>
              <w:left w:w="90" w:type="dxa"/>
              <w:right w:w="90" w:type="dxa"/>
            </w:tcMar>
          </w:tcPr>
          <w:p w14:paraId="40E08434" w14:textId="71D791AD"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0A5708A" w14:textId="4AB2A4F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3661222" w14:textId="551065A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A9775A8" w14:textId="745FD86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B43270E" w14:textId="2B9C4ADD"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69631E1" w14:textId="748ECE1F"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C20AA29" w14:textId="1774AA3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C8BA3D3" w14:textId="0049CF5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3BFB6D1" w14:textId="352E7837"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7FDB0159" w14:textId="2270B891" w:rsidR="1E9D784A" w:rsidRDefault="1E9D784A" w:rsidP="1E9D784A">
            <w:pPr>
              <w:spacing w:line="276" w:lineRule="auto"/>
              <w:rPr>
                <w:rFonts w:ascii="Calibri" w:eastAsia="Calibri" w:hAnsi="Calibri" w:cs="Calibri"/>
                <w:color w:val="000000" w:themeColor="text1"/>
              </w:rPr>
            </w:pPr>
          </w:p>
        </w:tc>
      </w:tr>
      <w:tr w:rsidR="1E9D784A" w14:paraId="26BC0104" w14:textId="77777777" w:rsidTr="1E9D784A">
        <w:trPr>
          <w:trHeight w:val="300"/>
        </w:trPr>
        <w:tc>
          <w:tcPr>
            <w:tcW w:w="902" w:type="dxa"/>
            <w:tcBorders>
              <w:left w:val="single" w:sz="6" w:space="0" w:color="auto"/>
            </w:tcBorders>
            <w:tcMar>
              <w:left w:w="90" w:type="dxa"/>
              <w:right w:w="90" w:type="dxa"/>
            </w:tcMar>
          </w:tcPr>
          <w:p w14:paraId="01C8BE91" w14:textId="30B7DB51"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BEE9599" w14:textId="348F0BD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5B61A3B" w14:textId="4BB46C9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30AF0E1" w14:textId="64EF7C8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A4AD5EF" w14:textId="00E3CD0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F305616" w14:textId="3E3167E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971B571" w14:textId="43AC580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1B0FAF1" w14:textId="124A9CAA"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621DCD3" w14:textId="0FA0B019"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0E979E3" w14:textId="1578B2D7" w:rsidR="1E9D784A" w:rsidRDefault="1E9D784A" w:rsidP="1E9D784A">
            <w:pPr>
              <w:spacing w:line="276" w:lineRule="auto"/>
              <w:rPr>
                <w:rFonts w:ascii="Calibri" w:eastAsia="Calibri" w:hAnsi="Calibri" w:cs="Calibri"/>
                <w:color w:val="000000" w:themeColor="text1"/>
              </w:rPr>
            </w:pPr>
          </w:p>
        </w:tc>
      </w:tr>
      <w:tr w:rsidR="1E9D784A" w14:paraId="1C9CAD0D" w14:textId="77777777" w:rsidTr="1E9D784A">
        <w:trPr>
          <w:trHeight w:val="300"/>
        </w:trPr>
        <w:tc>
          <w:tcPr>
            <w:tcW w:w="902" w:type="dxa"/>
            <w:tcBorders>
              <w:left w:val="single" w:sz="6" w:space="0" w:color="auto"/>
            </w:tcBorders>
            <w:tcMar>
              <w:left w:w="90" w:type="dxa"/>
              <w:right w:w="90" w:type="dxa"/>
            </w:tcMar>
          </w:tcPr>
          <w:p w14:paraId="36935138" w14:textId="139A583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01A2887" w14:textId="3850F1B4"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958346B" w14:textId="0B0646D0"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33F0CFC" w14:textId="66E83D9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D67FF7E" w14:textId="3497DD1D"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CF13AE8" w14:textId="14E1FC6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F378DFD" w14:textId="2FA6578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0E0DB71" w14:textId="49B9878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9249475" w14:textId="0E1E49E4"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929305D" w14:textId="5B4CD09D" w:rsidR="1E9D784A" w:rsidRDefault="1E9D784A" w:rsidP="1E9D784A">
            <w:pPr>
              <w:spacing w:line="276" w:lineRule="auto"/>
              <w:rPr>
                <w:rFonts w:ascii="Calibri" w:eastAsia="Calibri" w:hAnsi="Calibri" w:cs="Calibri"/>
                <w:color w:val="000000" w:themeColor="text1"/>
              </w:rPr>
            </w:pPr>
          </w:p>
        </w:tc>
      </w:tr>
      <w:tr w:rsidR="1E9D784A" w14:paraId="101C4755" w14:textId="77777777" w:rsidTr="1E9D784A">
        <w:trPr>
          <w:trHeight w:val="300"/>
        </w:trPr>
        <w:tc>
          <w:tcPr>
            <w:tcW w:w="902" w:type="dxa"/>
            <w:tcBorders>
              <w:left w:val="single" w:sz="6" w:space="0" w:color="auto"/>
            </w:tcBorders>
            <w:tcMar>
              <w:left w:w="90" w:type="dxa"/>
              <w:right w:w="90" w:type="dxa"/>
            </w:tcMar>
          </w:tcPr>
          <w:p w14:paraId="190B3E11" w14:textId="026E3CC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1FB4726" w14:textId="52060346"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4AE911E" w14:textId="4EE0909B"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39E7587" w14:textId="5DC23DE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78FD017" w14:textId="284EAD54"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FEFA09B" w14:textId="0974DC8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D56B0BE" w14:textId="13DF64C4"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018B41E" w14:textId="07900DA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5EE364E" w14:textId="3509BC33"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1478ACE" w14:textId="71E96774" w:rsidR="1E9D784A" w:rsidRDefault="1E9D784A" w:rsidP="1E9D784A">
            <w:pPr>
              <w:spacing w:line="276" w:lineRule="auto"/>
              <w:rPr>
                <w:rFonts w:ascii="Calibri" w:eastAsia="Calibri" w:hAnsi="Calibri" w:cs="Calibri"/>
                <w:color w:val="000000" w:themeColor="text1"/>
              </w:rPr>
            </w:pPr>
          </w:p>
        </w:tc>
      </w:tr>
      <w:tr w:rsidR="1E9D784A" w14:paraId="25CD3353" w14:textId="77777777" w:rsidTr="1E9D784A">
        <w:trPr>
          <w:trHeight w:val="300"/>
        </w:trPr>
        <w:tc>
          <w:tcPr>
            <w:tcW w:w="902" w:type="dxa"/>
            <w:tcBorders>
              <w:left w:val="single" w:sz="6" w:space="0" w:color="auto"/>
            </w:tcBorders>
            <w:tcMar>
              <w:left w:w="90" w:type="dxa"/>
              <w:right w:w="90" w:type="dxa"/>
            </w:tcMar>
          </w:tcPr>
          <w:p w14:paraId="5AD7D9F4" w14:textId="0B96F45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709A21A" w14:textId="65819B63"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11BC880" w14:textId="6BD787F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A1BFF0A" w14:textId="44238C7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331B846" w14:textId="266A26C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DFDD94C" w14:textId="65E4A7AD"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85C4C15" w14:textId="3B9FAE9C"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6B6E5C5" w14:textId="007FE0EB"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5BD734C" w14:textId="3C35D96B"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CEC13B9" w14:textId="09E8C7A9" w:rsidR="1E9D784A" w:rsidRDefault="1E9D784A" w:rsidP="1E9D784A">
            <w:pPr>
              <w:spacing w:line="276" w:lineRule="auto"/>
              <w:rPr>
                <w:rFonts w:ascii="Calibri" w:eastAsia="Calibri" w:hAnsi="Calibri" w:cs="Calibri"/>
                <w:color w:val="000000" w:themeColor="text1"/>
              </w:rPr>
            </w:pPr>
          </w:p>
        </w:tc>
      </w:tr>
      <w:tr w:rsidR="1E9D784A" w14:paraId="16A09847" w14:textId="77777777" w:rsidTr="1E9D784A">
        <w:trPr>
          <w:trHeight w:val="300"/>
        </w:trPr>
        <w:tc>
          <w:tcPr>
            <w:tcW w:w="902" w:type="dxa"/>
            <w:tcBorders>
              <w:left w:val="single" w:sz="6" w:space="0" w:color="auto"/>
            </w:tcBorders>
            <w:tcMar>
              <w:left w:w="90" w:type="dxa"/>
              <w:right w:w="90" w:type="dxa"/>
            </w:tcMar>
          </w:tcPr>
          <w:p w14:paraId="177F06D7" w14:textId="4AD4ECB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3CA6B38" w14:textId="7EEDB24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80E0E46" w14:textId="38719EC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4C7ECDE" w14:textId="63339D53"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7981E9C" w14:textId="3461F0B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76A6060" w14:textId="57BAB339"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894ABF4" w14:textId="4A563E7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0B6DAE8" w14:textId="29BB35F0"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58769F60" w14:textId="4C75EA72"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6FCD3AC" w14:textId="2E4E7E48" w:rsidR="1E9D784A" w:rsidRDefault="1E9D784A" w:rsidP="1E9D784A">
            <w:pPr>
              <w:spacing w:line="276" w:lineRule="auto"/>
              <w:rPr>
                <w:rFonts w:ascii="Calibri" w:eastAsia="Calibri" w:hAnsi="Calibri" w:cs="Calibri"/>
                <w:color w:val="000000" w:themeColor="text1"/>
              </w:rPr>
            </w:pPr>
          </w:p>
        </w:tc>
      </w:tr>
      <w:tr w:rsidR="1E9D784A" w14:paraId="7299A184" w14:textId="77777777" w:rsidTr="1E9D784A">
        <w:trPr>
          <w:trHeight w:val="300"/>
        </w:trPr>
        <w:tc>
          <w:tcPr>
            <w:tcW w:w="902" w:type="dxa"/>
            <w:tcBorders>
              <w:left w:val="single" w:sz="6" w:space="0" w:color="auto"/>
            </w:tcBorders>
            <w:tcMar>
              <w:left w:w="90" w:type="dxa"/>
              <w:right w:w="90" w:type="dxa"/>
            </w:tcMar>
          </w:tcPr>
          <w:p w14:paraId="07ACF3B9" w14:textId="4C94B181"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3472360" w14:textId="7D6D5A67"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E0B998F" w14:textId="31B18662"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BFFEAA2" w14:textId="6514AD45"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778F85D" w14:textId="6C2E2AC3"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A35A671" w14:textId="3C76C60B"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3766ABB7" w14:textId="792228D3"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839323C" w14:textId="44DB220E"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150DA85D" w14:textId="168714BD"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4E2A2C7" w14:textId="02E8DEFA" w:rsidR="1E9D784A" w:rsidRDefault="1E9D784A" w:rsidP="1E9D784A">
            <w:pPr>
              <w:spacing w:line="276" w:lineRule="auto"/>
              <w:rPr>
                <w:rFonts w:ascii="Calibri" w:eastAsia="Calibri" w:hAnsi="Calibri" w:cs="Calibri"/>
                <w:color w:val="000000" w:themeColor="text1"/>
              </w:rPr>
            </w:pPr>
          </w:p>
        </w:tc>
      </w:tr>
      <w:tr w:rsidR="1E9D784A" w14:paraId="7909CB3A" w14:textId="77777777" w:rsidTr="1E9D784A">
        <w:trPr>
          <w:trHeight w:val="300"/>
        </w:trPr>
        <w:tc>
          <w:tcPr>
            <w:tcW w:w="902" w:type="dxa"/>
            <w:tcBorders>
              <w:left w:val="single" w:sz="6" w:space="0" w:color="auto"/>
            </w:tcBorders>
            <w:tcMar>
              <w:left w:w="90" w:type="dxa"/>
              <w:right w:w="90" w:type="dxa"/>
            </w:tcMar>
          </w:tcPr>
          <w:p w14:paraId="1185C92E" w14:textId="4EC7A169"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4529C4B4" w14:textId="05ED7C8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1C27296" w14:textId="67D0CE4B"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61B13FBC" w14:textId="46F622D4"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F29F193" w14:textId="5F3CEBB8"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1131F6C" w14:textId="39BBD4F0"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00BB345E" w14:textId="73E69E89"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2CE7CB36" w14:textId="7256259D" w:rsidR="1E9D784A" w:rsidRDefault="1E9D784A" w:rsidP="1E9D784A">
            <w:pPr>
              <w:spacing w:line="276" w:lineRule="auto"/>
              <w:rPr>
                <w:rFonts w:ascii="Calibri" w:eastAsia="Calibri" w:hAnsi="Calibri" w:cs="Calibri"/>
                <w:color w:val="000000" w:themeColor="text1"/>
              </w:rPr>
            </w:pPr>
          </w:p>
        </w:tc>
        <w:tc>
          <w:tcPr>
            <w:tcW w:w="902" w:type="dxa"/>
            <w:tcMar>
              <w:left w:w="90" w:type="dxa"/>
              <w:right w:w="90" w:type="dxa"/>
            </w:tcMar>
          </w:tcPr>
          <w:p w14:paraId="777D8252" w14:textId="7A58747C" w:rsidR="1E9D784A" w:rsidRDefault="1E9D784A" w:rsidP="1E9D784A">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5DB18C0" w14:textId="1623F5FF" w:rsidR="1E9D784A" w:rsidRDefault="1E9D784A" w:rsidP="1E9D784A">
            <w:pPr>
              <w:spacing w:line="276" w:lineRule="auto"/>
              <w:rPr>
                <w:rFonts w:ascii="Calibri" w:eastAsia="Calibri" w:hAnsi="Calibri" w:cs="Calibri"/>
                <w:color w:val="000000" w:themeColor="text1"/>
              </w:rPr>
            </w:pPr>
          </w:p>
        </w:tc>
      </w:tr>
      <w:tr w:rsidR="1E9D784A" w14:paraId="1D907E2C" w14:textId="77777777" w:rsidTr="1E9D784A">
        <w:trPr>
          <w:trHeight w:val="300"/>
        </w:trPr>
        <w:tc>
          <w:tcPr>
            <w:tcW w:w="2706" w:type="dxa"/>
            <w:gridSpan w:val="3"/>
            <w:tcBorders>
              <w:left w:val="single" w:sz="6" w:space="0" w:color="auto"/>
              <w:bottom w:val="single" w:sz="6" w:space="0" w:color="auto"/>
            </w:tcBorders>
            <w:tcMar>
              <w:left w:w="90" w:type="dxa"/>
              <w:right w:w="90" w:type="dxa"/>
            </w:tcMar>
          </w:tcPr>
          <w:p w14:paraId="179AE5A4" w14:textId="51F79A9F" w:rsidR="1E9D784A" w:rsidRDefault="1E9D784A" w:rsidP="1E9D784A">
            <w:pPr>
              <w:spacing w:line="276" w:lineRule="auto"/>
              <w:jc w:val="center"/>
              <w:rPr>
                <w:rFonts w:ascii="Calibri Light" w:eastAsia="Calibri Light" w:hAnsi="Calibri Light" w:cs="Calibri Light"/>
                <w:color w:val="000000" w:themeColor="text1"/>
              </w:rPr>
            </w:pPr>
            <w:r w:rsidRPr="1E9D784A">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1DDBA6B0" w14:textId="32AD3EB6" w:rsidR="1E9D784A" w:rsidRDefault="1E9D784A" w:rsidP="1E9D784A">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339A3235" w14:textId="64EE2B52" w:rsidR="1E9D784A" w:rsidRDefault="1E9D784A" w:rsidP="1E9D784A">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67558FCC" w14:textId="029A6795" w:rsidR="1E9D784A" w:rsidRDefault="1E9D784A" w:rsidP="1E9D784A">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5A6D16C6" w14:textId="79FBB39E" w:rsidR="1E9D784A" w:rsidRDefault="1E9D784A" w:rsidP="1E9D784A">
            <w:pPr>
              <w:spacing w:line="276" w:lineRule="auto"/>
              <w:rPr>
                <w:rFonts w:ascii="Calibri" w:eastAsia="Calibri" w:hAnsi="Calibri" w:cs="Calibri"/>
                <w:color w:val="000000" w:themeColor="text1"/>
              </w:rPr>
            </w:pPr>
          </w:p>
        </w:tc>
      </w:tr>
    </w:tbl>
    <w:p w14:paraId="0C7D47D0" w14:textId="5B01C9E1" w:rsidR="1E9D784A" w:rsidRDefault="1E9D784A" w:rsidP="1E9D784A">
      <w:pPr>
        <w:widowControl w:val="0"/>
        <w:spacing w:before="56"/>
        <w:rPr>
          <w:rFonts w:ascii="Calibri" w:eastAsia="Calibri" w:hAnsi="Calibri" w:cs="Calibri"/>
          <w:color w:val="000000" w:themeColor="text1"/>
        </w:rPr>
      </w:pPr>
    </w:p>
    <w:p w14:paraId="0F4ECA8E" w14:textId="10B81AB4" w:rsidR="79A2A519" w:rsidRDefault="79A2A519" w:rsidP="1E9D784A">
      <w:pPr>
        <w:widowControl w:val="0"/>
        <w:spacing w:before="56" w:after="200" w:line="276" w:lineRule="auto"/>
        <w:jc w:val="both"/>
        <w:rPr>
          <w:rFonts w:ascii="Arial" w:eastAsia="Arial" w:hAnsi="Arial" w:cs="Arial"/>
          <w:color w:val="000000" w:themeColor="text1"/>
          <w:sz w:val="19"/>
          <w:szCs w:val="19"/>
        </w:rPr>
      </w:pPr>
      <w:r w:rsidRPr="1E9D784A">
        <w:rPr>
          <w:rFonts w:ascii="Calibri" w:eastAsia="Calibri" w:hAnsi="Calibri" w:cs="Calibri"/>
          <w:b/>
          <w:bCs/>
          <w:color w:val="000000" w:themeColor="text1"/>
          <w:sz w:val="24"/>
          <w:szCs w:val="24"/>
        </w:rPr>
        <w:t xml:space="preserve">8. </w:t>
      </w:r>
      <w:r w:rsidRPr="1E9D784A">
        <w:rPr>
          <w:rFonts w:ascii="Arial" w:eastAsia="Arial" w:hAnsi="Arial" w:cs="Arial"/>
          <w:b/>
          <w:bCs/>
          <w:color w:val="000000" w:themeColor="text1"/>
          <w:sz w:val="19"/>
          <w:szCs w:val="19"/>
        </w:rPr>
        <w:t xml:space="preserve">CRONOGRAMA DE EXECUÇÃO FINANCEIRA: </w:t>
      </w:r>
    </w:p>
    <w:p w14:paraId="215C6507" w14:textId="62A0953B" w:rsidR="79A2A519" w:rsidRDefault="79A2A519" w:rsidP="1E9D784A">
      <w:p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42025D86" w14:textId="426F8923" w:rsidR="79A2A519" w:rsidRDefault="79A2A519" w:rsidP="00BC3D9B">
      <w:pPr>
        <w:pStyle w:val="PargrafodaLista"/>
        <w:numPr>
          <w:ilvl w:val="0"/>
          <w:numId w:val="22"/>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Custos Diretos; </w:t>
      </w:r>
    </w:p>
    <w:p w14:paraId="341A937B" w14:textId="2E44FDCA" w:rsidR="79A2A519" w:rsidRDefault="79A2A519" w:rsidP="00BC3D9B">
      <w:pPr>
        <w:pStyle w:val="PargrafodaLista"/>
        <w:numPr>
          <w:ilvl w:val="0"/>
          <w:numId w:val="22"/>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Custos Indiretos; </w:t>
      </w:r>
    </w:p>
    <w:p w14:paraId="562FB8BB" w14:textId="3090A659" w:rsidR="79A2A519" w:rsidRDefault="79A2A519" w:rsidP="00BC3D9B">
      <w:pPr>
        <w:pStyle w:val="PargrafodaLista"/>
        <w:numPr>
          <w:ilvl w:val="0"/>
          <w:numId w:val="22"/>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Plano de Divulgação. </w:t>
      </w:r>
    </w:p>
    <w:p w14:paraId="795AD1D8" w14:textId="655C2E8B" w:rsidR="79A2A519" w:rsidRDefault="79A2A519" w:rsidP="1E9D784A">
      <w:p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58BC1FA2" w14:textId="23A86D2F"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Diárias, Passagens e Transporte; </w:t>
      </w:r>
    </w:p>
    <w:p w14:paraId="2EF9BF7D" w14:textId="1C5242A4"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Encargos Trabalhistas e Previdenciários; </w:t>
      </w:r>
    </w:p>
    <w:p w14:paraId="6AED5006" w14:textId="3E766FC0"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lastRenderedPageBreak/>
        <w:t xml:space="preserve">Equipamentos e Material Permanente; </w:t>
      </w:r>
    </w:p>
    <w:p w14:paraId="2AC5F3A5" w14:textId="01FCBB2D"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Material Esportivo; </w:t>
      </w:r>
    </w:p>
    <w:p w14:paraId="1B91F43A" w14:textId="20881137"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Obras e Instalações; </w:t>
      </w:r>
    </w:p>
    <w:p w14:paraId="5279948B" w14:textId="7D06DA53"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Outros Materiais de Consumo; </w:t>
      </w:r>
    </w:p>
    <w:p w14:paraId="7ABD0B05" w14:textId="02ECCC62"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Recursos Humanos; </w:t>
      </w:r>
    </w:p>
    <w:p w14:paraId="36730226" w14:textId="6B031DFF"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Serviços de Pessoa Física;</w:t>
      </w:r>
    </w:p>
    <w:p w14:paraId="7A8F3E86" w14:textId="43331090" w:rsidR="79A2A519" w:rsidRDefault="79A2A519" w:rsidP="00BC3D9B">
      <w:pPr>
        <w:pStyle w:val="PargrafodaLista"/>
        <w:numPr>
          <w:ilvl w:val="0"/>
          <w:numId w:val="21"/>
        </w:num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 xml:space="preserve">Serviços de Pessoa Jurídica. </w:t>
      </w:r>
    </w:p>
    <w:p w14:paraId="3586F828" w14:textId="34F35F2C" w:rsidR="79A2A519" w:rsidRDefault="79A2A519" w:rsidP="1E9D784A">
      <w:pPr>
        <w:spacing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i/>
          <w:iCs/>
          <w:color w:val="000000" w:themeColor="text1"/>
          <w:sz w:val="24"/>
          <w:szCs w:val="24"/>
        </w:rPr>
        <w:t>Todas as despesas devem estar ligadas, necessariamente, a algum Tipo de Despesa e alguma Natureza de Despesa.</w:t>
      </w:r>
    </w:p>
    <w:p w14:paraId="621F1282" w14:textId="01DEF2ED" w:rsidR="1E9D784A" w:rsidRDefault="1E9D784A" w:rsidP="1E9D784A">
      <w:pPr>
        <w:widowControl w:val="0"/>
        <w:spacing w:before="56" w:after="200" w:line="276" w:lineRule="auto"/>
        <w:jc w:val="both"/>
        <w:rPr>
          <w:rFonts w:ascii="Arial" w:eastAsia="Arial" w:hAnsi="Arial" w:cs="Arial"/>
          <w:color w:val="000000" w:themeColor="text1"/>
          <w:sz w:val="19"/>
          <w:szCs w:val="19"/>
        </w:rPr>
      </w:pPr>
    </w:p>
    <w:p w14:paraId="3DE5361A" w14:textId="798FA0C6"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1E9D784A" w14:paraId="1AC0A852" w14:textId="77777777" w:rsidTr="1E9D784A">
        <w:trPr>
          <w:trHeight w:val="300"/>
        </w:trPr>
        <w:tc>
          <w:tcPr>
            <w:tcW w:w="1002" w:type="dxa"/>
            <w:tcBorders>
              <w:top w:val="single" w:sz="6" w:space="0" w:color="auto"/>
              <w:left w:val="single" w:sz="6" w:space="0" w:color="auto"/>
            </w:tcBorders>
            <w:tcMar>
              <w:left w:w="90" w:type="dxa"/>
              <w:right w:w="90" w:type="dxa"/>
            </w:tcMar>
          </w:tcPr>
          <w:p w14:paraId="0EFE98E4" w14:textId="35BAF79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620F8375" w14:textId="111561D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067F7DA5" w14:textId="1BBD7A5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16653BBE" w14:textId="468A6B1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062BA47C" w14:textId="71043B5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158D32BC" w14:textId="658D1EC5"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3EF3912D" w14:textId="41BCDD1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0ED49220" w14:textId="14C25BA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21EB5114" w14:textId="290B59A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Cron. De Aquisição</w:t>
            </w:r>
          </w:p>
        </w:tc>
      </w:tr>
      <w:tr w:rsidR="1E9D784A" w14:paraId="206CD287" w14:textId="77777777" w:rsidTr="1E9D784A">
        <w:trPr>
          <w:trHeight w:val="300"/>
        </w:trPr>
        <w:tc>
          <w:tcPr>
            <w:tcW w:w="1002" w:type="dxa"/>
            <w:tcBorders>
              <w:left w:val="single" w:sz="6" w:space="0" w:color="auto"/>
            </w:tcBorders>
            <w:tcMar>
              <w:left w:w="90" w:type="dxa"/>
              <w:right w:w="90" w:type="dxa"/>
            </w:tcMar>
          </w:tcPr>
          <w:p w14:paraId="5E25C304" w14:textId="6EEAF2D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5092781B" w14:textId="20B834C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5102A055" w14:textId="2CFC69F8"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1</w:t>
            </w:r>
          </w:p>
        </w:tc>
        <w:tc>
          <w:tcPr>
            <w:tcW w:w="1002" w:type="dxa"/>
            <w:tcMar>
              <w:left w:w="90" w:type="dxa"/>
              <w:right w:w="90" w:type="dxa"/>
            </w:tcMar>
          </w:tcPr>
          <w:p w14:paraId="55375AD3" w14:textId="29136AC0"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3B08ACB9" w14:textId="30214F7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002" w:type="dxa"/>
            <w:tcMar>
              <w:left w:w="90" w:type="dxa"/>
              <w:right w:w="90" w:type="dxa"/>
            </w:tcMar>
          </w:tcPr>
          <w:p w14:paraId="71308378" w14:textId="779F6A25"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3BFCC58D" w14:textId="2DDA7DC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46D80231" w14:textId="411A5AF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739A099F" w14:textId="0A654D6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05589F80" w14:textId="77777777" w:rsidTr="1E9D784A">
        <w:trPr>
          <w:trHeight w:val="300"/>
        </w:trPr>
        <w:tc>
          <w:tcPr>
            <w:tcW w:w="1002" w:type="dxa"/>
            <w:tcBorders>
              <w:left w:val="single" w:sz="6" w:space="0" w:color="auto"/>
            </w:tcBorders>
            <w:tcMar>
              <w:left w:w="90" w:type="dxa"/>
              <w:right w:w="90" w:type="dxa"/>
            </w:tcMar>
          </w:tcPr>
          <w:p w14:paraId="253EC5B3" w14:textId="7ED4FF1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Escolher Ação </w:t>
            </w:r>
          </w:p>
        </w:tc>
        <w:tc>
          <w:tcPr>
            <w:tcW w:w="1002" w:type="dxa"/>
            <w:tcMar>
              <w:left w:w="90" w:type="dxa"/>
              <w:right w:w="90" w:type="dxa"/>
            </w:tcMar>
          </w:tcPr>
          <w:p w14:paraId="41E770B9" w14:textId="497AA5D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58E6FA7C" w14:textId="7DCD9764"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2</w:t>
            </w:r>
          </w:p>
        </w:tc>
        <w:tc>
          <w:tcPr>
            <w:tcW w:w="1002" w:type="dxa"/>
            <w:tcMar>
              <w:left w:w="90" w:type="dxa"/>
              <w:right w:w="90" w:type="dxa"/>
            </w:tcMar>
          </w:tcPr>
          <w:p w14:paraId="6341D4B8" w14:textId="3420A0A9" w:rsidR="1E9D784A" w:rsidRDefault="1E9D784A" w:rsidP="1E9D784A">
            <w:pPr>
              <w:spacing w:line="276" w:lineRule="auto"/>
              <w:rPr>
                <w:rFonts w:ascii="Calibri" w:eastAsia="Calibri" w:hAnsi="Calibri" w:cs="Calibri"/>
                <w:sz w:val="24"/>
                <w:szCs w:val="24"/>
              </w:rPr>
            </w:pPr>
          </w:p>
        </w:tc>
        <w:tc>
          <w:tcPr>
            <w:tcW w:w="1002" w:type="dxa"/>
            <w:tcMar>
              <w:left w:w="90" w:type="dxa"/>
              <w:right w:w="90" w:type="dxa"/>
            </w:tcMar>
          </w:tcPr>
          <w:p w14:paraId="5C147D02" w14:textId="24C4D9C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002" w:type="dxa"/>
            <w:tcMar>
              <w:left w:w="90" w:type="dxa"/>
              <w:right w:w="90" w:type="dxa"/>
            </w:tcMar>
          </w:tcPr>
          <w:p w14:paraId="3444ECB7" w14:textId="27C7BB6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1F13238D" w14:textId="0A636F9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62F5FA98" w14:textId="07477E3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0FFA6C13" w14:textId="7B35E3A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4790664B" w14:textId="77777777" w:rsidTr="1E9D784A">
        <w:trPr>
          <w:trHeight w:val="300"/>
        </w:trPr>
        <w:tc>
          <w:tcPr>
            <w:tcW w:w="1002" w:type="dxa"/>
            <w:tcBorders>
              <w:left w:val="single" w:sz="6" w:space="0" w:color="auto"/>
            </w:tcBorders>
            <w:tcMar>
              <w:left w:w="90" w:type="dxa"/>
              <w:right w:w="90" w:type="dxa"/>
            </w:tcMar>
          </w:tcPr>
          <w:p w14:paraId="1E9E5A17" w14:textId="5FEDF76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35B849BE" w14:textId="1F0A8BC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3A10C3D2" w14:textId="699C7903"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3</w:t>
            </w:r>
          </w:p>
        </w:tc>
        <w:tc>
          <w:tcPr>
            <w:tcW w:w="1002" w:type="dxa"/>
            <w:tcMar>
              <w:left w:w="90" w:type="dxa"/>
              <w:right w:w="90" w:type="dxa"/>
            </w:tcMar>
          </w:tcPr>
          <w:p w14:paraId="04491B4D" w14:textId="3DDDC326"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25600601" w14:textId="47DC36D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002" w:type="dxa"/>
            <w:tcMar>
              <w:left w:w="90" w:type="dxa"/>
              <w:right w:w="90" w:type="dxa"/>
            </w:tcMar>
          </w:tcPr>
          <w:p w14:paraId="45C540F0" w14:textId="47B77FA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525DFA33" w14:textId="73D8078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504926E6" w14:textId="442B54A5"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61A311AF" w14:textId="381EEDE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77C3B60F" w14:textId="77777777" w:rsidTr="1E9D784A">
        <w:trPr>
          <w:trHeight w:val="300"/>
        </w:trPr>
        <w:tc>
          <w:tcPr>
            <w:tcW w:w="1002" w:type="dxa"/>
            <w:tcBorders>
              <w:left w:val="single" w:sz="6" w:space="0" w:color="auto"/>
            </w:tcBorders>
            <w:tcMar>
              <w:left w:w="90" w:type="dxa"/>
              <w:right w:w="90" w:type="dxa"/>
            </w:tcMar>
          </w:tcPr>
          <w:p w14:paraId="4872E913" w14:textId="2E2FC45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6622C7EA" w14:textId="510B861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3BE3237B" w14:textId="3876BCE2"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4</w:t>
            </w:r>
          </w:p>
        </w:tc>
        <w:tc>
          <w:tcPr>
            <w:tcW w:w="1002" w:type="dxa"/>
            <w:tcMar>
              <w:left w:w="90" w:type="dxa"/>
              <w:right w:w="90" w:type="dxa"/>
            </w:tcMar>
          </w:tcPr>
          <w:p w14:paraId="355277C2" w14:textId="369AB921"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215A3F19" w14:textId="25B2687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002" w:type="dxa"/>
            <w:tcMar>
              <w:left w:w="90" w:type="dxa"/>
              <w:right w:w="90" w:type="dxa"/>
            </w:tcMar>
          </w:tcPr>
          <w:p w14:paraId="2721DE7F" w14:textId="411FA59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71DCA158" w14:textId="1AC3D39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398E7AA5" w14:textId="64C4247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252CCC10" w14:textId="7A85F16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7B627196" w14:textId="77777777" w:rsidTr="1E9D784A">
        <w:trPr>
          <w:trHeight w:val="300"/>
        </w:trPr>
        <w:tc>
          <w:tcPr>
            <w:tcW w:w="1002" w:type="dxa"/>
            <w:tcBorders>
              <w:left w:val="single" w:sz="6" w:space="0" w:color="auto"/>
            </w:tcBorders>
            <w:tcMar>
              <w:left w:w="90" w:type="dxa"/>
              <w:right w:w="90" w:type="dxa"/>
            </w:tcMar>
          </w:tcPr>
          <w:p w14:paraId="425F25A7" w14:textId="0508BC7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6BB7868E" w14:textId="7661D4E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002" w:type="dxa"/>
            <w:tcMar>
              <w:left w:w="90" w:type="dxa"/>
              <w:right w:w="90" w:type="dxa"/>
            </w:tcMar>
          </w:tcPr>
          <w:p w14:paraId="4113889D" w14:textId="4975B9FB"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5</w:t>
            </w:r>
          </w:p>
        </w:tc>
        <w:tc>
          <w:tcPr>
            <w:tcW w:w="1002" w:type="dxa"/>
            <w:tcMar>
              <w:left w:w="90" w:type="dxa"/>
              <w:right w:w="90" w:type="dxa"/>
            </w:tcMar>
          </w:tcPr>
          <w:p w14:paraId="54E0445D" w14:textId="3900A7DE"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49243B74" w14:textId="1000611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002" w:type="dxa"/>
            <w:tcMar>
              <w:left w:w="90" w:type="dxa"/>
              <w:right w:w="90" w:type="dxa"/>
            </w:tcMar>
          </w:tcPr>
          <w:p w14:paraId="72388C96" w14:textId="322E0D1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23D0E018" w14:textId="1EE9B9F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455985CA" w14:textId="5491660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61D4C4DD" w14:textId="4CCFABC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5D3B44A3" w14:textId="77777777" w:rsidTr="1E9D784A">
        <w:trPr>
          <w:trHeight w:val="300"/>
        </w:trPr>
        <w:tc>
          <w:tcPr>
            <w:tcW w:w="1002" w:type="dxa"/>
            <w:tcBorders>
              <w:left w:val="single" w:sz="6" w:space="0" w:color="auto"/>
            </w:tcBorders>
            <w:tcMar>
              <w:left w:w="90" w:type="dxa"/>
              <w:right w:w="90" w:type="dxa"/>
            </w:tcMar>
          </w:tcPr>
          <w:p w14:paraId="494E729C" w14:textId="515759C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002" w:type="dxa"/>
            <w:tcMar>
              <w:left w:w="90" w:type="dxa"/>
              <w:right w:w="90" w:type="dxa"/>
            </w:tcMar>
          </w:tcPr>
          <w:p w14:paraId="43334187" w14:textId="2F972EF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002" w:type="dxa"/>
            <w:tcMar>
              <w:left w:w="90" w:type="dxa"/>
              <w:right w:w="90" w:type="dxa"/>
            </w:tcMar>
          </w:tcPr>
          <w:p w14:paraId="08E84F98" w14:textId="26715516"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w:t>
            </w:r>
          </w:p>
        </w:tc>
        <w:tc>
          <w:tcPr>
            <w:tcW w:w="1002" w:type="dxa"/>
            <w:tcMar>
              <w:left w:w="90" w:type="dxa"/>
              <w:right w:w="90" w:type="dxa"/>
            </w:tcMar>
          </w:tcPr>
          <w:p w14:paraId="1675A174" w14:textId="06E12806"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1F2A1DDD" w14:textId="0625A04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002" w:type="dxa"/>
            <w:tcMar>
              <w:left w:w="90" w:type="dxa"/>
              <w:right w:w="90" w:type="dxa"/>
            </w:tcMar>
          </w:tcPr>
          <w:p w14:paraId="6EA35092" w14:textId="2AF5CFD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580415CB" w14:textId="63F9839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002" w:type="dxa"/>
            <w:tcMar>
              <w:left w:w="90" w:type="dxa"/>
              <w:right w:w="90" w:type="dxa"/>
            </w:tcMar>
          </w:tcPr>
          <w:p w14:paraId="3A8C918A" w14:textId="54FF755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7937BB66" w14:textId="77DE04D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r>
      <w:tr w:rsidR="1E9D784A" w14:paraId="738511AB" w14:textId="77777777" w:rsidTr="1E9D784A">
        <w:trPr>
          <w:trHeight w:val="300"/>
        </w:trPr>
        <w:tc>
          <w:tcPr>
            <w:tcW w:w="4008" w:type="dxa"/>
            <w:gridSpan w:val="4"/>
            <w:tcBorders>
              <w:left w:val="single" w:sz="6" w:space="0" w:color="auto"/>
              <w:bottom w:val="single" w:sz="6" w:space="0" w:color="auto"/>
            </w:tcBorders>
            <w:tcMar>
              <w:left w:w="90" w:type="dxa"/>
              <w:right w:w="90" w:type="dxa"/>
            </w:tcMar>
            <w:vAlign w:val="bottom"/>
          </w:tcPr>
          <w:p w14:paraId="355014B9" w14:textId="1D64D1AD"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2C8B64C2" w14:textId="32DEA6B0"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R$</w:t>
            </w:r>
          </w:p>
        </w:tc>
      </w:tr>
    </w:tbl>
    <w:p w14:paraId="77FC6D3B" w14:textId="62ED7B46"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6AC46E5B" w14:textId="4D182F1E"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8.2. Proponente: </w:t>
      </w:r>
      <w:r w:rsidRPr="1E9D784A">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1E9D784A" w14:paraId="70A436A8" w14:textId="77777777" w:rsidTr="1E9D784A">
        <w:trPr>
          <w:trHeight w:val="300"/>
        </w:trPr>
        <w:tc>
          <w:tcPr>
            <w:tcW w:w="1127" w:type="dxa"/>
            <w:tcBorders>
              <w:top w:val="single" w:sz="6" w:space="0" w:color="auto"/>
              <w:left w:val="single" w:sz="6" w:space="0" w:color="auto"/>
            </w:tcBorders>
            <w:tcMar>
              <w:left w:w="90" w:type="dxa"/>
              <w:right w:w="90" w:type="dxa"/>
            </w:tcMar>
          </w:tcPr>
          <w:p w14:paraId="039505D5" w14:textId="3AF9D2F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64EC669C" w14:textId="66D3B6C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7AE9E4FD" w14:textId="5C36C63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 xml:space="preserve">Descrição </w:t>
            </w:r>
            <w:r w:rsidRPr="1E9D784A">
              <w:rPr>
                <w:rFonts w:ascii="Calibri" w:eastAsia="Calibri" w:hAnsi="Calibri" w:cs="Calibri"/>
                <w:b/>
                <w:bCs/>
                <w:sz w:val="24"/>
                <w:szCs w:val="24"/>
              </w:rPr>
              <w:lastRenderedPageBreak/>
              <w:t xml:space="preserve">Detalhada </w:t>
            </w:r>
          </w:p>
        </w:tc>
        <w:tc>
          <w:tcPr>
            <w:tcW w:w="1127" w:type="dxa"/>
            <w:tcBorders>
              <w:top w:val="single" w:sz="6" w:space="0" w:color="auto"/>
            </w:tcBorders>
            <w:tcMar>
              <w:left w:w="90" w:type="dxa"/>
              <w:right w:w="90" w:type="dxa"/>
            </w:tcMar>
          </w:tcPr>
          <w:p w14:paraId="075E3641" w14:textId="33F8189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lastRenderedPageBreak/>
              <w:t>U. Medida</w:t>
            </w:r>
          </w:p>
        </w:tc>
        <w:tc>
          <w:tcPr>
            <w:tcW w:w="1127" w:type="dxa"/>
            <w:tcBorders>
              <w:top w:val="single" w:sz="6" w:space="0" w:color="auto"/>
            </w:tcBorders>
            <w:tcMar>
              <w:left w:w="90" w:type="dxa"/>
              <w:right w:w="90" w:type="dxa"/>
            </w:tcMar>
          </w:tcPr>
          <w:p w14:paraId="44E8506D" w14:textId="072A354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3B716C43" w14:textId="5A6617B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1FC346B3" w14:textId="0DD0694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28684805" w14:textId="02BA25F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Cron. De Aquisição</w:t>
            </w:r>
          </w:p>
        </w:tc>
      </w:tr>
      <w:tr w:rsidR="1E9D784A" w14:paraId="3C99BF02" w14:textId="77777777" w:rsidTr="1E9D784A">
        <w:trPr>
          <w:trHeight w:val="300"/>
        </w:trPr>
        <w:tc>
          <w:tcPr>
            <w:tcW w:w="1127" w:type="dxa"/>
            <w:tcBorders>
              <w:left w:val="single" w:sz="6" w:space="0" w:color="auto"/>
            </w:tcBorders>
            <w:tcMar>
              <w:left w:w="90" w:type="dxa"/>
              <w:right w:w="90" w:type="dxa"/>
            </w:tcMar>
          </w:tcPr>
          <w:p w14:paraId="53FB37AA" w14:textId="38A0CF1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0C8DB9D2" w14:textId="673A716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731DAAC9" w14:textId="5EFDB47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1AF98080" w14:textId="674AEE6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643AEB98" w14:textId="39DD16A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018330CA" w14:textId="0BA9BB6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3DC5A6A3" w14:textId="26F90E4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317EA0C2" w14:textId="434A51E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39FC36EC" w14:textId="77777777" w:rsidTr="1E9D784A">
        <w:trPr>
          <w:trHeight w:val="300"/>
        </w:trPr>
        <w:tc>
          <w:tcPr>
            <w:tcW w:w="1127" w:type="dxa"/>
            <w:tcBorders>
              <w:left w:val="single" w:sz="6" w:space="0" w:color="auto"/>
            </w:tcBorders>
            <w:tcMar>
              <w:left w:w="90" w:type="dxa"/>
              <w:right w:w="90" w:type="dxa"/>
            </w:tcMar>
          </w:tcPr>
          <w:p w14:paraId="64CC376B" w14:textId="0EFA705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6E91F459" w14:textId="4B14DCE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2F85036B" w14:textId="6B83FEC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6C3B2093" w14:textId="5D61407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0C40CEF0" w14:textId="21353D8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826A189" w14:textId="082B33A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186A4131" w14:textId="19405A6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7B9E84D2" w14:textId="30B5B0D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7C1879F3" w14:textId="77777777" w:rsidTr="1E9D784A">
        <w:trPr>
          <w:trHeight w:val="300"/>
        </w:trPr>
        <w:tc>
          <w:tcPr>
            <w:tcW w:w="1127" w:type="dxa"/>
            <w:tcBorders>
              <w:left w:val="single" w:sz="6" w:space="0" w:color="auto"/>
            </w:tcBorders>
            <w:tcMar>
              <w:left w:w="90" w:type="dxa"/>
              <w:right w:w="90" w:type="dxa"/>
            </w:tcMar>
          </w:tcPr>
          <w:p w14:paraId="7C96E3C5" w14:textId="33F3307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342F543D" w14:textId="4A7CB2D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78C4E90F" w14:textId="57F4D03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6D14E0CB" w14:textId="43CEEA1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5BA86772" w14:textId="63F261B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75BC4616" w14:textId="6BEE55B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3AE511D2" w14:textId="1E7AC80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3C397C51" w14:textId="1A3B89D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55C91420" w14:textId="77777777" w:rsidTr="1E9D784A">
        <w:trPr>
          <w:trHeight w:val="300"/>
        </w:trPr>
        <w:tc>
          <w:tcPr>
            <w:tcW w:w="3381" w:type="dxa"/>
            <w:gridSpan w:val="3"/>
            <w:tcBorders>
              <w:left w:val="single" w:sz="6" w:space="0" w:color="auto"/>
              <w:bottom w:val="single" w:sz="6" w:space="0" w:color="auto"/>
            </w:tcBorders>
            <w:tcMar>
              <w:left w:w="90" w:type="dxa"/>
              <w:right w:w="90" w:type="dxa"/>
            </w:tcMar>
            <w:vAlign w:val="center"/>
          </w:tcPr>
          <w:p w14:paraId="43530F29" w14:textId="0E8A6B4D"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26EC98D2" w14:textId="4AEEB926"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R$</w:t>
            </w:r>
          </w:p>
        </w:tc>
      </w:tr>
    </w:tbl>
    <w:p w14:paraId="1EE89BA9" w14:textId="6B432A58"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3AFD74AA" w14:textId="1B506FA8"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8.3. Patrocinador: </w:t>
      </w:r>
      <w:r w:rsidRPr="1E9D784A">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1E9D784A" w14:paraId="24F81E1A" w14:textId="77777777" w:rsidTr="1E9D784A">
        <w:trPr>
          <w:trHeight w:val="300"/>
        </w:trPr>
        <w:tc>
          <w:tcPr>
            <w:tcW w:w="1127" w:type="dxa"/>
            <w:tcBorders>
              <w:top w:val="single" w:sz="6" w:space="0" w:color="auto"/>
              <w:left w:val="single" w:sz="6" w:space="0" w:color="auto"/>
            </w:tcBorders>
            <w:tcMar>
              <w:left w:w="90" w:type="dxa"/>
              <w:right w:w="90" w:type="dxa"/>
            </w:tcMar>
          </w:tcPr>
          <w:p w14:paraId="51B9C7B3" w14:textId="5BBA4DA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1BA3EDAA" w14:textId="417C4CD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0C968BC9" w14:textId="6503A59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10A2ED34" w14:textId="0490688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471D4032" w14:textId="3925425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68A9CE62" w14:textId="664FFA6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01ACF5C3" w14:textId="6EEB790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1A3A1D14" w14:textId="7F1BD22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Cron. De Aquisição</w:t>
            </w:r>
          </w:p>
        </w:tc>
      </w:tr>
      <w:tr w:rsidR="1E9D784A" w14:paraId="423A1CFB" w14:textId="77777777" w:rsidTr="1E9D784A">
        <w:trPr>
          <w:trHeight w:val="300"/>
        </w:trPr>
        <w:tc>
          <w:tcPr>
            <w:tcW w:w="1127" w:type="dxa"/>
            <w:tcBorders>
              <w:left w:val="single" w:sz="6" w:space="0" w:color="auto"/>
            </w:tcBorders>
            <w:tcMar>
              <w:left w:w="90" w:type="dxa"/>
              <w:right w:w="90" w:type="dxa"/>
            </w:tcMar>
          </w:tcPr>
          <w:p w14:paraId="10C6A72E" w14:textId="76349AF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2DDB4711" w14:textId="3B3A5FE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2CCE33CA" w14:textId="6B764A1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1BAF6E1" w14:textId="72081F1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24BB8C90" w14:textId="5C9E055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163544F8" w14:textId="25FB9BB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78722C10" w14:textId="3E91104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5E1C2BD2" w14:textId="1EC0BBF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5FDEB472" w14:textId="77777777" w:rsidTr="1E9D784A">
        <w:trPr>
          <w:trHeight w:val="300"/>
        </w:trPr>
        <w:tc>
          <w:tcPr>
            <w:tcW w:w="1127" w:type="dxa"/>
            <w:tcBorders>
              <w:left w:val="single" w:sz="6" w:space="0" w:color="auto"/>
            </w:tcBorders>
            <w:tcMar>
              <w:left w:w="90" w:type="dxa"/>
              <w:right w:w="90" w:type="dxa"/>
            </w:tcMar>
          </w:tcPr>
          <w:p w14:paraId="72BD5803" w14:textId="7E9BE30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7303673B" w14:textId="494B52E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1B649869" w14:textId="494EF0D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3934CBD0" w14:textId="63CE4AF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6224E765" w14:textId="64E7F82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1C20B1C3" w14:textId="162009B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4458EEB" w14:textId="622A7D3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648915C4" w14:textId="579919D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47255CB5" w14:textId="77777777" w:rsidTr="1E9D784A">
        <w:trPr>
          <w:trHeight w:val="300"/>
        </w:trPr>
        <w:tc>
          <w:tcPr>
            <w:tcW w:w="1127" w:type="dxa"/>
            <w:tcBorders>
              <w:left w:val="single" w:sz="6" w:space="0" w:color="auto"/>
            </w:tcBorders>
            <w:tcMar>
              <w:left w:w="90" w:type="dxa"/>
              <w:right w:w="90" w:type="dxa"/>
            </w:tcMar>
          </w:tcPr>
          <w:p w14:paraId="36088B16" w14:textId="047F468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70ED598B" w14:textId="047CA37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tcMar>
              <w:left w:w="90" w:type="dxa"/>
              <w:right w:w="90" w:type="dxa"/>
            </w:tcMar>
          </w:tcPr>
          <w:p w14:paraId="4DDEB5F5" w14:textId="6E8EC37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640C3E2" w14:textId="4A2F99C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Unidade</w:t>
            </w:r>
          </w:p>
        </w:tc>
        <w:tc>
          <w:tcPr>
            <w:tcW w:w="1127" w:type="dxa"/>
            <w:tcMar>
              <w:left w:w="90" w:type="dxa"/>
              <w:right w:w="90" w:type="dxa"/>
            </w:tcMar>
          </w:tcPr>
          <w:p w14:paraId="4E8002FD" w14:textId="0C1B2D4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4690B67" w14:textId="223774D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 xml:space="preserve"> </w:t>
            </w:r>
          </w:p>
        </w:tc>
        <w:tc>
          <w:tcPr>
            <w:tcW w:w="1127" w:type="dxa"/>
            <w:tcMar>
              <w:left w:w="90" w:type="dxa"/>
              <w:right w:w="90" w:type="dxa"/>
            </w:tcMar>
          </w:tcPr>
          <w:p w14:paraId="5E4E3286" w14:textId="06CB5CF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2191AA0A" w14:textId="6F4DF5E5"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sz w:val="24"/>
                <w:szCs w:val="24"/>
              </w:rPr>
              <w:t>Escolher Mês</w:t>
            </w:r>
          </w:p>
        </w:tc>
      </w:tr>
      <w:tr w:rsidR="1E9D784A" w14:paraId="6B80DAE7" w14:textId="77777777" w:rsidTr="1E9D784A">
        <w:trPr>
          <w:trHeight w:val="300"/>
        </w:trPr>
        <w:tc>
          <w:tcPr>
            <w:tcW w:w="3381" w:type="dxa"/>
            <w:gridSpan w:val="3"/>
            <w:tcBorders>
              <w:left w:val="single" w:sz="6" w:space="0" w:color="auto"/>
              <w:bottom w:val="single" w:sz="6" w:space="0" w:color="auto"/>
            </w:tcBorders>
            <w:tcMar>
              <w:left w:w="90" w:type="dxa"/>
              <w:right w:w="90" w:type="dxa"/>
            </w:tcMar>
            <w:vAlign w:val="center"/>
          </w:tcPr>
          <w:p w14:paraId="15986873" w14:textId="4A36F853"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17D82B7C" w14:textId="22400D9E"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R$</w:t>
            </w:r>
          </w:p>
        </w:tc>
      </w:tr>
    </w:tbl>
    <w:p w14:paraId="2C55C4D1" w14:textId="77E9236E"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30D9FAEE" w14:textId="58AC4C11"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1E9D784A" w14:paraId="6FF9459A" w14:textId="77777777" w:rsidTr="1E9D784A">
        <w:trPr>
          <w:trHeight w:val="300"/>
        </w:trPr>
        <w:tc>
          <w:tcPr>
            <w:tcW w:w="3004" w:type="dxa"/>
            <w:gridSpan w:val="2"/>
            <w:tcBorders>
              <w:top w:val="single" w:sz="6" w:space="0" w:color="auto"/>
              <w:left w:val="single" w:sz="6" w:space="0" w:color="auto"/>
            </w:tcBorders>
            <w:tcMar>
              <w:left w:w="90" w:type="dxa"/>
              <w:right w:w="90" w:type="dxa"/>
            </w:tcMar>
          </w:tcPr>
          <w:p w14:paraId="0BCE035E" w14:textId="22439FE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779246AB" w14:textId="0A27959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7C35496C" w14:textId="4FA7548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25DCBB76" w14:textId="7D73D30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5E2EB36B" w14:textId="2AD651E2"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w:t>
            </w:r>
          </w:p>
        </w:tc>
      </w:tr>
      <w:tr w:rsidR="1E9D784A" w14:paraId="7DDAE995" w14:textId="77777777" w:rsidTr="1E9D784A">
        <w:trPr>
          <w:trHeight w:val="300"/>
        </w:trPr>
        <w:tc>
          <w:tcPr>
            <w:tcW w:w="1502" w:type="dxa"/>
            <w:tcBorders>
              <w:top w:val="single" w:sz="6" w:space="0" w:color="auto"/>
              <w:left w:val="single" w:sz="6" w:space="0" w:color="auto"/>
            </w:tcBorders>
            <w:tcMar>
              <w:left w:w="90" w:type="dxa"/>
              <w:right w:w="90" w:type="dxa"/>
            </w:tcMar>
          </w:tcPr>
          <w:p w14:paraId="765D6F62" w14:textId="0AD8EEB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38DA41CD" w14:textId="2125E4F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da Despesa</w:t>
            </w:r>
          </w:p>
        </w:tc>
        <w:tc>
          <w:tcPr>
            <w:tcW w:w="1502" w:type="dxa"/>
            <w:tcMar>
              <w:left w:w="90" w:type="dxa"/>
              <w:right w:w="90" w:type="dxa"/>
            </w:tcMar>
          </w:tcPr>
          <w:p w14:paraId="45E22AE7" w14:textId="7F704FD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SEME</w:t>
            </w:r>
          </w:p>
        </w:tc>
        <w:tc>
          <w:tcPr>
            <w:tcW w:w="1502" w:type="dxa"/>
            <w:tcMar>
              <w:left w:w="90" w:type="dxa"/>
              <w:right w:w="90" w:type="dxa"/>
            </w:tcMar>
          </w:tcPr>
          <w:p w14:paraId="49995EAF" w14:textId="69454CC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Contrapartida</w:t>
            </w:r>
          </w:p>
        </w:tc>
        <w:tc>
          <w:tcPr>
            <w:tcW w:w="1502" w:type="dxa"/>
            <w:tcMar>
              <w:left w:w="90" w:type="dxa"/>
              <w:right w:w="90" w:type="dxa"/>
            </w:tcMar>
          </w:tcPr>
          <w:p w14:paraId="4DC84F97" w14:textId="0AC0916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Terceiros</w:t>
            </w:r>
          </w:p>
        </w:tc>
        <w:tc>
          <w:tcPr>
            <w:tcW w:w="1502" w:type="dxa"/>
            <w:vMerge/>
            <w:tcBorders>
              <w:right w:val="single" w:sz="0" w:space="0" w:color="auto"/>
            </w:tcBorders>
            <w:vAlign w:val="center"/>
          </w:tcPr>
          <w:p w14:paraId="1BAF6DFB" w14:textId="77777777" w:rsidR="00FF4B55" w:rsidRDefault="00FF4B55"/>
        </w:tc>
      </w:tr>
      <w:tr w:rsidR="1E9D784A" w14:paraId="6DCD9200" w14:textId="77777777" w:rsidTr="1E9D784A">
        <w:trPr>
          <w:trHeight w:val="720"/>
        </w:trPr>
        <w:tc>
          <w:tcPr>
            <w:tcW w:w="1502" w:type="dxa"/>
            <w:vMerge w:val="restart"/>
            <w:tcBorders>
              <w:left w:val="single" w:sz="6" w:space="0" w:color="auto"/>
            </w:tcBorders>
            <w:tcMar>
              <w:left w:w="90" w:type="dxa"/>
              <w:right w:w="90" w:type="dxa"/>
            </w:tcMar>
            <w:vAlign w:val="center"/>
          </w:tcPr>
          <w:p w14:paraId="60FD173C" w14:textId="740DB2C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1502" w:type="dxa"/>
            <w:tcMar>
              <w:left w:w="90" w:type="dxa"/>
              <w:right w:w="90" w:type="dxa"/>
            </w:tcMar>
          </w:tcPr>
          <w:p w14:paraId="17799F02" w14:textId="00BAB4BC"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1502" w:type="dxa"/>
            <w:tcMar>
              <w:left w:w="90" w:type="dxa"/>
              <w:right w:w="90" w:type="dxa"/>
            </w:tcMar>
          </w:tcPr>
          <w:p w14:paraId="05660226" w14:textId="6031B7F8"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13D0BBA" w14:textId="3F98A661"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7B1C3106" w14:textId="4672A7AA" w:rsidR="1E9D784A" w:rsidRDefault="1E9D784A" w:rsidP="1E9D784A">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6476A8FD" w14:textId="3BF97946" w:rsidR="1E9D784A" w:rsidRDefault="1E9D784A" w:rsidP="1E9D784A">
            <w:pPr>
              <w:spacing w:line="276" w:lineRule="auto"/>
              <w:jc w:val="center"/>
              <w:rPr>
                <w:rFonts w:ascii="Calibri" w:eastAsia="Calibri" w:hAnsi="Calibri" w:cs="Calibri"/>
                <w:sz w:val="24"/>
                <w:szCs w:val="24"/>
              </w:rPr>
            </w:pPr>
          </w:p>
        </w:tc>
      </w:tr>
      <w:tr w:rsidR="1E9D784A" w14:paraId="5B76F397" w14:textId="77777777" w:rsidTr="1E9D784A">
        <w:trPr>
          <w:trHeight w:val="300"/>
        </w:trPr>
        <w:tc>
          <w:tcPr>
            <w:tcW w:w="1502" w:type="dxa"/>
            <w:vMerge/>
            <w:tcBorders>
              <w:left w:val="single" w:sz="0" w:space="0" w:color="auto"/>
            </w:tcBorders>
            <w:vAlign w:val="center"/>
          </w:tcPr>
          <w:p w14:paraId="14179F6A" w14:textId="77777777" w:rsidR="00FF4B55" w:rsidRDefault="00FF4B55"/>
        </w:tc>
        <w:tc>
          <w:tcPr>
            <w:tcW w:w="1502" w:type="dxa"/>
            <w:tcMar>
              <w:left w:w="90" w:type="dxa"/>
              <w:right w:w="90" w:type="dxa"/>
            </w:tcMar>
          </w:tcPr>
          <w:p w14:paraId="27ACA837" w14:textId="7D302FF1"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4D0AA512" w14:textId="3A2E7EF1"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7491FD5A" w14:textId="680BEA7C"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0957283D" w14:textId="387E3280"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3527AE2" w14:textId="09C6D92E" w:rsidR="1E9D784A" w:rsidRDefault="1E9D784A" w:rsidP="1E9D784A">
            <w:pPr>
              <w:spacing w:line="276" w:lineRule="auto"/>
              <w:jc w:val="center"/>
              <w:rPr>
                <w:rFonts w:ascii="Calibri" w:eastAsia="Calibri" w:hAnsi="Calibri" w:cs="Calibri"/>
                <w:sz w:val="24"/>
                <w:szCs w:val="24"/>
              </w:rPr>
            </w:pPr>
          </w:p>
        </w:tc>
      </w:tr>
      <w:tr w:rsidR="1E9D784A" w14:paraId="587298DD" w14:textId="77777777" w:rsidTr="1E9D784A">
        <w:trPr>
          <w:trHeight w:val="300"/>
        </w:trPr>
        <w:tc>
          <w:tcPr>
            <w:tcW w:w="1502" w:type="dxa"/>
            <w:vMerge/>
            <w:tcBorders>
              <w:left w:val="single" w:sz="0" w:space="0" w:color="auto"/>
            </w:tcBorders>
            <w:vAlign w:val="center"/>
          </w:tcPr>
          <w:p w14:paraId="6FEBAA22" w14:textId="77777777" w:rsidR="00FF4B55" w:rsidRDefault="00FF4B55"/>
        </w:tc>
        <w:tc>
          <w:tcPr>
            <w:tcW w:w="1502" w:type="dxa"/>
            <w:tcMar>
              <w:left w:w="90" w:type="dxa"/>
              <w:right w:w="90" w:type="dxa"/>
            </w:tcMar>
          </w:tcPr>
          <w:p w14:paraId="06FB1789" w14:textId="6E62D43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1502" w:type="dxa"/>
            <w:tcMar>
              <w:left w:w="90" w:type="dxa"/>
              <w:right w:w="90" w:type="dxa"/>
            </w:tcMar>
          </w:tcPr>
          <w:p w14:paraId="70FF4EAB" w14:textId="469573BB"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27DD404" w14:textId="0E02656E"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E5F3CAE" w14:textId="4E0CCE7F"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7477DD3" w14:textId="39451DCD" w:rsidR="1E9D784A" w:rsidRDefault="1E9D784A" w:rsidP="1E9D784A">
            <w:pPr>
              <w:spacing w:line="276" w:lineRule="auto"/>
              <w:jc w:val="center"/>
              <w:rPr>
                <w:rFonts w:ascii="Calibri" w:eastAsia="Calibri" w:hAnsi="Calibri" w:cs="Calibri"/>
                <w:sz w:val="24"/>
                <w:szCs w:val="24"/>
              </w:rPr>
            </w:pPr>
          </w:p>
        </w:tc>
      </w:tr>
      <w:tr w:rsidR="1E9D784A" w14:paraId="07D34C0A" w14:textId="77777777" w:rsidTr="1E9D784A">
        <w:trPr>
          <w:trHeight w:val="300"/>
        </w:trPr>
        <w:tc>
          <w:tcPr>
            <w:tcW w:w="1502" w:type="dxa"/>
            <w:vMerge/>
            <w:tcBorders>
              <w:left w:val="single" w:sz="0" w:space="0" w:color="auto"/>
            </w:tcBorders>
            <w:vAlign w:val="center"/>
          </w:tcPr>
          <w:p w14:paraId="5383DC37" w14:textId="77777777" w:rsidR="00FF4B55" w:rsidRDefault="00FF4B55"/>
        </w:tc>
        <w:tc>
          <w:tcPr>
            <w:tcW w:w="1502" w:type="dxa"/>
            <w:tcMar>
              <w:left w:w="90" w:type="dxa"/>
              <w:right w:w="90" w:type="dxa"/>
            </w:tcMar>
          </w:tcPr>
          <w:p w14:paraId="3B0A8B91" w14:textId="5EFF673B"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22232593" w14:textId="5C33258A"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0ECA82E" w14:textId="6CF3F219"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21DCFECB" w14:textId="4FEEFC17"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8C8FBF5" w14:textId="68226F0D" w:rsidR="1E9D784A" w:rsidRDefault="1E9D784A" w:rsidP="1E9D784A">
            <w:pPr>
              <w:spacing w:line="276" w:lineRule="auto"/>
              <w:jc w:val="center"/>
              <w:rPr>
                <w:rFonts w:ascii="Calibri" w:eastAsia="Calibri" w:hAnsi="Calibri" w:cs="Calibri"/>
                <w:sz w:val="24"/>
                <w:szCs w:val="24"/>
              </w:rPr>
            </w:pPr>
          </w:p>
        </w:tc>
      </w:tr>
      <w:tr w:rsidR="1E9D784A" w14:paraId="2FA7F4E0" w14:textId="77777777" w:rsidTr="1E9D784A">
        <w:trPr>
          <w:trHeight w:val="300"/>
        </w:trPr>
        <w:tc>
          <w:tcPr>
            <w:tcW w:w="1502" w:type="dxa"/>
            <w:vMerge/>
            <w:tcBorders>
              <w:left w:val="single" w:sz="0" w:space="0" w:color="auto"/>
            </w:tcBorders>
            <w:vAlign w:val="center"/>
          </w:tcPr>
          <w:p w14:paraId="7E0497EF" w14:textId="77777777" w:rsidR="00FF4B55" w:rsidRDefault="00FF4B55"/>
        </w:tc>
        <w:tc>
          <w:tcPr>
            <w:tcW w:w="1502" w:type="dxa"/>
            <w:tcMar>
              <w:left w:w="90" w:type="dxa"/>
              <w:right w:w="90" w:type="dxa"/>
            </w:tcMar>
          </w:tcPr>
          <w:p w14:paraId="04A393DA" w14:textId="40AD7318"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1502" w:type="dxa"/>
            <w:tcMar>
              <w:left w:w="90" w:type="dxa"/>
              <w:right w:w="90" w:type="dxa"/>
            </w:tcMar>
          </w:tcPr>
          <w:p w14:paraId="584A62E6" w14:textId="7FD9371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AC345F7" w14:textId="40D5E695"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D1776D8" w14:textId="3D6A9832"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06D5609" w14:textId="59D8372A" w:rsidR="1E9D784A" w:rsidRDefault="1E9D784A" w:rsidP="1E9D784A">
            <w:pPr>
              <w:spacing w:line="276" w:lineRule="auto"/>
              <w:jc w:val="center"/>
              <w:rPr>
                <w:rFonts w:ascii="Calibri" w:eastAsia="Calibri" w:hAnsi="Calibri" w:cs="Calibri"/>
                <w:sz w:val="24"/>
                <w:szCs w:val="24"/>
              </w:rPr>
            </w:pPr>
          </w:p>
        </w:tc>
      </w:tr>
      <w:tr w:rsidR="1E9D784A" w14:paraId="10352D71" w14:textId="77777777" w:rsidTr="1E9D784A">
        <w:trPr>
          <w:trHeight w:val="300"/>
        </w:trPr>
        <w:tc>
          <w:tcPr>
            <w:tcW w:w="1502" w:type="dxa"/>
            <w:vMerge/>
            <w:tcBorders>
              <w:left w:val="single" w:sz="0" w:space="0" w:color="auto"/>
            </w:tcBorders>
            <w:vAlign w:val="center"/>
          </w:tcPr>
          <w:p w14:paraId="475754CD" w14:textId="77777777" w:rsidR="00FF4B55" w:rsidRDefault="00FF4B55"/>
        </w:tc>
        <w:tc>
          <w:tcPr>
            <w:tcW w:w="1502" w:type="dxa"/>
            <w:tcMar>
              <w:left w:w="90" w:type="dxa"/>
              <w:right w:w="90" w:type="dxa"/>
            </w:tcMar>
          </w:tcPr>
          <w:p w14:paraId="726B4039" w14:textId="151C09F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2751C550" w14:textId="3929F1B5"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D72BA25" w14:textId="4D96BEBE"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759886A9" w14:textId="4CE179C5"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D2AF13F" w14:textId="5639D83D" w:rsidR="1E9D784A" w:rsidRDefault="1E9D784A" w:rsidP="1E9D784A">
            <w:pPr>
              <w:spacing w:line="276" w:lineRule="auto"/>
              <w:jc w:val="center"/>
              <w:rPr>
                <w:rFonts w:ascii="Calibri" w:eastAsia="Calibri" w:hAnsi="Calibri" w:cs="Calibri"/>
                <w:sz w:val="24"/>
                <w:szCs w:val="24"/>
              </w:rPr>
            </w:pPr>
          </w:p>
        </w:tc>
      </w:tr>
      <w:tr w:rsidR="1E9D784A" w14:paraId="5C967AC6" w14:textId="77777777" w:rsidTr="1E9D784A">
        <w:trPr>
          <w:trHeight w:val="300"/>
        </w:trPr>
        <w:tc>
          <w:tcPr>
            <w:tcW w:w="1502" w:type="dxa"/>
            <w:vMerge/>
            <w:tcBorders>
              <w:left w:val="single" w:sz="0" w:space="0" w:color="auto"/>
            </w:tcBorders>
            <w:vAlign w:val="center"/>
          </w:tcPr>
          <w:p w14:paraId="66FB1BA6" w14:textId="77777777" w:rsidR="00FF4B55" w:rsidRDefault="00FF4B55"/>
        </w:tc>
        <w:tc>
          <w:tcPr>
            <w:tcW w:w="1502" w:type="dxa"/>
            <w:tcMar>
              <w:left w:w="90" w:type="dxa"/>
              <w:right w:w="90" w:type="dxa"/>
            </w:tcMar>
          </w:tcPr>
          <w:p w14:paraId="3F557F18" w14:textId="71045371"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3855FFD1" w14:textId="3E1EAAA9"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0597D6F" w14:textId="07E1C9B7"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29CEAB3F" w14:textId="7810303E"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AD1E1B6" w14:textId="3993E6A8" w:rsidR="1E9D784A" w:rsidRDefault="1E9D784A" w:rsidP="1E9D784A">
            <w:pPr>
              <w:spacing w:line="276" w:lineRule="auto"/>
              <w:jc w:val="center"/>
              <w:rPr>
                <w:rFonts w:ascii="Calibri" w:eastAsia="Calibri" w:hAnsi="Calibri" w:cs="Calibri"/>
                <w:sz w:val="24"/>
                <w:szCs w:val="24"/>
              </w:rPr>
            </w:pPr>
          </w:p>
        </w:tc>
      </w:tr>
      <w:tr w:rsidR="1E9D784A" w14:paraId="03909F9F" w14:textId="77777777" w:rsidTr="1E9D784A">
        <w:trPr>
          <w:trHeight w:val="300"/>
        </w:trPr>
        <w:tc>
          <w:tcPr>
            <w:tcW w:w="1502" w:type="dxa"/>
            <w:vMerge/>
            <w:tcBorders>
              <w:left w:val="single" w:sz="0" w:space="0" w:color="auto"/>
            </w:tcBorders>
            <w:vAlign w:val="center"/>
          </w:tcPr>
          <w:p w14:paraId="2616527A" w14:textId="77777777" w:rsidR="00FF4B55" w:rsidRDefault="00FF4B55"/>
        </w:tc>
        <w:tc>
          <w:tcPr>
            <w:tcW w:w="1502" w:type="dxa"/>
            <w:tcMar>
              <w:left w:w="90" w:type="dxa"/>
              <w:right w:w="90" w:type="dxa"/>
            </w:tcMar>
          </w:tcPr>
          <w:p w14:paraId="0CD20F18" w14:textId="5975982C"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1502" w:type="dxa"/>
            <w:tcMar>
              <w:left w:w="90" w:type="dxa"/>
              <w:right w:w="90" w:type="dxa"/>
            </w:tcMar>
          </w:tcPr>
          <w:p w14:paraId="4B582437" w14:textId="514ACB37"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6DEC498" w14:textId="22D9B96D"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0F62A20B" w14:textId="1C1D8CF7"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70A088F" w14:textId="5C7BC1CC" w:rsidR="1E9D784A" w:rsidRDefault="1E9D784A" w:rsidP="1E9D784A">
            <w:pPr>
              <w:spacing w:line="276" w:lineRule="auto"/>
              <w:jc w:val="center"/>
              <w:rPr>
                <w:rFonts w:ascii="Calibri" w:eastAsia="Calibri" w:hAnsi="Calibri" w:cs="Calibri"/>
                <w:sz w:val="24"/>
                <w:szCs w:val="24"/>
              </w:rPr>
            </w:pPr>
          </w:p>
        </w:tc>
      </w:tr>
      <w:tr w:rsidR="1E9D784A" w14:paraId="4C26DD26" w14:textId="77777777" w:rsidTr="1E9D784A">
        <w:trPr>
          <w:trHeight w:val="300"/>
        </w:trPr>
        <w:tc>
          <w:tcPr>
            <w:tcW w:w="1502" w:type="dxa"/>
            <w:vMerge w:val="restart"/>
            <w:tcBorders>
              <w:left w:val="single" w:sz="6" w:space="0" w:color="auto"/>
            </w:tcBorders>
            <w:tcMar>
              <w:left w:w="90" w:type="dxa"/>
              <w:right w:w="90" w:type="dxa"/>
            </w:tcMar>
            <w:vAlign w:val="center"/>
          </w:tcPr>
          <w:p w14:paraId="45CB1E28" w14:textId="763C39F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1502" w:type="dxa"/>
            <w:tcMar>
              <w:left w:w="90" w:type="dxa"/>
              <w:right w:w="90" w:type="dxa"/>
            </w:tcMar>
          </w:tcPr>
          <w:p w14:paraId="4097B8D0" w14:textId="440B933E"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502" w:type="dxa"/>
            <w:tcMar>
              <w:left w:w="90" w:type="dxa"/>
              <w:right w:w="90" w:type="dxa"/>
            </w:tcMar>
          </w:tcPr>
          <w:p w14:paraId="2744CF0A" w14:textId="094A27E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2701356" w14:textId="02A0D911"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2BEAB883" w14:textId="4AD45F80"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59FCD6C" w14:textId="69640D63" w:rsidR="1E9D784A" w:rsidRDefault="1E9D784A" w:rsidP="1E9D784A">
            <w:pPr>
              <w:spacing w:line="276" w:lineRule="auto"/>
              <w:jc w:val="center"/>
              <w:rPr>
                <w:rFonts w:ascii="Calibri" w:eastAsia="Calibri" w:hAnsi="Calibri" w:cs="Calibri"/>
                <w:sz w:val="24"/>
                <w:szCs w:val="24"/>
              </w:rPr>
            </w:pPr>
          </w:p>
        </w:tc>
      </w:tr>
      <w:tr w:rsidR="1E9D784A" w14:paraId="6FAC1B40" w14:textId="77777777" w:rsidTr="1E9D784A">
        <w:trPr>
          <w:trHeight w:val="300"/>
        </w:trPr>
        <w:tc>
          <w:tcPr>
            <w:tcW w:w="1502" w:type="dxa"/>
            <w:vMerge/>
            <w:tcBorders>
              <w:left w:val="single" w:sz="0" w:space="0" w:color="auto"/>
            </w:tcBorders>
            <w:vAlign w:val="center"/>
          </w:tcPr>
          <w:p w14:paraId="41E11FCB" w14:textId="77777777" w:rsidR="00FF4B55" w:rsidRDefault="00FF4B55"/>
        </w:tc>
        <w:tc>
          <w:tcPr>
            <w:tcW w:w="1502" w:type="dxa"/>
            <w:tcMar>
              <w:left w:w="90" w:type="dxa"/>
              <w:right w:w="90" w:type="dxa"/>
            </w:tcMar>
          </w:tcPr>
          <w:p w14:paraId="0E1DC45D" w14:textId="78B8496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502" w:type="dxa"/>
            <w:tcMar>
              <w:left w:w="90" w:type="dxa"/>
              <w:right w:w="90" w:type="dxa"/>
            </w:tcMar>
          </w:tcPr>
          <w:p w14:paraId="305A1453" w14:textId="65D5166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98DF068" w14:textId="7CD6FA9E"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156BDE2" w14:textId="12CD2012"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5426AA4" w14:textId="3B92CF1C" w:rsidR="1E9D784A" w:rsidRDefault="1E9D784A" w:rsidP="1E9D784A">
            <w:pPr>
              <w:spacing w:line="276" w:lineRule="auto"/>
              <w:jc w:val="center"/>
              <w:rPr>
                <w:rFonts w:ascii="Calibri" w:eastAsia="Calibri" w:hAnsi="Calibri" w:cs="Calibri"/>
                <w:sz w:val="24"/>
                <w:szCs w:val="24"/>
              </w:rPr>
            </w:pPr>
          </w:p>
        </w:tc>
      </w:tr>
      <w:tr w:rsidR="1E9D784A" w14:paraId="33B15321" w14:textId="77777777" w:rsidTr="1E9D784A">
        <w:trPr>
          <w:trHeight w:val="300"/>
        </w:trPr>
        <w:tc>
          <w:tcPr>
            <w:tcW w:w="1502" w:type="dxa"/>
            <w:vMerge/>
            <w:tcBorders>
              <w:left w:val="single" w:sz="0" w:space="0" w:color="auto"/>
            </w:tcBorders>
            <w:vAlign w:val="center"/>
          </w:tcPr>
          <w:p w14:paraId="2C857210" w14:textId="77777777" w:rsidR="00FF4B55" w:rsidRDefault="00FF4B55"/>
        </w:tc>
        <w:tc>
          <w:tcPr>
            <w:tcW w:w="1502" w:type="dxa"/>
            <w:tcMar>
              <w:left w:w="90" w:type="dxa"/>
              <w:right w:w="90" w:type="dxa"/>
            </w:tcMar>
          </w:tcPr>
          <w:p w14:paraId="6C1A3185" w14:textId="6E04C58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502" w:type="dxa"/>
            <w:tcMar>
              <w:left w:w="90" w:type="dxa"/>
              <w:right w:w="90" w:type="dxa"/>
            </w:tcMar>
          </w:tcPr>
          <w:p w14:paraId="79681AFA" w14:textId="0E26B624"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3CB0492F" w14:textId="28C110B2"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6E09C57" w14:textId="53FF68EA"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214C395" w14:textId="4B45CF0E" w:rsidR="1E9D784A" w:rsidRDefault="1E9D784A" w:rsidP="1E9D784A">
            <w:pPr>
              <w:spacing w:line="276" w:lineRule="auto"/>
              <w:jc w:val="center"/>
              <w:rPr>
                <w:rFonts w:ascii="Calibri" w:eastAsia="Calibri" w:hAnsi="Calibri" w:cs="Calibri"/>
                <w:sz w:val="24"/>
                <w:szCs w:val="24"/>
              </w:rPr>
            </w:pPr>
          </w:p>
        </w:tc>
      </w:tr>
      <w:tr w:rsidR="1E9D784A" w14:paraId="48D3CE2A" w14:textId="77777777" w:rsidTr="1E9D784A">
        <w:trPr>
          <w:trHeight w:val="300"/>
        </w:trPr>
        <w:tc>
          <w:tcPr>
            <w:tcW w:w="1502" w:type="dxa"/>
            <w:vMerge/>
            <w:tcBorders>
              <w:left w:val="single" w:sz="0" w:space="0" w:color="auto"/>
            </w:tcBorders>
            <w:vAlign w:val="center"/>
          </w:tcPr>
          <w:p w14:paraId="274D5106" w14:textId="77777777" w:rsidR="00FF4B55" w:rsidRDefault="00FF4B55"/>
        </w:tc>
        <w:tc>
          <w:tcPr>
            <w:tcW w:w="1502" w:type="dxa"/>
            <w:tcMar>
              <w:left w:w="90" w:type="dxa"/>
              <w:right w:w="90" w:type="dxa"/>
            </w:tcMar>
          </w:tcPr>
          <w:p w14:paraId="5D992D2C" w14:textId="02AD3DB0"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1502" w:type="dxa"/>
            <w:tcMar>
              <w:left w:w="90" w:type="dxa"/>
              <w:right w:w="90" w:type="dxa"/>
            </w:tcMar>
          </w:tcPr>
          <w:p w14:paraId="6387CA4B" w14:textId="6C9C08C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0C93E5D7" w14:textId="2FF45E8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38A01785" w14:textId="30E7407B"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B5F782D" w14:textId="5013D724" w:rsidR="1E9D784A" w:rsidRDefault="1E9D784A" w:rsidP="1E9D784A">
            <w:pPr>
              <w:spacing w:line="276" w:lineRule="auto"/>
              <w:jc w:val="center"/>
              <w:rPr>
                <w:rFonts w:ascii="Calibri" w:eastAsia="Calibri" w:hAnsi="Calibri" w:cs="Calibri"/>
                <w:sz w:val="24"/>
                <w:szCs w:val="24"/>
              </w:rPr>
            </w:pPr>
          </w:p>
        </w:tc>
      </w:tr>
      <w:tr w:rsidR="1E9D784A" w14:paraId="74E29F1F" w14:textId="77777777" w:rsidTr="1E9D784A">
        <w:trPr>
          <w:trHeight w:val="570"/>
        </w:trPr>
        <w:tc>
          <w:tcPr>
            <w:tcW w:w="1502" w:type="dxa"/>
            <w:vMerge/>
            <w:tcBorders>
              <w:left w:val="single" w:sz="0" w:space="0" w:color="auto"/>
            </w:tcBorders>
            <w:vAlign w:val="center"/>
          </w:tcPr>
          <w:p w14:paraId="606CDDC3" w14:textId="77777777" w:rsidR="00FF4B55" w:rsidRDefault="00FF4B55"/>
        </w:tc>
        <w:tc>
          <w:tcPr>
            <w:tcW w:w="1502" w:type="dxa"/>
            <w:tcMar>
              <w:left w:w="90" w:type="dxa"/>
              <w:right w:w="90" w:type="dxa"/>
            </w:tcMar>
          </w:tcPr>
          <w:p w14:paraId="269E4FBB" w14:textId="54855CA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1502" w:type="dxa"/>
            <w:tcMar>
              <w:left w:w="90" w:type="dxa"/>
              <w:right w:w="90" w:type="dxa"/>
            </w:tcMar>
          </w:tcPr>
          <w:p w14:paraId="18A82B81" w14:textId="16B41819"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007AC58D" w14:textId="0DB1C608"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253E8C0A" w14:textId="085B69BD"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866DD0C" w14:textId="29560AD1" w:rsidR="1E9D784A" w:rsidRDefault="1E9D784A" w:rsidP="1E9D784A">
            <w:pPr>
              <w:spacing w:line="276" w:lineRule="auto"/>
              <w:jc w:val="center"/>
              <w:rPr>
                <w:rFonts w:ascii="Calibri" w:eastAsia="Calibri" w:hAnsi="Calibri" w:cs="Calibri"/>
                <w:sz w:val="24"/>
                <w:szCs w:val="24"/>
              </w:rPr>
            </w:pPr>
          </w:p>
        </w:tc>
      </w:tr>
      <w:tr w:rsidR="1E9D784A" w14:paraId="4B05C7EE" w14:textId="77777777" w:rsidTr="1E9D784A">
        <w:trPr>
          <w:trHeight w:val="300"/>
        </w:trPr>
        <w:tc>
          <w:tcPr>
            <w:tcW w:w="1502" w:type="dxa"/>
            <w:vMerge/>
            <w:tcBorders>
              <w:left w:val="single" w:sz="0" w:space="0" w:color="auto"/>
            </w:tcBorders>
            <w:vAlign w:val="center"/>
          </w:tcPr>
          <w:p w14:paraId="56087857" w14:textId="77777777" w:rsidR="00FF4B55" w:rsidRDefault="00FF4B55"/>
        </w:tc>
        <w:tc>
          <w:tcPr>
            <w:tcW w:w="1502" w:type="dxa"/>
            <w:tcMar>
              <w:left w:w="90" w:type="dxa"/>
              <w:right w:w="90" w:type="dxa"/>
            </w:tcMar>
          </w:tcPr>
          <w:p w14:paraId="06A6CB04" w14:textId="2BAF0B3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502" w:type="dxa"/>
            <w:tcMar>
              <w:left w:w="90" w:type="dxa"/>
              <w:right w:w="90" w:type="dxa"/>
            </w:tcMar>
          </w:tcPr>
          <w:p w14:paraId="7E6BC406" w14:textId="09931CC1"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0D21606" w14:textId="13A79149"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6005BD3" w14:textId="305C8FE6"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CCB8426" w14:textId="2157C021" w:rsidR="1E9D784A" w:rsidRDefault="1E9D784A" w:rsidP="1E9D784A">
            <w:pPr>
              <w:spacing w:line="276" w:lineRule="auto"/>
              <w:jc w:val="center"/>
              <w:rPr>
                <w:rFonts w:ascii="Calibri" w:eastAsia="Calibri" w:hAnsi="Calibri" w:cs="Calibri"/>
                <w:sz w:val="24"/>
                <w:szCs w:val="24"/>
              </w:rPr>
            </w:pPr>
          </w:p>
        </w:tc>
      </w:tr>
      <w:tr w:rsidR="1E9D784A" w14:paraId="7C042C87" w14:textId="77777777" w:rsidTr="1E9D784A">
        <w:trPr>
          <w:trHeight w:val="300"/>
        </w:trPr>
        <w:tc>
          <w:tcPr>
            <w:tcW w:w="1502" w:type="dxa"/>
            <w:vMerge/>
            <w:tcBorders>
              <w:left w:val="single" w:sz="0" w:space="0" w:color="auto"/>
            </w:tcBorders>
            <w:vAlign w:val="center"/>
          </w:tcPr>
          <w:p w14:paraId="4A860962" w14:textId="77777777" w:rsidR="00FF4B55" w:rsidRDefault="00FF4B55"/>
        </w:tc>
        <w:tc>
          <w:tcPr>
            <w:tcW w:w="1502" w:type="dxa"/>
            <w:tcMar>
              <w:left w:w="90" w:type="dxa"/>
              <w:right w:w="90" w:type="dxa"/>
            </w:tcMar>
          </w:tcPr>
          <w:p w14:paraId="6C7794FA" w14:textId="5787F7D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1502" w:type="dxa"/>
            <w:tcMar>
              <w:left w:w="90" w:type="dxa"/>
              <w:right w:w="90" w:type="dxa"/>
            </w:tcMar>
          </w:tcPr>
          <w:p w14:paraId="404003AB" w14:textId="1E2112BA"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01492F8" w14:textId="41DC6996"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59D83FF" w14:textId="10CE23C3"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FD42BC5" w14:textId="18B194AF" w:rsidR="1E9D784A" w:rsidRDefault="1E9D784A" w:rsidP="1E9D784A">
            <w:pPr>
              <w:spacing w:line="276" w:lineRule="auto"/>
              <w:jc w:val="center"/>
              <w:rPr>
                <w:rFonts w:ascii="Calibri" w:eastAsia="Calibri" w:hAnsi="Calibri" w:cs="Calibri"/>
                <w:sz w:val="24"/>
                <w:szCs w:val="24"/>
              </w:rPr>
            </w:pPr>
          </w:p>
        </w:tc>
      </w:tr>
      <w:tr w:rsidR="1E9D784A" w14:paraId="6BD32BB9" w14:textId="77777777" w:rsidTr="1E9D784A">
        <w:trPr>
          <w:trHeight w:val="300"/>
        </w:trPr>
        <w:tc>
          <w:tcPr>
            <w:tcW w:w="1502" w:type="dxa"/>
            <w:vMerge w:val="restart"/>
            <w:tcBorders>
              <w:left w:val="single" w:sz="6" w:space="0" w:color="auto"/>
            </w:tcBorders>
            <w:tcMar>
              <w:left w:w="90" w:type="dxa"/>
              <w:right w:w="90" w:type="dxa"/>
            </w:tcMar>
            <w:vAlign w:val="center"/>
          </w:tcPr>
          <w:p w14:paraId="7D0D3A64" w14:textId="3D604AA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1502" w:type="dxa"/>
            <w:tcMar>
              <w:left w:w="90" w:type="dxa"/>
              <w:right w:w="90" w:type="dxa"/>
            </w:tcMar>
          </w:tcPr>
          <w:p w14:paraId="2BB6AA6C" w14:textId="761CA71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502" w:type="dxa"/>
            <w:tcMar>
              <w:left w:w="90" w:type="dxa"/>
              <w:right w:w="90" w:type="dxa"/>
            </w:tcMar>
          </w:tcPr>
          <w:p w14:paraId="32ACA943" w14:textId="455B7F99"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CD54552" w14:textId="2B8B6EF3"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32F8916E" w14:textId="7649F86D"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E50C989" w14:textId="6EFFA1E8" w:rsidR="1E9D784A" w:rsidRDefault="1E9D784A" w:rsidP="1E9D784A">
            <w:pPr>
              <w:spacing w:line="276" w:lineRule="auto"/>
              <w:jc w:val="center"/>
              <w:rPr>
                <w:rFonts w:ascii="Calibri" w:eastAsia="Calibri" w:hAnsi="Calibri" w:cs="Calibri"/>
                <w:sz w:val="24"/>
                <w:szCs w:val="24"/>
              </w:rPr>
            </w:pPr>
          </w:p>
        </w:tc>
      </w:tr>
      <w:tr w:rsidR="1E9D784A" w14:paraId="45E30AA4" w14:textId="77777777" w:rsidTr="1E9D784A">
        <w:trPr>
          <w:trHeight w:val="300"/>
        </w:trPr>
        <w:tc>
          <w:tcPr>
            <w:tcW w:w="1502" w:type="dxa"/>
            <w:vMerge/>
            <w:tcBorders>
              <w:left w:val="single" w:sz="0" w:space="0" w:color="auto"/>
            </w:tcBorders>
            <w:vAlign w:val="center"/>
          </w:tcPr>
          <w:p w14:paraId="3B15DE59" w14:textId="77777777" w:rsidR="00FF4B55" w:rsidRDefault="00FF4B55"/>
        </w:tc>
        <w:tc>
          <w:tcPr>
            <w:tcW w:w="1502" w:type="dxa"/>
            <w:tcMar>
              <w:left w:w="90" w:type="dxa"/>
              <w:right w:w="90" w:type="dxa"/>
            </w:tcMar>
          </w:tcPr>
          <w:p w14:paraId="3A3E852A" w14:textId="7C5F2B4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502" w:type="dxa"/>
            <w:tcMar>
              <w:left w:w="90" w:type="dxa"/>
              <w:right w:w="90" w:type="dxa"/>
            </w:tcMar>
          </w:tcPr>
          <w:p w14:paraId="1D1A9515" w14:textId="79E867D6"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9ADE3D8" w14:textId="4B91472F"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625C6649" w14:textId="433537A2"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7A27030" w14:textId="1A8D6F2F" w:rsidR="1E9D784A" w:rsidRDefault="1E9D784A" w:rsidP="1E9D784A">
            <w:pPr>
              <w:spacing w:line="276" w:lineRule="auto"/>
              <w:jc w:val="center"/>
              <w:rPr>
                <w:rFonts w:ascii="Calibri" w:eastAsia="Calibri" w:hAnsi="Calibri" w:cs="Calibri"/>
                <w:sz w:val="24"/>
                <w:szCs w:val="24"/>
              </w:rPr>
            </w:pPr>
          </w:p>
        </w:tc>
      </w:tr>
      <w:tr w:rsidR="1E9D784A" w14:paraId="09AAAF50" w14:textId="77777777" w:rsidTr="1E9D784A">
        <w:trPr>
          <w:trHeight w:val="300"/>
        </w:trPr>
        <w:tc>
          <w:tcPr>
            <w:tcW w:w="1502" w:type="dxa"/>
            <w:vMerge/>
            <w:tcBorders>
              <w:left w:val="single" w:sz="0" w:space="0" w:color="auto"/>
            </w:tcBorders>
            <w:vAlign w:val="center"/>
          </w:tcPr>
          <w:p w14:paraId="3A31EEB2" w14:textId="77777777" w:rsidR="00FF4B55" w:rsidRDefault="00FF4B55"/>
        </w:tc>
        <w:tc>
          <w:tcPr>
            <w:tcW w:w="1502" w:type="dxa"/>
            <w:tcMar>
              <w:left w:w="90" w:type="dxa"/>
              <w:right w:w="90" w:type="dxa"/>
            </w:tcMar>
          </w:tcPr>
          <w:p w14:paraId="3859512E" w14:textId="27211D3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502" w:type="dxa"/>
            <w:tcMar>
              <w:left w:w="90" w:type="dxa"/>
              <w:right w:w="90" w:type="dxa"/>
            </w:tcMar>
          </w:tcPr>
          <w:p w14:paraId="408E44D4" w14:textId="60A7D76E"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64DA1EB" w14:textId="1ECF6752"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7A4D536F" w14:textId="743FB224"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234F3DB" w14:textId="608A50F3" w:rsidR="1E9D784A" w:rsidRDefault="1E9D784A" w:rsidP="1E9D784A">
            <w:pPr>
              <w:spacing w:line="276" w:lineRule="auto"/>
              <w:jc w:val="center"/>
              <w:rPr>
                <w:rFonts w:ascii="Calibri" w:eastAsia="Calibri" w:hAnsi="Calibri" w:cs="Calibri"/>
                <w:sz w:val="24"/>
                <w:szCs w:val="24"/>
              </w:rPr>
            </w:pPr>
          </w:p>
        </w:tc>
      </w:tr>
      <w:tr w:rsidR="1E9D784A" w14:paraId="78FEDA69" w14:textId="77777777" w:rsidTr="1E9D784A">
        <w:trPr>
          <w:trHeight w:val="300"/>
        </w:trPr>
        <w:tc>
          <w:tcPr>
            <w:tcW w:w="1502" w:type="dxa"/>
            <w:vMerge/>
            <w:tcBorders>
              <w:left w:val="single" w:sz="0" w:space="0" w:color="auto"/>
            </w:tcBorders>
            <w:vAlign w:val="center"/>
          </w:tcPr>
          <w:p w14:paraId="346ABC92" w14:textId="77777777" w:rsidR="00FF4B55" w:rsidRDefault="00FF4B55"/>
        </w:tc>
        <w:tc>
          <w:tcPr>
            <w:tcW w:w="1502" w:type="dxa"/>
            <w:tcMar>
              <w:left w:w="90" w:type="dxa"/>
              <w:right w:w="90" w:type="dxa"/>
            </w:tcMar>
          </w:tcPr>
          <w:p w14:paraId="39312150" w14:textId="2C9B633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1502" w:type="dxa"/>
            <w:tcMar>
              <w:left w:w="90" w:type="dxa"/>
              <w:right w:w="90" w:type="dxa"/>
            </w:tcMar>
          </w:tcPr>
          <w:p w14:paraId="4B59C7AE" w14:textId="180FCD02"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ABA7709" w14:textId="6DE2CF03"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12AE432D" w14:textId="0BB4AF9E"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E44EFED" w14:textId="2A4D263E" w:rsidR="1E9D784A" w:rsidRDefault="1E9D784A" w:rsidP="1E9D784A">
            <w:pPr>
              <w:spacing w:line="276" w:lineRule="auto"/>
              <w:jc w:val="center"/>
              <w:rPr>
                <w:rFonts w:ascii="Calibri" w:eastAsia="Calibri" w:hAnsi="Calibri" w:cs="Calibri"/>
                <w:sz w:val="24"/>
                <w:szCs w:val="24"/>
              </w:rPr>
            </w:pPr>
          </w:p>
        </w:tc>
      </w:tr>
      <w:tr w:rsidR="1E9D784A" w14:paraId="293DD2B1" w14:textId="77777777" w:rsidTr="1E9D784A">
        <w:trPr>
          <w:trHeight w:val="300"/>
        </w:trPr>
        <w:tc>
          <w:tcPr>
            <w:tcW w:w="1502" w:type="dxa"/>
            <w:vMerge/>
            <w:tcBorders>
              <w:left w:val="single" w:sz="0" w:space="0" w:color="auto"/>
            </w:tcBorders>
            <w:vAlign w:val="center"/>
          </w:tcPr>
          <w:p w14:paraId="2A9E05A1" w14:textId="77777777" w:rsidR="00FF4B55" w:rsidRDefault="00FF4B55"/>
        </w:tc>
        <w:tc>
          <w:tcPr>
            <w:tcW w:w="1502" w:type="dxa"/>
            <w:tcMar>
              <w:left w:w="90" w:type="dxa"/>
              <w:right w:w="90" w:type="dxa"/>
            </w:tcMar>
          </w:tcPr>
          <w:p w14:paraId="369A1B5C" w14:textId="4E50B33C"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1502" w:type="dxa"/>
            <w:tcMar>
              <w:left w:w="90" w:type="dxa"/>
              <w:right w:w="90" w:type="dxa"/>
            </w:tcMar>
          </w:tcPr>
          <w:p w14:paraId="65A30847" w14:textId="056C630A"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5E3393DF" w14:textId="7E814B7C"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45F1C60D" w14:textId="0B56B5BE"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98E5505" w14:textId="1C71BA2E" w:rsidR="1E9D784A" w:rsidRDefault="1E9D784A" w:rsidP="1E9D784A">
            <w:pPr>
              <w:spacing w:line="276" w:lineRule="auto"/>
              <w:jc w:val="center"/>
              <w:rPr>
                <w:rFonts w:ascii="Calibri" w:eastAsia="Calibri" w:hAnsi="Calibri" w:cs="Calibri"/>
                <w:sz w:val="24"/>
                <w:szCs w:val="24"/>
              </w:rPr>
            </w:pPr>
          </w:p>
        </w:tc>
      </w:tr>
      <w:tr w:rsidR="1E9D784A" w14:paraId="6CA7F07A" w14:textId="77777777" w:rsidTr="1E9D784A">
        <w:trPr>
          <w:trHeight w:val="300"/>
        </w:trPr>
        <w:tc>
          <w:tcPr>
            <w:tcW w:w="1502" w:type="dxa"/>
            <w:vMerge/>
            <w:tcBorders>
              <w:left w:val="single" w:sz="0" w:space="0" w:color="auto"/>
            </w:tcBorders>
            <w:vAlign w:val="center"/>
          </w:tcPr>
          <w:p w14:paraId="5AA7A66B" w14:textId="77777777" w:rsidR="00FF4B55" w:rsidRDefault="00FF4B55"/>
        </w:tc>
        <w:tc>
          <w:tcPr>
            <w:tcW w:w="1502" w:type="dxa"/>
            <w:tcMar>
              <w:left w:w="90" w:type="dxa"/>
              <w:right w:w="90" w:type="dxa"/>
            </w:tcMar>
          </w:tcPr>
          <w:p w14:paraId="26D06823" w14:textId="7BC4907E"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502" w:type="dxa"/>
            <w:tcMar>
              <w:left w:w="90" w:type="dxa"/>
              <w:right w:w="90" w:type="dxa"/>
            </w:tcMar>
          </w:tcPr>
          <w:p w14:paraId="4C76F623" w14:textId="19DBEBC2"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2186E414" w14:textId="42896DD0" w:rsidR="1E9D784A" w:rsidRDefault="1E9D784A" w:rsidP="1E9D784A">
            <w:pPr>
              <w:spacing w:line="276" w:lineRule="auto"/>
              <w:jc w:val="center"/>
              <w:rPr>
                <w:rFonts w:ascii="Calibri" w:eastAsia="Calibri" w:hAnsi="Calibri" w:cs="Calibri"/>
                <w:sz w:val="24"/>
                <w:szCs w:val="24"/>
              </w:rPr>
            </w:pPr>
          </w:p>
        </w:tc>
        <w:tc>
          <w:tcPr>
            <w:tcW w:w="1502" w:type="dxa"/>
            <w:tcMar>
              <w:left w:w="90" w:type="dxa"/>
              <w:right w:w="90" w:type="dxa"/>
            </w:tcMar>
          </w:tcPr>
          <w:p w14:paraId="37FCD2AB" w14:textId="1F594335" w:rsidR="1E9D784A" w:rsidRDefault="1E9D784A" w:rsidP="1E9D784A">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C51E33D" w14:textId="5D5C415D" w:rsidR="1E9D784A" w:rsidRDefault="1E9D784A" w:rsidP="1E9D784A">
            <w:pPr>
              <w:spacing w:line="276" w:lineRule="auto"/>
              <w:jc w:val="center"/>
              <w:rPr>
                <w:rFonts w:ascii="Calibri" w:eastAsia="Calibri" w:hAnsi="Calibri" w:cs="Calibri"/>
                <w:sz w:val="24"/>
                <w:szCs w:val="24"/>
              </w:rPr>
            </w:pPr>
          </w:p>
        </w:tc>
      </w:tr>
      <w:tr w:rsidR="1E9D784A" w14:paraId="7F5FF675" w14:textId="77777777" w:rsidTr="1E9D784A">
        <w:trPr>
          <w:trHeight w:val="300"/>
        </w:trPr>
        <w:tc>
          <w:tcPr>
            <w:tcW w:w="3004" w:type="dxa"/>
            <w:gridSpan w:val="2"/>
            <w:tcBorders>
              <w:left w:val="single" w:sz="6" w:space="0" w:color="auto"/>
              <w:bottom w:val="single" w:sz="6" w:space="0" w:color="auto"/>
            </w:tcBorders>
            <w:tcMar>
              <w:left w:w="90" w:type="dxa"/>
              <w:right w:w="90" w:type="dxa"/>
            </w:tcMar>
          </w:tcPr>
          <w:p w14:paraId="1301C526" w14:textId="146E75F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44EE6FF0" w14:textId="4536F75E" w:rsidR="1E9D784A" w:rsidRDefault="1E9D784A" w:rsidP="1E9D784A">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5537A0E4" w14:textId="2B1FB629" w:rsidR="1E9D784A" w:rsidRDefault="1E9D784A" w:rsidP="1E9D784A">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4102AC1B" w14:textId="15D99796" w:rsidR="1E9D784A" w:rsidRDefault="1E9D784A" w:rsidP="1E9D784A">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7DA80934" w14:textId="22894710" w:rsidR="1E9D784A" w:rsidRDefault="1E9D784A" w:rsidP="1E9D784A">
            <w:pPr>
              <w:spacing w:line="276" w:lineRule="auto"/>
              <w:jc w:val="center"/>
              <w:rPr>
                <w:rFonts w:ascii="Calibri" w:eastAsia="Calibri" w:hAnsi="Calibri" w:cs="Calibri"/>
                <w:sz w:val="24"/>
                <w:szCs w:val="24"/>
              </w:rPr>
            </w:pPr>
          </w:p>
        </w:tc>
      </w:tr>
    </w:tbl>
    <w:p w14:paraId="255F1F41" w14:textId="3B45C453"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2FB151A8" w14:textId="226967F0" w:rsidR="79A2A519" w:rsidRDefault="79A2A519" w:rsidP="1E9D784A">
      <w:pPr>
        <w:widowControl w:val="0"/>
        <w:spacing w:before="56" w:after="200" w:line="276" w:lineRule="auto"/>
        <w:ind w:firstLine="720"/>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ATENÇÃO:</w:t>
      </w:r>
    </w:p>
    <w:p w14:paraId="4E3242DA" w14:textId="7BE72136" w:rsidR="79A2A519" w:rsidRDefault="79A2A519" w:rsidP="1E9D784A">
      <w:pPr>
        <w:widowControl w:val="0"/>
        <w:spacing w:before="56" w:after="200" w:line="276" w:lineRule="auto"/>
        <w:ind w:firstLine="720"/>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Por custos diretos, entende-se todas as despesas que se relacionam de forma direta com o objeto da parceria. Por exemplo, despesas de pessoal diretamente envolvida na </w:t>
      </w:r>
      <w:r w:rsidRPr="1E9D784A">
        <w:rPr>
          <w:rFonts w:ascii="Calibri" w:eastAsia="Calibri" w:hAnsi="Calibri" w:cs="Calibri"/>
          <w:color w:val="000000" w:themeColor="text1"/>
          <w:sz w:val="24"/>
          <w:szCs w:val="24"/>
        </w:rPr>
        <w:lastRenderedPageBreak/>
        <w:t>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641D88D4" w14:textId="462519FD" w:rsidR="79A2A519" w:rsidRDefault="79A2A519" w:rsidP="1E9D784A">
      <w:pPr>
        <w:widowControl w:val="0"/>
        <w:spacing w:before="56" w:after="200" w:line="276" w:lineRule="auto"/>
        <w:ind w:firstLine="7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6F3FFA06" w14:textId="193385E6" w:rsidR="79A2A519" w:rsidRDefault="79A2A519" w:rsidP="1E9D784A">
      <w:pPr>
        <w:widowControl w:val="0"/>
        <w:spacing w:before="56" w:after="200" w:line="276" w:lineRule="auto"/>
        <w:ind w:firstLine="7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7B08952D" w14:textId="6E4512D2"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10 - CRONOGRAMA DE DESEMBOLSO DO CONCEDENTE: </w:t>
      </w:r>
      <w:r w:rsidRPr="1E9D784A">
        <w:rPr>
          <w:rFonts w:ascii="Calibri" w:eastAsia="Calibri" w:hAnsi="Calibri" w:cs="Calibri"/>
          <w:i/>
          <w:iCs/>
          <w:color w:val="000000" w:themeColor="text1"/>
          <w:sz w:val="24"/>
          <w:szCs w:val="24"/>
        </w:rPr>
        <w:t>(SEME) Período de desembolso do recurso;</w:t>
      </w:r>
    </w:p>
    <w:p w14:paraId="1215AD0A" w14:textId="4A496084"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10.1. CRONOGRAMA DE DESEMBOLSO DO CONCEDENTE PARA PROJETOS CONTINUADOS </w:t>
      </w:r>
    </w:p>
    <w:p w14:paraId="7E2F66EA" w14:textId="52C9B292" w:rsidR="79A2A519" w:rsidRDefault="79A2A519" w:rsidP="1E9D784A">
      <w:pPr>
        <w:widowControl w:val="0"/>
        <w:spacing w:before="56" w:after="200" w:line="276" w:lineRule="auto"/>
        <w:rPr>
          <w:rFonts w:ascii="Calibri" w:eastAsia="Calibri" w:hAnsi="Calibri" w:cs="Calibri"/>
          <w:color w:val="000000" w:themeColor="text1"/>
        </w:rPr>
      </w:pPr>
      <w:r w:rsidRPr="1E9D784A">
        <w:rPr>
          <w:rFonts w:ascii="Calibri" w:eastAsia="Calibri" w:hAnsi="Calibri" w:cs="Calibri"/>
          <w:b/>
          <w:bCs/>
          <w:color w:val="000000" w:themeColor="text1"/>
          <w:sz w:val="24"/>
          <w:szCs w:val="24"/>
        </w:rPr>
        <w:t>10.1.1. CONCEDENTE</w:t>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1E9D784A" w14:paraId="1E3A8EB4" w14:textId="77777777" w:rsidTr="1E9D784A">
        <w:trPr>
          <w:trHeight w:val="300"/>
        </w:trPr>
        <w:tc>
          <w:tcPr>
            <w:tcW w:w="2576" w:type="dxa"/>
            <w:gridSpan w:val="2"/>
            <w:tcBorders>
              <w:top w:val="single" w:sz="6" w:space="0" w:color="auto"/>
              <w:left w:val="single" w:sz="6" w:space="0" w:color="auto"/>
            </w:tcBorders>
            <w:tcMar>
              <w:left w:w="90" w:type="dxa"/>
              <w:right w:w="90" w:type="dxa"/>
            </w:tcMar>
            <w:vAlign w:val="center"/>
          </w:tcPr>
          <w:p w14:paraId="78492D0C" w14:textId="6FEF1B8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0BFBFCBA" w14:textId="3AA8842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43891787" w14:textId="168A8725"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45F5E843" w14:textId="6C6D503C"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63B6FBAE" w14:textId="15E790E4"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58854381" w14:textId="1249D2CA"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4ª Parcela - Trimestral</w:t>
            </w:r>
          </w:p>
        </w:tc>
      </w:tr>
      <w:tr w:rsidR="1E9D784A" w14:paraId="6A98CE4D" w14:textId="77777777" w:rsidTr="1E9D784A">
        <w:trPr>
          <w:trHeight w:val="300"/>
        </w:trPr>
        <w:tc>
          <w:tcPr>
            <w:tcW w:w="1288" w:type="dxa"/>
            <w:tcBorders>
              <w:top w:val="single" w:sz="6" w:space="0" w:color="auto"/>
              <w:left w:val="single" w:sz="6" w:space="0" w:color="auto"/>
            </w:tcBorders>
            <w:tcMar>
              <w:left w:w="90" w:type="dxa"/>
              <w:right w:w="90" w:type="dxa"/>
            </w:tcMar>
            <w:vAlign w:val="center"/>
          </w:tcPr>
          <w:p w14:paraId="7E742864" w14:textId="5275D2F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306B02AE" w14:textId="51F5B2A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288" w:type="dxa"/>
            <w:vMerge/>
            <w:vAlign w:val="center"/>
          </w:tcPr>
          <w:p w14:paraId="3CAB5CCE" w14:textId="77777777" w:rsidR="00FF4B55" w:rsidRDefault="00FF4B55"/>
        </w:tc>
        <w:tc>
          <w:tcPr>
            <w:tcW w:w="1288" w:type="dxa"/>
            <w:vMerge/>
            <w:vAlign w:val="center"/>
          </w:tcPr>
          <w:p w14:paraId="1003EE8B" w14:textId="77777777" w:rsidR="00FF4B55" w:rsidRDefault="00FF4B55"/>
        </w:tc>
        <w:tc>
          <w:tcPr>
            <w:tcW w:w="1288" w:type="dxa"/>
            <w:vMerge/>
            <w:vAlign w:val="center"/>
          </w:tcPr>
          <w:p w14:paraId="1297978A" w14:textId="77777777" w:rsidR="00FF4B55" w:rsidRDefault="00FF4B55"/>
        </w:tc>
        <w:tc>
          <w:tcPr>
            <w:tcW w:w="1288" w:type="dxa"/>
            <w:vMerge/>
            <w:vAlign w:val="center"/>
          </w:tcPr>
          <w:p w14:paraId="5B677128" w14:textId="77777777" w:rsidR="00FF4B55" w:rsidRDefault="00FF4B55"/>
        </w:tc>
        <w:tc>
          <w:tcPr>
            <w:tcW w:w="1288" w:type="dxa"/>
            <w:vMerge/>
            <w:tcBorders>
              <w:right w:val="single" w:sz="0" w:space="0" w:color="auto"/>
            </w:tcBorders>
            <w:vAlign w:val="center"/>
          </w:tcPr>
          <w:p w14:paraId="105F0679" w14:textId="77777777" w:rsidR="00FF4B55" w:rsidRDefault="00FF4B55"/>
        </w:tc>
      </w:tr>
      <w:tr w:rsidR="1E9D784A" w14:paraId="36BD2284" w14:textId="77777777" w:rsidTr="1E9D784A">
        <w:trPr>
          <w:trHeight w:val="300"/>
        </w:trPr>
        <w:tc>
          <w:tcPr>
            <w:tcW w:w="1288" w:type="dxa"/>
            <w:vMerge w:val="restart"/>
            <w:tcBorders>
              <w:left w:val="single" w:sz="6" w:space="0" w:color="auto"/>
            </w:tcBorders>
            <w:tcMar>
              <w:left w:w="90" w:type="dxa"/>
              <w:right w:w="90" w:type="dxa"/>
            </w:tcMar>
            <w:vAlign w:val="center"/>
          </w:tcPr>
          <w:p w14:paraId="2B230C16" w14:textId="3F7A8FA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1288" w:type="dxa"/>
            <w:tcMar>
              <w:left w:w="90" w:type="dxa"/>
              <w:right w:w="90" w:type="dxa"/>
            </w:tcMar>
          </w:tcPr>
          <w:p w14:paraId="4E4A4C64" w14:textId="0B39966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1C00A331" w14:textId="76CEFF6D" w:rsidR="1E9D784A" w:rsidRDefault="1E9D784A" w:rsidP="1E9D784A">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33FE4AEA" w14:textId="2B63ACD5"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348D5D5" w14:textId="5C1792DC"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87F681A" w14:textId="19A632A0"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43AA8535" w14:textId="38C21A02" w:rsidR="1E9D784A" w:rsidRDefault="1E9D784A" w:rsidP="1E9D784A">
            <w:pPr>
              <w:spacing w:line="259" w:lineRule="auto"/>
              <w:rPr>
                <w:rFonts w:ascii="Calibri" w:eastAsia="Calibri" w:hAnsi="Calibri" w:cs="Calibri"/>
                <w:color w:val="000000" w:themeColor="text1"/>
                <w:sz w:val="24"/>
                <w:szCs w:val="24"/>
              </w:rPr>
            </w:pPr>
          </w:p>
        </w:tc>
      </w:tr>
      <w:tr w:rsidR="1E9D784A" w14:paraId="7B695F4E" w14:textId="77777777" w:rsidTr="1E9D784A">
        <w:trPr>
          <w:trHeight w:val="300"/>
        </w:trPr>
        <w:tc>
          <w:tcPr>
            <w:tcW w:w="1288" w:type="dxa"/>
            <w:vMerge/>
            <w:tcBorders>
              <w:left w:val="single" w:sz="0" w:space="0" w:color="auto"/>
            </w:tcBorders>
            <w:vAlign w:val="center"/>
          </w:tcPr>
          <w:p w14:paraId="48581D81" w14:textId="77777777" w:rsidR="00FF4B55" w:rsidRDefault="00FF4B55"/>
        </w:tc>
        <w:tc>
          <w:tcPr>
            <w:tcW w:w="1288" w:type="dxa"/>
            <w:tcMar>
              <w:left w:w="90" w:type="dxa"/>
              <w:right w:w="90" w:type="dxa"/>
            </w:tcMar>
          </w:tcPr>
          <w:p w14:paraId="466FF40A" w14:textId="42153368"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49B0EB30" w14:textId="467F7A05"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AFBF7C6" w14:textId="7B130F3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A324ECD" w14:textId="257D7C8F"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B119B1" w14:textId="387116A7"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AF15B99" w14:textId="27C57698" w:rsidR="1E9D784A" w:rsidRDefault="1E9D784A" w:rsidP="1E9D784A">
            <w:pPr>
              <w:spacing w:line="259" w:lineRule="auto"/>
              <w:rPr>
                <w:rFonts w:ascii="Calibri" w:eastAsia="Calibri" w:hAnsi="Calibri" w:cs="Calibri"/>
                <w:color w:val="000000" w:themeColor="text1"/>
                <w:sz w:val="24"/>
                <w:szCs w:val="24"/>
              </w:rPr>
            </w:pPr>
          </w:p>
        </w:tc>
      </w:tr>
      <w:tr w:rsidR="1E9D784A" w14:paraId="38EE7AEB" w14:textId="77777777" w:rsidTr="1E9D784A">
        <w:trPr>
          <w:trHeight w:val="300"/>
        </w:trPr>
        <w:tc>
          <w:tcPr>
            <w:tcW w:w="1288" w:type="dxa"/>
            <w:vMerge/>
            <w:tcBorders>
              <w:left w:val="single" w:sz="0" w:space="0" w:color="auto"/>
            </w:tcBorders>
            <w:vAlign w:val="center"/>
          </w:tcPr>
          <w:p w14:paraId="364415EB" w14:textId="77777777" w:rsidR="00FF4B55" w:rsidRDefault="00FF4B55"/>
        </w:tc>
        <w:tc>
          <w:tcPr>
            <w:tcW w:w="1288" w:type="dxa"/>
            <w:tcMar>
              <w:left w:w="90" w:type="dxa"/>
              <w:right w:w="90" w:type="dxa"/>
            </w:tcMar>
          </w:tcPr>
          <w:p w14:paraId="10F7413D" w14:textId="41750CCF"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4D74D13F" w14:textId="58AE9B4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185D597" w14:textId="3D8FD0CA"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EC806B" w14:textId="39AEB4C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774336" w14:textId="33DCCFF3"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AD2AE7" w14:textId="5831F018" w:rsidR="1E9D784A" w:rsidRDefault="1E9D784A" w:rsidP="1E9D784A">
            <w:pPr>
              <w:spacing w:line="259" w:lineRule="auto"/>
              <w:rPr>
                <w:rFonts w:ascii="Calibri" w:eastAsia="Calibri" w:hAnsi="Calibri" w:cs="Calibri"/>
                <w:color w:val="000000" w:themeColor="text1"/>
                <w:sz w:val="24"/>
                <w:szCs w:val="24"/>
              </w:rPr>
            </w:pPr>
          </w:p>
        </w:tc>
      </w:tr>
      <w:tr w:rsidR="1E9D784A" w14:paraId="559D6D2C" w14:textId="77777777" w:rsidTr="1E9D784A">
        <w:trPr>
          <w:trHeight w:val="300"/>
        </w:trPr>
        <w:tc>
          <w:tcPr>
            <w:tcW w:w="1288" w:type="dxa"/>
            <w:vMerge/>
            <w:tcBorders>
              <w:left w:val="single" w:sz="0" w:space="0" w:color="auto"/>
            </w:tcBorders>
            <w:vAlign w:val="center"/>
          </w:tcPr>
          <w:p w14:paraId="3C16A4CD" w14:textId="77777777" w:rsidR="00FF4B55" w:rsidRDefault="00FF4B55"/>
        </w:tc>
        <w:tc>
          <w:tcPr>
            <w:tcW w:w="1288" w:type="dxa"/>
            <w:tcMar>
              <w:left w:w="90" w:type="dxa"/>
              <w:right w:w="90" w:type="dxa"/>
            </w:tcMar>
          </w:tcPr>
          <w:p w14:paraId="70CD9E68" w14:textId="681CF0C7"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6DAC74D6" w14:textId="75E198FC"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A693352" w14:textId="1002309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CD43E8D" w14:textId="477F350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662F35" w14:textId="01C32373"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2307695" w14:textId="59F20B14" w:rsidR="1E9D784A" w:rsidRDefault="1E9D784A" w:rsidP="1E9D784A">
            <w:pPr>
              <w:spacing w:line="259" w:lineRule="auto"/>
              <w:rPr>
                <w:rFonts w:ascii="Calibri" w:eastAsia="Calibri" w:hAnsi="Calibri" w:cs="Calibri"/>
                <w:color w:val="000000" w:themeColor="text1"/>
                <w:sz w:val="24"/>
                <w:szCs w:val="24"/>
              </w:rPr>
            </w:pPr>
          </w:p>
        </w:tc>
      </w:tr>
      <w:tr w:rsidR="1E9D784A" w14:paraId="14A63EF4" w14:textId="77777777" w:rsidTr="1E9D784A">
        <w:trPr>
          <w:trHeight w:val="300"/>
        </w:trPr>
        <w:tc>
          <w:tcPr>
            <w:tcW w:w="1288" w:type="dxa"/>
            <w:vMerge/>
            <w:tcBorders>
              <w:left w:val="single" w:sz="0" w:space="0" w:color="auto"/>
            </w:tcBorders>
            <w:vAlign w:val="center"/>
          </w:tcPr>
          <w:p w14:paraId="73042119" w14:textId="77777777" w:rsidR="00FF4B55" w:rsidRDefault="00FF4B55"/>
        </w:tc>
        <w:tc>
          <w:tcPr>
            <w:tcW w:w="1288" w:type="dxa"/>
            <w:tcMar>
              <w:left w:w="90" w:type="dxa"/>
              <w:right w:w="90" w:type="dxa"/>
            </w:tcMar>
          </w:tcPr>
          <w:p w14:paraId="4178462E" w14:textId="0E754ADD"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1288" w:type="dxa"/>
            <w:tcMar>
              <w:left w:w="90" w:type="dxa"/>
              <w:right w:w="90" w:type="dxa"/>
            </w:tcMar>
          </w:tcPr>
          <w:p w14:paraId="173C9266" w14:textId="0F3B45C5"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9E77240" w14:textId="633DCAA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998412C" w14:textId="43B796D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FB9C5A9" w14:textId="5B93B449"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3214BE7" w14:textId="614C9622" w:rsidR="1E9D784A" w:rsidRDefault="1E9D784A" w:rsidP="1E9D784A">
            <w:pPr>
              <w:spacing w:line="259" w:lineRule="auto"/>
              <w:rPr>
                <w:rFonts w:ascii="Calibri" w:eastAsia="Calibri" w:hAnsi="Calibri" w:cs="Calibri"/>
                <w:color w:val="000000" w:themeColor="text1"/>
                <w:sz w:val="24"/>
                <w:szCs w:val="24"/>
              </w:rPr>
            </w:pPr>
          </w:p>
        </w:tc>
      </w:tr>
      <w:tr w:rsidR="1E9D784A" w14:paraId="02603387" w14:textId="77777777" w:rsidTr="1E9D784A">
        <w:trPr>
          <w:trHeight w:val="300"/>
        </w:trPr>
        <w:tc>
          <w:tcPr>
            <w:tcW w:w="1288" w:type="dxa"/>
            <w:vMerge/>
            <w:tcBorders>
              <w:left w:val="single" w:sz="0" w:space="0" w:color="auto"/>
            </w:tcBorders>
            <w:vAlign w:val="center"/>
          </w:tcPr>
          <w:p w14:paraId="06797E86" w14:textId="77777777" w:rsidR="00FF4B55" w:rsidRDefault="00FF4B55"/>
        </w:tc>
        <w:tc>
          <w:tcPr>
            <w:tcW w:w="1288" w:type="dxa"/>
            <w:tcMar>
              <w:left w:w="90" w:type="dxa"/>
              <w:right w:w="90" w:type="dxa"/>
            </w:tcMar>
          </w:tcPr>
          <w:p w14:paraId="584AA093" w14:textId="6AF51AB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1DBBD78B" w14:textId="5A7874CD"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6EDBC4C" w14:textId="38CC470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9B9A9D" w14:textId="4AE436F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C719F6D" w14:textId="540B924D"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12C2483" w14:textId="0EF4D12F" w:rsidR="1E9D784A" w:rsidRDefault="1E9D784A" w:rsidP="1E9D784A">
            <w:pPr>
              <w:spacing w:line="259" w:lineRule="auto"/>
              <w:rPr>
                <w:rFonts w:ascii="Calibri" w:eastAsia="Calibri" w:hAnsi="Calibri" w:cs="Calibri"/>
                <w:color w:val="000000" w:themeColor="text1"/>
                <w:sz w:val="24"/>
                <w:szCs w:val="24"/>
              </w:rPr>
            </w:pPr>
          </w:p>
        </w:tc>
      </w:tr>
      <w:tr w:rsidR="1E9D784A" w14:paraId="594B1A9F" w14:textId="77777777" w:rsidTr="1E9D784A">
        <w:trPr>
          <w:trHeight w:val="300"/>
        </w:trPr>
        <w:tc>
          <w:tcPr>
            <w:tcW w:w="1288" w:type="dxa"/>
            <w:vMerge/>
            <w:tcBorders>
              <w:left w:val="single" w:sz="0" w:space="0" w:color="auto"/>
            </w:tcBorders>
            <w:vAlign w:val="center"/>
          </w:tcPr>
          <w:p w14:paraId="69AA1CC3" w14:textId="77777777" w:rsidR="00FF4B55" w:rsidRDefault="00FF4B55"/>
        </w:tc>
        <w:tc>
          <w:tcPr>
            <w:tcW w:w="1288" w:type="dxa"/>
            <w:tcMar>
              <w:left w:w="90" w:type="dxa"/>
              <w:right w:w="90" w:type="dxa"/>
            </w:tcMar>
          </w:tcPr>
          <w:p w14:paraId="485E4899" w14:textId="2B23D32E"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6D2C0FA6" w14:textId="7CCC57FD"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52825E7" w14:textId="5855C7F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2BF362" w14:textId="100857D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187A644" w14:textId="5B7AD758"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B201926" w14:textId="48C88266" w:rsidR="1E9D784A" w:rsidRDefault="1E9D784A" w:rsidP="1E9D784A">
            <w:pPr>
              <w:spacing w:line="259" w:lineRule="auto"/>
              <w:rPr>
                <w:rFonts w:ascii="Calibri" w:eastAsia="Calibri" w:hAnsi="Calibri" w:cs="Calibri"/>
                <w:color w:val="000000" w:themeColor="text1"/>
                <w:sz w:val="24"/>
                <w:szCs w:val="24"/>
              </w:rPr>
            </w:pPr>
          </w:p>
        </w:tc>
      </w:tr>
      <w:tr w:rsidR="1E9D784A" w14:paraId="54703D1F" w14:textId="77777777" w:rsidTr="1E9D784A">
        <w:trPr>
          <w:trHeight w:val="300"/>
        </w:trPr>
        <w:tc>
          <w:tcPr>
            <w:tcW w:w="1288" w:type="dxa"/>
            <w:vMerge/>
            <w:tcBorders>
              <w:left w:val="single" w:sz="0" w:space="0" w:color="auto"/>
            </w:tcBorders>
            <w:vAlign w:val="center"/>
          </w:tcPr>
          <w:p w14:paraId="0E8B1D70" w14:textId="77777777" w:rsidR="00FF4B55" w:rsidRDefault="00FF4B55"/>
        </w:tc>
        <w:tc>
          <w:tcPr>
            <w:tcW w:w="1288" w:type="dxa"/>
            <w:tcMar>
              <w:left w:w="90" w:type="dxa"/>
              <w:right w:w="90" w:type="dxa"/>
            </w:tcMar>
          </w:tcPr>
          <w:p w14:paraId="450AB536" w14:textId="56C1C8CB"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1288" w:type="dxa"/>
            <w:tcMar>
              <w:left w:w="90" w:type="dxa"/>
              <w:right w:w="90" w:type="dxa"/>
            </w:tcMar>
          </w:tcPr>
          <w:p w14:paraId="1E2C0603" w14:textId="2E47FE57"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D67E940" w14:textId="7D3D3DF0"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DF94A36" w14:textId="6E9CE93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862F8C" w14:textId="597B8992"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00E2340" w14:textId="44EBD8E9" w:rsidR="1E9D784A" w:rsidRDefault="1E9D784A" w:rsidP="1E9D784A">
            <w:pPr>
              <w:spacing w:line="259" w:lineRule="auto"/>
              <w:rPr>
                <w:rFonts w:ascii="Calibri" w:eastAsia="Calibri" w:hAnsi="Calibri" w:cs="Calibri"/>
                <w:color w:val="000000" w:themeColor="text1"/>
                <w:sz w:val="24"/>
                <w:szCs w:val="24"/>
              </w:rPr>
            </w:pPr>
          </w:p>
        </w:tc>
      </w:tr>
      <w:tr w:rsidR="1E9D784A" w14:paraId="7AF3E1EF" w14:textId="77777777" w:rsidTr="1E9D784A">
        <w:trPr>
          <w:trHeight w:val="300"/>
        </w:trPr>
        <w:tc>
          <w:tcPr>
            <w:tcW w:w="1288" w:type="dxa"/>
            <w:vMerge w:val="restart"/>
            <w:tcBorders>
              <w:left w:val="single" w:sz="6" w:space="0" w:color="auto"/>
            </w:tcBorders>
            <w:tcMar>
              <w:left w:w="90" w:type="dxa"/>
              <w:right w:w="90" w:type="dxa"/>
            </w:tcMar>
            <w:vAlign w:val="center"/>
          </w:tcPr>
          <w:p w14:paraId="1FEC30C9" w14:textId="0457942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1288" w:type="dxa"/>
            <w:tcMar>
              <w:left w:w="90" w:type="dxa"/>
              <w:right w:w="90" w:type="dxa"/>
            </w:tcMar>
          </w:tcPr>
          <w:p w14:paraId="2169DF00" w14:textId="0679A0B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2CBABC50" w14:textId="6F39ED04"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A9AABBA" w14:textId="5BCB399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FFFB70" w14:textId="1DD114F8"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C722BCE" w14:textId="3C944438"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F598BAD" w14:textId="63FBA675" w:rsidR="1E9D784A" w:rsidRDefault="1E9D784A" w:rsidP="1E9D784A">
            <w:pPr>
              <w:spacing w:line="259" w:lineRule="auto"/>
              <w:rPr>
                <w:rFonts w:ascii="Calibri" w:eastAsia="Calibri" w:hAnsi="Calibri" w:cs="Calibri"/>
                <w:color w:val="000000" w:themeColor="text1"/>
                <w:sz w:val="24"/>
                <w:szCs w:val="24"/>
              </w:rPr>
            </w:pPr>
          </w:p>
        </w:tc>
      </w:tr>
      <w:tr w:rsidR="1E9D784A" w14:paraId="19A3856F" w14:textId="77777777" w:rsidTr="1E9D784A">
        <w:trPr>
          <w:trHeight w:val="300"/>
        </w:trPr>
        <w:tc>
          <w:tcPr>
            <w:tcW w:w="1288" w:type="dxa"/>
            <w:vMerge/>
            <w:tcBorders>
              <w:left w:val="single" w:sz="0" w:space="0" w:color="auto"/>
            </w:tcBorders>
            <w:vAlign w:val="center"/>
          </w:tcPr>
          <w:p w14:paraId="78A8C226" w14:textId="77777777" w:rsidR="00FF4B55" w:rsidRDefault="00FF4B55"/>
        </w:tc>
        <w:tc>
          <w:tcPr>
            <w:tcW w:w="1288" w:type="dxa"/>
            <w:tcMar>
              <w:left w:w="90" w:type="dxa"/>
              <w:right w:w="90" w:type="dxa"/>
            </w:tcMar>
          </w:tcPr>
          <w:p w14:paraId="10A854CF" w14:textId="671BCA7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288" w:type="dxa"/>
            <w:tcMar>
              <w:left w:w="90" w:type="dxa"/>
              <w:right w:w="90" w:type="dxa"/>
            </w:tcMar>
          </w:tcPr>
          <w:p w14:paraId="6970DB5A" w14:textId="16C84AE9"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CE5E10D" w14:textId="5DBFEFDF"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720598" w14:textId="00C4485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C47E1FA" w14:textId="5A3F53C2"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1394DAF" w14:textId="2FC78FD2" w:rsidR="1E9D784A" w:rsidRDefault="1E9D784A" w:rsidP="1E9D784A">
            <w:pPr>
              <w:spacing w:line="259" w:lineRule="auto"/>
              <w:rPr>
                <w:rFonts w:ascii="Calibri" w:eastAsia="Calibri" w:hAnsi="Calibri" w:cs="Calibri"/>
                <w:color w:val="000000" w:themeColor="text1"/>
                <w:sz w:val="24"/>
                <w:szCs w:val="24"/>
              </w:rPr>
            </w:pPr>
          </w:p>
        </w:tc>
      </w:tr>
      <w:tr w:rsidR="1E9D784A" w14:paraId="43572040" w14:textId="77777777" w:rsidTr="1E9D784A">
        <w:trPr>
          <w:trHeight w:val="300"/>
        </w:trPr>
        <w:tc>
          <w:tcPr>
            <w:tcW w:w="1288" w:type="dxa"/>
            <w:vMerge/>
            <w:tcBorders>
              <w:left w:val="single" w:sz="0" w:space="0" w:color="auto"/>
            </w:tcBorders>
            <w:vAlign w:val="center"/>
          </w:tcPr>
          <w:p w14:paraId="79F0B0CC" w14:textId="77777777" w:rsidR="00FF4B55" w:rsidRDefault="00FF4B55"/>
        </w:tc>
        <w:tc>
          <w:tcPr>
            <w:tcW w:w="1288" w:type="dxa"/>
            <w:tcMar>
              <w:left w:w="90" w:type="dxa"/>
              <w:right w:w="90" w:type="dxa"/>
            </w:tcMar>
          </w:tcPr>
          <w:p w14:paraId="29AD0DB7" w14:textId="0DA6506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1B7DAAC0" w14:textId="79FA661E"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55CAEDDE" w14:textId="2E5C65BF"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F568350" w14:textId="1B7C106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2F0404" w14:textId="3B157805"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FC15A0C" w14:textId="12C63E92" w:rsidR="1E9D784A" w:rsidRDefault="1E9D784A" w:rsidP="1E9D784A">
            <w:pPr>
              <w:spacing w:line="259" w:lineRule="auto"/>
              <w:rPr>
                <w:rFonts w:ascii="Calibri" w:eastAsia="Calibri" w:hAnsi="Calibri" w:cs="Calibri"/>
                <w:color w:val="000000" w:themeColor="text1"/>
                <w:sz w:val="24"/>
                <w:szCs w:val="24"/>
              </w:rPr>
            </w:pPr>
          </w:p>
        </w:tc>
      </w:tr>
      <w:tr w:rsidR="1E9D784A" w14:paraId="30B9E6D5" w14:textId="77777777" w:rsidTr="1E9D784A">
        <w:trPr>
          <w:trHeight w:val="300"/>
        </w:trPr>
        <w:tc>
          <w:tcPr>
            <w:tcW w:w="1288" w:type="dxa"/>
            <w:vMerge/>
            <w:tcBorders>
              <w:left w:val="single" w:sz="0" w:space="0" w:color="auto"/>
            </w:tcBorders>
            <w:vAlign w:val="center"/>
          </w:tcPr>
          <w:p w14:paraId="1E915FAE" w14:textId="77777777" w:rsidR="00FF4B55" w:rsidRDefault="00FF4B55"/>
        </w:tc>
        <w:tc>
          <w:tcPr>
            <w:tcW w:w="1288" w:type="dxa"/>
            <w:tcMar>
              <w:left w:w="90" w:type="dxa"/>
              <w:right w:w="90" w:type="dxa"/>
            </w:tcMar>
          </w:tcPr>
          <w:p w14:paraId="5C71CCBA" w14:textId="74A2B29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1288" w:type="dxa"/>
            <w:tcMar>
              <w:left w:w="90" w:type="dxa"/>
              <w:right w:w="90" w:type="dxa"/>
            </w:tcMar>
          </w:tcPr>
          <w:p w14:paraId="583DEAB5" w14:textId="4BC4924D"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FE41D18" w14:textId="0FE143F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3DD364C" w14:textId="1F024AA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43FDA06" w14:textId="01C0994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8B86CB" w14:textId="16D0BA4A" w:rsidR="1E9D784A" w:rsidRDefault="1E9D784A" w:rsidP="1E9D784A">
            <w:pPr>
              <w:spacing w:line="259" w:lineRule="auto"/>
              <w:rPr>
                <w:rFonts w:ascii="Calibri" w:eastAsia="Calibri" w:hAnsi="Calibri" w:cs="Calibri"/>
                <w:color w:val="000000" w:themeColor="text1"/>
                <w:sz w:val="24"/>
                <w:szCs w:val="24"/>
              </w:rPr>
            </w:pPr>
          </w:p>
        </w:tc>
      </w:tr>
      <w:tr w:rsidR="1E9D784A" w14:paraId="2E16E3BC" w14:textId="77777777" w:rsidTr="1E9D784A">
        <w:trPr>
          <w:trHeight w:val="300"/>
        </w:trPr>
        <w:tc>
          <w:tcPr>
            <w:tcW w:w="1288" w:type="dxa"/>
            <w:vMerge/>
            <w:tcBorders>
              <w:left w:val="single" w:sz="0" w:space="0" w:color="auto"/>
            </w:tcBorders>
            <w:vAlign w:val="center"/>
          </w:tcPr>
          <w:p w14:paraId="264F8933" w14:textId="77777777" w:rsidR="00FF4B55" w:rsidRDefault="00FF4B55"/>
        </w:tc>
        <w:tc>
          <w:tcPr>
            <w:tcW w:w="1288" w:type="dxa"/>
            <w:tcMar>
              <w:left w:w="90" w:type="dxa"/>
              <w:right w:w="90" w:type="dxa"/>
            </w:tcMar>
          </w:tcPr>
          <w:p w14:paraId="7405AF1D" w14:textId="22F7103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1288" w:type="dxa"/>
            <w:tcMar>
              <w:left w:w="90" w:type="dxa"/>
              <w:right w:w="90" w:type="dxa"/>
            </w:tcMar>
          </w:tcPr>
          <w:p w14:paraId="7D0D35E2" w14:textId="5F894A47"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2A0C995" w14:textId="2693A65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58AB032" w14:textId="7E975B4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06FBBA" w14:textId="6E9717C1"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EF2724F" w14:textId="022AAC4C" w:rsidR="1E9D784A" w:rsidRDefault="1E9D784A" w:rsidP="1E9D784A">
            <w:pPr>
              <w:spacing w:line="259" w:lineRule="auto"/>
              <w:rPr>
                <w:rFonts w:ascii="Calibri" w:eastAsia="Calibri" w:hAnsi="Calibri" w:cs="Calibri"/>
                <w:color w:val="000000" w:themeColor="text1"/>
                <w:sz w:val="24"/>
                <w:szCs w:val="24"/>
              </w:rPr>
            </w:pPr>
          </w:p>
        </w:tc>
      </w:tr>
      <w:tr w:rsidR="1E9D784A" w14:paraId="73D5C8DB" w14:textId="77777777" w:rsidTr="1E9D784A">
        <w:trPr>
          <w:trHeight w:val="300"/>
        </w:trPr>
        <w:tc>
          <w:tcPr>
            <w:tcW w:w="1288" w:type="dxa"/>
            <w:vMerge/>
            <w:tcBorders>
              <w:left w:val="single" w:sz="0" w:space="0" w:color="auto"/>
            </w:tcBorders>
            <w:vAlign w:val="center"/>
          </w:tcPr>
          <w:p w14:paraId="139C99F2" w14:textId="77777777" w:rsidR="00FF4B55" w:rsidRDefault="00FF4B55"/>
        </w:tc>
        <w:tc>
          <w:tcPr>
            <w:tcW w:w="1288" w:type="dxa"/>
            <w:tcMar>
              <w:left w:w="90" w:type="dxa"/>
              <w:right w:w="90" w:type="dxa"/>
            </w:tcMar>
          </w:tcPr>
          <w:p w14:paraId="5CDFFFFD" w14:textId="1F28057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 xml:space="preserve">Equipamentos e Material </w:t>
            </w:r>
            <w:r w:rsidRPr="1E9D784A">
              <w:rPr>
                <w:rFonts w:ascii="Calibri" w:eastAsia="Calibri" w:hAnsi="Calibri" w:cs="Calibri"/>
                <w:sz w:val="24"/>
                <w:szCs w:val="24"/>
              </w:rPr>
              <w:lastRenderedPageBreak/>
              <w:t>Permanente</w:t>
            </w:r>
          </w:p>
        </w:tc>
        <w:tc>
          <w:tcPr>
            <w:tcW w:w="1288" w:type="dxa"/>
            <w:tcMar>
              <w:left w:w="90" w:type="dxa"/>
              <w:right w:w="90" w:type="dxa"/>
            </w:tcMar>
          </w:tcPr>
          <w:p w14:paraId="02B22801" w14:textId="45C747E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76CECDF" w14:textId="1F6D6233"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2418FA" w14:textId="4FEE5A0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975F91C" w14:textId="5BA109A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8621483" w14:textId="13371E2C" w:rsidR="1E9D784A" w:rsidRDefault="1E9D784A" w:rsidP="1E9D784A">
            <w:pPr>
              <w:spacing w:line="259" w:lineRule="auto"/>
              <w:rPr>
                <w:rFonts w:ascii="Calibri" w:eastAsia="Calibri" w:hAnsi="Calibri" w:cs="Calibri"/>
                <w:color w:val="000000" w:themeColor="text1"/>
                <w:sz w:val="24"/>
                <w:szCs w:val="24"/>
              </w:rPr>
            </w:pPr>
          </w:p>
        </w:tc>
      </w:tr>
      <w:tr w:rsidR="1E9D784A" w14:paraId="0EC045A6" w14:textId="77777777" w:rsidTr="1E9D784A">
        <w:trPr>
          <w:trHeight w:val="300"/>
        </w:trPr>
        <w:tc>
          <w:tcPr>
            <w:tcW w:w="1288" w:type="dxa"/>
            <w:vMerge/>
            <w:tcBorders>
              <w:left w:val="single" w:sz="0" w:space="0" w:color="auto"/>
            </w:tcBorders>
            <w:vAlign w:val="center"/>
          </w:tcPr>
          <w:p w14:paraId="3B28BB11" w14:textId="77777777" w:rsidR="00FF4B55" w:rsidRDefault="00FF4B55"/>
        </w:tc>
        <w:tc>
          <w:tcPr>
            <w:tcW w:w="1288" w:type="dxa"/>
            <w:tcMar>
              <w:left w:w="90" w:type="dxa"/>
              <w:right w:w="90" w:type="dxa"/>
            </w:tcMar>
          </w:tcPr>
          <w:p w14:paraId="2E8A438D" w14:textId="197B387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1288" w:type="dxa"/>
            <w:tcMar>
              <w:left w:w="90" w:type="dxa"/>
              <w:right w:w="90" w:type="dxa"/>
            </w:tcMar>
          </w:tcPr>
          <w:p w14:paraId="5A4FCC1D" w14:textId="2CD719D6"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0772D25B" w14:textId="6B50B7E3"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24B818B4" w14:textId="47FBA29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340287BB" w14:textId="3DA06151"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066EEE7F" w14:textId="3C264DD2"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0710C4F4" w14:textId="77777777" w:rsidTr="1E9D784A">
        <w:trPr>
          <w:trHeight w:val="300"/>
        </w:trPr>
        <w:tc>
          <w:tcPr>
            <w:tcW w:w="1288" w:type="dxa"/>
            <w:vMerge w:val="restart"/>
            <w:tcBorders>
              <w:left w:val="single" w:sz="6" w:space="0" w:color="auto"/>
            </w:tcBorders>
            <w:tcMar>
              <w:left w:w="90" w:type="dxa"/>
              <w:right w:w="90" w:type="dxa"/>
            </w:tcMar>
            <w:vAlign w:val="center"/>
          </w:tcPr>
          <w:p w14:paraId="24100EDA" w14:textId="2BB1F0B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1288" w:type="dxa"/>
            <w:tcMar>
              <w:left w:w="90" w:type="dxa"/>
              <w:right w:w="90" w:type="dxa"/>
            </w:tcMar>
          </w:tcPr>
          <w:p w14:paraId="4442186B" w14:textId="6B2EAE5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6112F02A" w14:textId="025256D2"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79A90B23" w14:textId="523645BE"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1DFABEB3" w14:textId="13C16171"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6EFF748D" w14:textId="594C7C12"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3CE4FC7A" w14:textId="2821ACCF"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77F764FC" w14:textId="77777777" w:rsidTr="1E9D784A">
        <w:trPr>
          <w:trHeight w:val="300"/>
        </w:trPr>
        <w:tc>
          <w:tcPr>
            <w:tcW w:w="1288" w:type="dxa"/>
            <w:vMerge/>
            <w:tcBorders>
              <w:left w:val="single" w:sz="0" w:space="0" w:color="auto"/>
            </w:tcBorders>
            <w:vAlign w:val="center"/>
          </w:tcPr>
          <w:p w14:paraId="7E793D26" w14:textId="77777777" w:rsidR="00FF4B55" w:rsidRDefault="00FF4B55"/>
        </w:tc>
        <w:tc>
          <w:tcPr>
            <w:tcW w:w="1288" w:type="dxa"/>
            <w:tcMar>
              <w:left w:w="90" w:type="dxa"/>
              <w:right w:w="90" w:type="dxa"/>
            </w:tcMar>
          </w:tcPr>
          <w:p w14:paraId="4FE08E35" w14:textId="5538567C"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288" w:type="dxa"/>
            <w:tcMar>
              <w:left w:w="90" w:type="dxa"/>
              <w:right w:w="90" w:type="dxa"/>
            </w:tcMar>
          </w:tcPr>
          <w:p w14:paraId="4FDF15EE" w14:textId="6FB21587"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7B43DFAC" w14:textId="2A9DF71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DCE67E" w14:textId="26860A71"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B91CE5" w14:textId="72483C78"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05C094C" w14:textId="3F308662" w:rsidR="1E9D784A" w:rsidRDefault="1E9D784A" w:rsidP="1E9D784A">
            <w:pPr>
              <w:spacing w:line="259" w:lineRule="auto"/>
              <w:rPr>
                <w:rFonts w:ascii="Calibri" w:eastAsia="Calibri" w:hAnsi="Calibri" w:cs="Calibri"/>
                <w:color w:val="000000" w:themeColor="text1"/>
                <w:sz w:val="24"/>
                <w:szCs w:val="24"/>
              </w:rPr>
            </w:pPr>
          </w:p>
        </w:tc>
      </w:tr>
      <w:tr w:rsidR="1E9D784A" w14:paraId="61AB7B22" w14:textId="77777777" w:rsidTr="1E9D784A">
        <w:trPr>
          <w:trHeight w:val="300"/>
        </w:trPr>
        <w:tc>
          <w:tcPr>
            <w:tcW w:w="1288" w:type="dxa"/>
            <w:vMerge/>
            <w:tcBorders>
              <w:left w:val="single" w:sz="0" w:space="0" w:color="auto"/>
            </w:tcBorders>
            <w:vAlign w:val="center"/>
          </w:tcPr>
          <w:p w14:paraId="72B7F353" w14:textId="77777777" w:rsidR="00FF4B55" w:rsidRDefault="00FF4B55"/>
        </w:tc>
        <w:tc>
          <w:tcPr>
            <w:tcW w:w="1288" w:type="dxa"/>
            <w:tcMar>
              <w:left w:w="90" w:type="dxa"/>
              <w:right w:w="90" w:type="dxa"/>
            </w:tcMar>
          </w:tcPr>
          <w:p w14:paraId="7A4504E0" w14:textId="12B44FE0"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13950EE6" w14:textId="2866CCB1"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A890B4B" w14:textId="6DF860D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FB466E" w14:textId="53F6BDA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380F29" w14:textId="7DB290D5"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7DA784F" w14:textId="40813D92" w:rsidR="1E9D784A" w:rsidRDefault="1E9D784A" w:rsidP="1E9D784A">
            <w:pPr>
              <w:spacing w:line="259" w:lineRule="auto"/>
              <w:rPr>
                <w:rFonts w:ascii="Calibri" w:eastAsia="Calibri" w:hAnsi="Calibri" w:cs="Calibri"/>
                <w:color w:val="000000" w:themeColor="text1"/>
                <w:sz w:val="24"/>
                <w:szCs w:val="24"/>
              </w:rPr>
            </w:pPr>
          </w:p>
        </w:tc>
      </w:tr>
      <w:tr w:rsidR="1E9D784A" w14:paraId="476F23A2" w14:textId="77777777" w:rsidTr="1E9D784A">
        <w:trPr>
          <w:trHeight w:val="300"/>
        </w:trPr>
        <w:tc>
          <w:tcPr>
            <w:tcW w:w="1288" w:type="dxa"/>
            <w:vMerge/>
            <w:tcBorders>
              <w:left w:val="single" w:sz="0" w:space="0" w:color="auto"/>
            </w:tcBorders>
            <w:vAlign w:val="center"/>
          </w:tcPr>
          <w:p w14:paraId="08DB3420" w14:textId="77777777" w:rsidR="00FF4B55" w:rsidRDefault="00FF4B55"/>
        </w:tc>
        <w:tc>
          <w:tcPr>
            <w:tcW w:w="1288" w:type="dxa"/>
            <w:tcMar>
              <w:left w:w="90" w:type="dxa"/>
              <w:right w:w="90" w:type="dxa"/>
            </w:tcMar>
          </w:tcPr>
          <w:p w14:paraId="3405CDEB" w14:textId="19FBC3B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1288" w:type="dxa"/>
            <w:tcMar>
              <w:left w:w="90" w:type="dxa"/>
              <w:right w:w="90" w:type="dxa"/>
            </w:tcMar>
          </w:tcPr>
          <w:p w14:paraId="3A3DA04D" w14:textId="7FFECE40"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39F778A" w14:textId="291822E3"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7D2453" w14:textId="323633F8"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8EE9DB9" w14:textId="46B627A5"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30F51B" w14:textId="027906CD" w:rsidR="1E9D784A" w:rsidRDefault="1E9D784A" w:rsidP="1E9D784A">
            <w:pPr>
              <w:spacing w:line="259" w:lineRule="auto"/>
              <w:rPr>
                <w:rFonts w:ascii="Calibri" w:eastAsia="Calibri" w:hAnsi="Calibri" w:cs="Calibri"/>
                <w:color w:val="000000" w:themeColor="text1"/>
                <w:sz w:val="24"/>
                <w:szCs w:val="24"/>
              </w:rPr>
            </w:pPr>
          </w:p>
        </w:tc>
      </w:tr>
      <w:tr w:rsidR="1E9D784A" w14:paraId="024F274A" w14:textId="77777777" w:rsidTr="1E9D784A">
        <w:trPr>
          <w:trHeight w:val="300"/>
        </w:trPr>
        <w:tc>
          <w:tcPr>
            <w:tcW w:w="1288" w:type="dxa"/>
            <w:vMerge/>
            <w:tcBorders>
              <w:left w:val="single" w:sz="0" w:space="0" w:color="auto"/>
            </w:tcBorders>
            <w:vAlign w:val="center"/>
          </w:tcPr>
          <w:p w14:paraId="20B5740F" w14:textId="77777777" w:rsidR="00FF4B55" w:rsidRDefault="00FF4B55"/>
        </w:tc>
        <w:tc>
          <w:tcPr>
            <w:tcW w:w="1288" w:type="dxa"/>
            <w:tcMar>
              <w:left w:w="90" w:type="dxa"/>
              <w:right w:w="90" w:type="dxa"/>
            </w:tcMar>
          </w:tcPr>
          <w:p w14:paraId="116CF5A3" w14:textId="04C01A6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1288" w:type="dxa"/>
            <w:tcMar>
              <w:left w:w="90" w:type="dxa"/>
              <w:right w:w="90" w:type="dxa"/>
            </w:tcMar>
          </w:tcPr>
          <w:p w14:paraId="1D1E224E" w14:textId="263E7247"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B2A0B79" w14:textId="6F3D39D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9AED9FA" w14:textId="7A750320"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234D82" w14:textId="3EAC8C30"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8FF8CB2" w14:textId="2338EEDE" w:rsidR="1E9D784A" w:rsidRDefault="1E9D784A" w:rsidP="1E9D784A">
            <w:pPr>
              <w:spacing w:line="259" w:lineRule="auto"/>
              <w:rPr>
                <w:rFonts w:ascii="Calibri" w:eastAsia="Calibri" w:hAnsi="Calibri" w:cs="Calibri"/>
                <w:color w:val="000000" w:themeColor="text1"/>
                <w:sz w:val="24"/>
                <w:szCs w:val="24"/>
              </w:rPr>
            </w:pPr>
          </w:p>
        </w:tc>
      </w:tr>
      <w:tr w:rsidR="1E9D784A" w14:paraId="0A22C79E" w14:textId="77777777" w:rsidTr="1E9D784A">
        <w:trPr>
          <w:trHeight w:val="300"/>
        </w:trPr>
        <w:tc>
          <w:tcPr>
            <w:tcW w:w="1288" w:type="dxa"/>
            <w:vMerge/>
            <w:tcBorders>
              <w:left w:val="single" w:sz="0" w:space="0" w:color="auto"/>
            </w:tcBorders>
            <w:vAlign w:val="center"/>
          </w:tcPr>
          <w:p w14:paraId="750738F2" w14:textId="77777777" w:rsidR="00FF4B55" w:rsidRDefault="00FF4B55"/>
        </w:tc>
        <w:tc>
          <w:tcPr>
            <w:tcW w:w="1288" w:type="dxa"/>
            <w:tcMar>
              <w:left w:w="90" w:type="dxa"/>
              <w:right w:w="90" w:type="dxa"/>
            </w:tcMar>
          </w:tcPr>
          <w:p w14:paraId="04CCE31A" w14:textId="14ED33EF"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288" w:type="dxa"/>
            <w:tcMar>
              <w:left w:w="90" w:type="dxa"/>
              <w:right w:w="90" w:type="dxa"/>
            </w:tcMar>
          </w:tcPr>
          <w:p w14:paraId="5A6CFC75" w14:textId="268ADC0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FC1DC8F" w14:textId="31767DA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520994A" w14:textId="1C12768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B959045" w14:textId="4E15623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A8BAADB" w14:textId="5C4F3C3D" w:rsidR="1E9D784A" w:rsidRDefault="1E9D784A" w:rsidP="1E9D784A">
            <w:pPr>
              <w:spacing w:line="259" w:lineRule="auto"/>
              <w:rPr>
                <w:rFonts w:ascii="Calibri" w:eastAsia="Calibri" w:hAnsi="Calibri" w:cs="Calibri"/>
                <w:color w:val="000000" w:themeColor="text1"/>
                <w:sz w:val="24"/>
                <w:szCs w:val="24"/>
              </w:rPr>
            </w:pPr>
          </w:p>
        </w:tc>
      </w:tr>
      <w:tr w:rsidR="1E9D784A" w14:paraId="42F36995" w14:textId="77777777" w:rsidTr="1E9D784A">
        <w:trPr>
          <w:trHeight w:val="300"/>
        </w:trPr>
        <w:tc>
          <w:tcPr>
            <w:tcW w:w="2576" w:type="dxa"/>
            <w:gridSpan w:val="2"/>
            <w:tcBorders>
              <w:left w:val="single" w:sz="6" w:space="0" w:color="auto"/>
              <w:bottom w:val="single" w:sz="6" w:space="0" w:color="auto"/>
            </w:tcBorders>
            <w:tcMar>
              <w:left w:w="90" w:type="dxa"/>
              <w:right w:w="90" w:type="dxa"/>
            </w:tcMar>
          </w:tcPr>
          <w:p w14:paraId="2C122DBA" w14:textId="415F71D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58C45A38" w14:textId="618FE091" w:rsidR="1E9D784A" w:rsidRDefault="1E9D784A" w:rsidP="1E9D784A">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704CAC78" w14:textId="36450B38"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206E161D" w14:textId="2384BACF"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543E4826" w14:textId="2963869D"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27943D70" w14:textId="4EBCF309" w:rsidR="1E9D784A" w:rsidRDefault="1E9D784A" w:rsidP="1E9D784A">
            <w:pPr>
              <w:spacing w:line="259" w:lineRule="auto"/>
              <w:rPr>
                <w:rFonts w:ascii="Calibri" w:eastAsia="Calibri" w:hAnsi="Calibri" w:cs="Calibri"/>
                <w:color w:val="000000" w:themeColor="text1"/>
                <w:sz w:val="24"/>
                <w:szCs w:val="24"/>
              </w:rPr>
            </w:pPr>
          </w:p>
        </w:tc>
      </w:tr>
    </w:tbl>
    <w:p w14:paraId="084AA5E6" w14:textId="01904A38" w:rsidR="1E9D784A" w:rsidRDefault="1E9D784A" w:rsidP="1E9D784A">
      <w:pPr>
        <w:widowControl w:val="0"/>
        <w:spacing w:before="56" w:after="200" w:line="276" w:lineRule="auto"/>
        <w:rPr>
          <w:rFonts w:ascii="Calibri" w:eastAsia="Calibri" w:hAnsi="Calibri" w:cs="Calibri"/>
          <w:color w:val="000000" w:themeColor="text1"/>
          <w:sz w:val="24"/>
          <w:szCs w:val="24"/>
        </w:rPr>
      </w:pPr>
    </w:p>
    <w:p w14:paraId="2DAEDFE4" w14:textId="09926358"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 xml:space="preserve">10.1.2. PROPONENTE: </w:t>
      </w:r>
      <w:r w:rsidRPr="1E9D784A">
        <w:rPr>
          <w:rFonts w:ascii="Calibri" w:eastAsia="Calibri" w:hAnsi="Calibri" w:cs="Calibri"/>
          <w:i/>
          <w:iCs/>
          <w:color w:val="000000" w:themeColor="text1"/>
          <w:sz w:val="24"/>
          <w:szCs w:val="24"/>
        </w:rPr>
        <w:t>Apenas se houver;</w:t>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1E9D784A" w14:paraId="620243FD" w14:textId="77777777" w:rsidTr="1E9D784A">
        <w:trPr>
          <w:trHeight w:val="300"/>
        </w:trPr>
        <w:tc>
          <w:tcPr>
            <w:tcW w:w="2576" w:type="dxa"/>
            <w:gridSpan w:val="2"/>
            <w:tcBorders>
              <w:top w:val="single" w:sz="6" w:space="0" w:color="auto"/>
              <w:left w:val="single" w:sz="6" w:space="0" w:color="auto"/>
            </w:tcBorders>
            <w:tcMar>
              <w:left w:w="90" w:type="dxa"/>
              <w:right w:w="90" w:type="dxa"/>
            </w:tcMar>
            <w:vAlign w:val="center"/>
          </w:tcPr>
          <w:p w14:paraId="2F8A5920" w14:textId="18A26B5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5BC2675F" w14:textId="40989E4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2ED716F5" w14:textId="031AD79A"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7BC97FFA" w14:textId="15AE3F49"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4A51C370" w14:textId="664AC3A1"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5F6DBA76" w14:textId="4131944C"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4ª Parcela - Trimestral</w:t>
            </w:r>
          </w:p>
        </w:tc>
      </w:tr>
      <w:tr w:rsidR="1E9D784A" w14:paraId="722EBC33" w14:textId="77777777" w:rsidTr="1E9D784A">
        <w:trPr>
          <w:trHeight w:val="300"/>
        </w:trPr>
        <w:tc>
          <w:tcPr>
            <w:tcW w:w="1288" w:type="dxa"/>
            <w:tcBorders>
              <w:top w:val="single" w:sz="6" w:space="0" w:color="auto"/>
              <w:left w:val="single" w:sz="6" w:space="0" w:color="auto"/>
            </w:tcBorders>
            <w:tcMar>
              <w:left w:w="90" w:type="dxa"/>
              <w:right w:w="90" w:type="dxa"/>
            </w:tcMar>
            <w:vAlign w:val="center"/>
          </w:tcPr>
          <w:p w14:paraId="507C11C7" w14:textId="2AAE2DF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76FE57B7" w14:textId="7C7DEC4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288" w:type="dxa"/>
            <w:vMerge/>
            <w:vAlign w:val="center"/>
          </w:tcPr>
          <w:p w14:paraId="1AF7DCDF" w14:textId="77777777" w:rsidR="00FF4B55" w:rsidRDefault="00FF4B55"/>
        </w:tc>
        <w:tc>
          <w:tcPr>
            <w:tcW w:w="1288" w:type="dxa"/>
            <w:vMerge/>
            <w:vAlign w:val="center"/>
          </w:tcPr>
          <w:p w14:paraId="5B90FB0C" w14:textId="77777777" w:rsidR="00FF4B55" w:rsidRDefault="00FF4B55"/>
        </w:tc>
        <w:tc>
          <w:tcPr>
            <w:tcW w:w="1288" w:type="dxa"/>
            <w:vMerge/>
            <w:vAlign w:val="center"/>
          </w:tcPr>
          <w:p w14:paraId="05484475" w14:textId="77777777" w:rsidR="00FF4B55" w:rsidRDefault="00FF4B55"/>
        </w:tc>
        <w:tc>
          <w:tcPr>
            <w:tcW w:w="1288" w:type="dxa"/>
            <w:vMerge/>
            <w:vAlign w:val="center"/>
          </w:tcPr>
          <w:p w14:paraId="7E6B61F6" w14:textId="77777777" w:rsidR="00FF4B55" w:rsidRDefault="00FF4B55"/>
        </w:tc>
        <w:tc>
          <w:tcPr>
            <w:tcW w:w="1288" w:type="dxa"/>
            <w:vMerge/>
            <w:tcBorders>
              <w:right w:val="single" w:sz="0" w:space="0" w:color="auto"/>
            </w:tcBorders>
            <w:vAlign w:val="center"/>
          </w:tcPr>
          <w:p w14:paraId="35C6DE06" w14:textId="77777777" w:rsidR="00FF4B55" w:rsidRDefault="00FF4B55"/>
        </w:tc>
      </w:tr>
      <w:tr w:rsidR="1E9D784A" w14:paraId="6E8F9DFD" w14:textId="77777777" w:rsidTr="1E9D784A">
        <w:trPr>
          <w:trHeight w:val="300"/>
        </w:trPr>
        <w:tc>
          <w:tcPr>
            <w:tcW w:w="1288" w:type="dxa"/>
            <w:vMerge w:val="restart"/>
            <w:tcBorders>
              <w:left w:val="single" w:sz="6" w:space="0" w:color="auto"/>
            </w:tcBorders>
            <w:tcMar>
              <w:left w:w="90" w:type="dxa"/>
              <w:right w:w="90" w:type="dxa"/>
            </w:tcMar>
            <w:vAlign w:val="center"/>
          </w:tcPr>
          <w:p w14:paraId="19FC8142" w14:textId="431D077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1288" w:type="dxa"/>
            <w:tcMar>
              <w:left w:w="90" w:type="dxa"/>
              <w:right w:w="90" w:type="dxa"/>
            </w:tcMar>
          </w:tcPr>
          <w:p w14:paraId="2D88B497" w14:textId="24F6342C"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78C4106A" w14:textId="540BCE88" w:rsidR="1E9D784A" w:rsidRDefault="1E9D784A" w:rsidP="1E9D784A">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7225D7F5" w14:textId="178B8E08"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72041504" w14:textId="5909AACE"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339C82BB" w14:textId="73DB7BB9"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0FA0BDC0" w14:textId="0E8B4593" w:rsidR="1E9D784A" w:rsidRDefault="1E9D784A" w:rsidP="1E9D784A">
            <w:pPr>
              <w:spacing w:line="259" w:lineRule="auto"/>
              <w:rPr>
                <w:rFonts w:ascii="Calibri" w:eastAsia="Calibri" w:hAnsi="Calibri" w:cs="Calibri"/>
                <w:color w:val="000000" w:themeColor="text1"/>
                <w:sz w:val="24"/>
                <w:szCs w:val="24"/>
              </w:rPr>
            </w:pPr>
          </w:p>
        </w:tc>
      </w:tr>
      <w:tr w:rsidR="1E9D784A" w14:paraId="1820BE09" w14:textId="77777777" w:rsidTr="1E9D784A">
        <w:trPr>
          <w:trHeight w:val="300"/>
        </w:trPr>
        <w:tc>
          <w:tcPr>
            <w:tcW w:w="1288" w:type="dxa"/>
            <w:vMerge/>
            <w:tcBorders>
              <w:left w:val="single" w:sz="0" w:space="0" w:color="auto"/>
            </w:tcBorders>
            <w:vAlign w:val="center"/>
          </w:tcPr>
          <w:p w14:paraId="7754F53C" w14:textId="77777777" w:rsidR="00FF4B55" w:rsidRDefault="00FF4B55"/>
        </w:tc>
        <w:tc>
          <w:tcPr>
            <w:tcW w:w="1288" w:type="dxa"/>
            <w:tcMar>
              <w:left w:w="90" w:type="dxa"/>
              <w:right w:w="90" w:type="dxa"/>
            </w:tcMar>
          </w:tcPr>
          <w:p w14:paraId="5B2D658C" w14:textId="72FE5B4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1254E11C" w14:textId="6EB3081E"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967212A" w14:textId="42E30ECF"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26FC02D" w14:textId="49FE6A5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9F4E9D8" w14:textId="6352E628"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EE1611D" w14:textId="2BE4BB25" w:rsidR="1E9D784A" w:rsidRDefault="1E9D784A" w:rsidP="1E9D784A">
            <w:pPr>
              <w:spacing w:line="259" w:lineRule="auto"/>
              <w:rPr>
                <w:rFonts w:ascii="Calibri" w:eastAsia="Calibri" w:hAnsi="Calibri" w:cs="Calibri"/>
                <w:color w:val="000000" w:themeColor="text1"/>
                <w:sz w:val="24"/>
                <w:szCs w:val="24"/>
              </w:rPr>
            </w:pPr>
          </w:p>
        </w:tc>
      </w:tr>
      <w:tr w:rsidR="1E9D784A" w14:paraId="2641FDA2" w14:textId="77777777" w:rsidTr="1E9D784A">
        <w:trPr>
          <w:trHeight w:val="300"/>
        </w:trPr>
        <w:tc>
          <w:tcPr>
            <w:tcW w:w="1288" w:type="dxa"/>
            <w:vMerge/>
            <w:tcBorders>
              <w:left w:val="single" w:sz="0" w:space="0" w:color="auto"/>
            </w:tcBorders>
            <w:vAlign w:val="center"/>
          </w:tcPr>
          <w:p w14:paraId="75C151D8" w14:textId="77777777" w:rsidR="00FF4B55" w:rsidRDefault="00FF4B55"/>
        </w:tc>
        <w:tc>
          <w:tcPr>
            <w:tcW w:w="1288" w:type="dxa"/>
            <w:tcMar>
              <w:left w:w="90" w:type="dxa"/>
              <w:right w:w="90" w:type="dxa"/>
            </w:tcMar>
          </w:tcPr>
          <w:p w14:paraId="2CC9845B" w14:textId="194C622C"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0909D70A" w14:textId="475D976E"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8B06507" w14:textId="43542F28"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6A98D5F" w14:textId="1363452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A550E4E" w14:textId="6CBA637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480DC5E" w14:textId="707FAA67" w:rsidR="1E9D784A" w:rsidRDefault="1E9D784A" w:rsidP="1E9D784A">
            <w:pPr>
              <w:spacing w:line="259" w:lineRule="auto"/>
              <w:rPr>
                <w:rFonts w:ascii="Calibri" w:eastAsia="Calibri" w:hAnsi="Calibri" w:cs="Calibri"/>
                <w:color w:val="000000" w:themeColor="text1"/>
                <w:sz w:val="24"/>
                <w:szCs w:val="24"/>
              </w:rPr>
            </w:pPr>
          </w:p>
        </w:tc>
      </w:tr>
      <w:tr w:rsidR="1E9D784A" w14:paraId="549F53D6" w14:textId="77777777" w:rsidTr="1E9D784A">
        <w:trPr>
          <w:trHeight w:val="300"/>
        </w:trPr>
        <w:tc>
          <w:tcPr>
            <w:tcW w:w="1288" w:type="dxa"/>
            <w:vMerge/>
            <w:tcBorders>
              <w:left w:val="single" w:sz="0" w:space="0" w:color="auto"/>
            </w:tcBorders>
            <w:vAlign w:val="center"/>
          </w:tcPr>
          <w:p w14:paraId="7519B224" w14:textId="77777777" w:rsidR="00FF4B55" w:rsidRDefault="00FF4B55"/>
        </w:tc>
        <w:tc>
          <w:tcPr>
            <w:tcW w:w="1288" w:type="dxa"/>
            <w:tcMar>
              <w:left w:w="90" w:type="dxa"/>
              <w:right w:w="90" w:type="dxa"/>
            </w:tcMar>
          </w:tcPr>
          <w:p w14:paraId="65E541A1" w14:textId="6B097307"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4253FAD0" w14:textId="09DC5E39"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3254B29" w14:textId="0EC2368A"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2FD3F18" w14:textId="2C9DF17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60CDA68" w14:textId="7D6EA548"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07D69EC" w14:textId="1E25E3BB" w:rsidR="1E9D784A" w:rsidRDefault="1E9D784A" w:rsidP="1E9D784A">
            <w:pPr>
              <w:spacing w:line="259" w:lineRule="auto"/>
              <w:rPr>
                <w:rFonts w:ascii="Calibri" w:eastAsia="Calibri" w:hAnsi="Calibri" w:cs="Calibri"/>
                <w:color w:val="000000" w:themeColor="text1"/>
                <w:sz w:val="24"/>
                <w:szCs w:val="24"/>
              </w:rPr>
            </w:pPr>
          </w:p>
        </w:tc>
      </w:tr>
      <w:tr w:rsidR="1E9D784A" w14:paraId="211734A8" w14:textId="77777777" w:rsidTr="1E9D784A">
        <w:trPr>
          <w:trHeight w:val="300"/>
        </w:trPr>
        <w:tc>
          <w:tcPr>
            <w:tcW w:w="1288" w:type="dxa"/>
            <w:vMerge/>
            <w:tcBorders>
              <w:left w:val="single" w:sz="0" w:space="0" w:color="auto"/>
            </w:tcBorders>
            <w:vAlign w:val="center"/>
          </w:tcPr>
          <w:p w14:paraId="7030FD2F" w14:textId="77777777" w:rsidR="00FF4B55" w:rsidRDefault="00FF4B55"/>
        </w:tc>
        <w:tc>
          <w:tcPr>
            <w:tcW w:w="1288" w:type="dxa"/>
            <w:tcMar>
              <w:left w:w="90" w:type="dxa"/>
              <w:right w:w="90" w:type="dxa"/>
            </w:tcMar>
          </w:tcPr>
          <w:p w14:paraId="526B2E43" w14:textId="254F775A"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1288" w:type="dxa"/>
            <w:tcMar>
              <w:left w:w="90" w:type="dxa"/>
              <w:right w:w="90" w:type="dxa"/>
            </w:tcMar>
          </w:tcPr>
          <w:p w14:paraId="7D377631" w14:textId="6E078530"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71965E75" w14:textId="07EB5E7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EF68C0" w14:textId="26A398D2"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50D9D3E" w14:textId="43CD466E"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F025B85" w14:textId="774D435A" w:rsidR="1E9D784A" w:rsidRDefault="1E9D784A" w:rsidP="1E9D784A">
            <w:pPr>
              <w:spacing w:line="259" w:lineRule="auto"/>
              <w:rPr>
                <w:rFonts w:ascii="Calibri" w:eastAsia="Calibri" w:hAnsi="Calibri" w:cs="Calibri"/>
                <w:color w:val="000000" w:themeColor="text1"/>
                <w:sz w:val="24"/>
                <w:szCs w:val="24"/>
              </w:rPr>
            </w:pPr>
          </w:p>
        </w:tc>
      </w:tr>
      <w:tr w:rsidR="1E9D784A" w14:paraId="569B3846" w14:textId="77777777" w:rsidTr="1E9D784A">
        <w:trPr>
          <w:trHeight w:val="300"/>
        </w:trPr>
        <w:tc>
          <w:tcPr>
            <w:tcW w:w="1288" w:type="dxa"/>
            <w:vMerge/>
            <w:tcBorders>
              <w:left w:val="single" w:sz="0" w:space="0" w:color="auto"/>
            </w:tcBorders>
            <w:vAlign w:val="center"/>
          </w:tcPr>
          <w:p w14:paraId="7F642078" w14:textId="77777777" w:rsidR="00FF4B55" w:rsidRDefault="00FF4B55"/>
        </w:tc>
        <w:tc>
          <w:tcPr>
            <w:tcW w:w="1288" w:type="dxa"/>
            <w:tcMar>
              <w:left w:w="90" w:type="dxa"/>
              <w:right w:w="90" w:type="dxa"/>
            </w:tcMar>
          </w:tcPr>
          <w:p w14:paraId="311FCF2F" w14:textId="17DD8F5E"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33FDA863" w14:textId="656AD09F"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6F5CAD9" w14:textId="2732109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5BC781" w14:textId="2385F3D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3E388C" w14:textId="5B4D21D5"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E16CDB1" w14:textId="063B3E34" w:rsidR="1E9D784A" w:rsidRDefault="1E9D784A" w:rsidP="1E9D784A">
            <w:pPr>
              <w:spacing w:line="259" w:lineRule="auto"/>
              <w:rPr>
                <w:rFonts w:ascii="Calibri" w:eastAsia="Calibri" w:hAnsi="Calibri" w:cs="Calibri"/>
                <w:color w:val="000000" w:themeColor="text1"/>
                <w:sz w:val="24"/>
                <w:szCs w:val="24"/>
              </w:rPr>
            </w:pPr>
          </w:p>
        </w:tc>
      </w:tr>
      <w:tr w:rsidR="1E9D784A" w14:paraId="030F7AEA" w14:textId="77777777" w:rsidTr="1E9D784A">
        <w:trPr>
          <w:trHeight w:val="300"/>
        </w:trPr>
        <w:tc>
          <w:tcPr>
            <w:tcW w:w="1288" w:type="dxa"/>
            <w:vMerge/>
            <w:tcBorders>
              <w:left w:val="single" w:sz="0" w:space="0" w:color="auto"/>
            </w:tcBorders>
            <w:vAlign w:val="center"/>
          </w:tcPr>
          <w:p w14:paraId="2B49FC9B" w14:textId="77777777" w:rsidR="00FF4B55" w:rsidRDefault="00FF4B55"/>
        </w:tc>
        <w:tc>
          <w:tcPr>
            <w:tcW w:w="1288" w:type="dxa"/>
            <w:tcMar>
              <w:left w:w="90" w:type="dxa"/>
              <w:right w:w="90" w:type="dxa"/>
            </w:tcMar>
          </w:tcPr>
          <w:p w14:paraId="55F44D75" w14:textId="071C49D0"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5006E89A" w14:textId="713FD8D4"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E01F585" w14:textId="20B3C63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6ACEA9F" w14:textId="6818EF8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05BE56" w14:textId="4A9F68D0"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2A2ACE6" w14:textId="3D0D8609" w:rsidR="1E9D784A" w:rsidRDefault="1E9D784A" w:rsidP="1E9D784A">
            <w:pPr>
              <w:spacing w:line="259" w:lineRule="auto"/>
              <w:rPr>
                <w:rFonts w:ascii="Calibri" w:eastAsia="Calibri" w:hAnsi="Calibri" w:cs="Calibri"/>
                <w:color w:val="000000" w:themeColor="text1"/>
                <w:sz w:val="24"/>
                <w:szCs w:val="24"/>
              </w:rPr>
            </w:pPr>
          </w:p>
        </w:tc>
      </w:tr>
      <w:tr w:rsidR="1E9D784A" w14:paraId="628E366E" w14:textId="77777777" w:rsidTr="1E9D784A">
        <w:trPr>
          <w:trHeight w:val="300"/>
        </w:trPr>
        <w:tc>
          <w:tcPr>
            <w:tcW w:w="1288" w:type="dxa"/>
            <w:vMerge/>
            <w:tcBorders>
              <w:left w:val="single" w:sz="0" w:space="0" w:color="auto"/>
            </w:tcBorders>
            <w:vAlign w:val="center"/>
          </w:tcPr>
          <w:p w14:paraId="00A2B6ED" w14:textId="77777777" w:rsidR="00FF4B55" w:rsidRDefault="00FF4B55"/>
        </w:tc>
        <w:tc>
          <w:tcPr>
            <w:tcW w:w="1288" w:type="dxa"/>
            <w:tcMar>
              <w:left w:w="90" w:type="dxa"/>
              <w:right w:w="90" w:type="dxa"/>
            </w:tcMar>
          </w:tcPr>
          <w:p w14:paraId="2D0E6738" w14:textId="264138B1"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1288" w:type="dxa"/>
            <w:tcMar>
              <w:left w:w="90" w:type="dxa"/>
              <w:right w:w="90" w:type="dxa"/>
            </w:tcMar>
          </w:tcPr>
          <w:p w14:paraId="4BD2A7D0" w14:textId="6D516E9F"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4489A87" w14:textId="1B20910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72B809" w14:textId="24617A42"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26D5C4F" w14:textId="68F7B407"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EB26532" w14:textId="371877D1" w:rsidR="1E9D784A" w:rsidRDefault="1E9D784A" w:rsidP="1E9D784A">
            <w:pPr>
              <w:spacing w:line="259" w:lineRule="auto"/>
              <w:rPr>
                <w:rFonts w:ascii="Calibri" w:eastAsia="Calibri" w:hAnsi="Calibri" w:cs="Calibri"/>
                <w:color w:val="000000" w:themeColor="text1"/>
                <w:sz w:val="24"/>
                <w:szCs w:val="24"/>
              </w:rPr>
            </w:pPr>
          </w:p>
        </w:tc>
      </w:tr>
      <w:tr w:rsidR="1E9D784A" w14:paraId="2573FE8A" w14:textId="77777777" w:rsidTr="1E9D784A">
        <w:trPr>
          <w:trHeight w:val="300"/>
        </w:trPr>
        <w:tc>
          <w:tcPr>
            <w:tcW w:w="1288" w:type="dxa"/>
            <w:vMerge w:val="restart"/>
            <w:tcBorders>
              <w:left w:val="single" w:sz="6" w:space="0" w:color="auto"/>
            </w:tcBorders>
            <w:tcMar>
              <w:left w:w="90" w:type="dxa"/>
              <w:right w:w="90" w:type="dxa"/>
            </w:tcMar>
            <w:vAlign w:val="center"/>
          </w:tcPr>
          <w:p w14:paraId="6B9F11DA" w14:textId="23FC494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lastRenderedPageBreak/>
              <w:t>INDIRETO</w:t>
            </w:r>
          </w:p>
        </w:tc>
        <w:tc>
          <w:tcPr>
            <w:tcW w:w="1288" w:type="dxa"/>
            <w:tcMar>
              <w:left w:w="90" w:type="dxa"/>
              <w:right w:w="90" w:type="dxa"/>
            </w:tcMar>
          </w:tcPr>
          <w:p w14:paraId="7182CD02" w14:textId="12498F0E"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6A549401" w14:textId="22978E08"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7C49DDCF" w14:textId="720FCBF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1EF49EF" w14:textId="04BD6A4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FAFFC9" w14:textId="21FEE8E1"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C547784" w14:textId="11D5CE69" w:rsidR="1E9D784A" w:rsidRDefault="1E9D784A" w:rsidP="1E9D784A">
            <w:pPr>
              <w:spacing w:line="259" w:lineRule="auto"/>
              <w:rPr>
                <w:rFonts w:ascii="Calibri" w:eastAsia="Calibri" w:hAnsi="Calibri" w:cs="Calibri"/>
                <w:color w:val="000000" w:themeColor="text1"/>
                <w:sz w:val="24"/>
                <w:szCs w:val="24"/>
              </w:rPr>
            </w:pPr>
          </w:p>
        </w:tc>
      </w:tr>
      <w:tr w:rsidR="1E9D784A" w14:paraId="46D2CC02" w14:textId="77777777" w:rsidTr="1E9D784A">
        <w:trPr>
          <w:trHeight w:val="300"/>
        </w:trPr>
        <w:tc>
          <w:tcPr>
            <w:tcW w:w="1288" w:type="dxa"/>
            <w:vMerge/>
            <w:tcBorders>
              <w:left w:val="single" w:sz="0" w:space="0" w:color="auto"/>
            </w:tcBorders>
            <w:vAlign w:val="center"/>
          </w:tcPr>
          <w:p w14:paraId="65465609" w14:textId="77777777" w:rsidR="00FF4B55" w:rsidRDefault="00FF4B55"/>
        </w:tc>
        <w:tc>
          <w:tcPr>
            <w:tcW w:w="1288" w:type="dxa"/>
            <w:tcMar>
              <w:left w:w="90" w:type="dxa"/>
              <w:right w:w="90" w:type="dxa"/>
            </w:tcMar>
          </w:tcPr>
          <w:p w14:paraId="491B6C5A" w14:textId="6F2E968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288" w:type="dxa"/>
            <w:tcMar>
              <w:left w:w="90" w:type="dxa"/>
              <w:right w:w="90" w:type="dxa"/>
            </w:tcMar>
          </w:tcPr>
          <w:p w14:paraId="2201B0B0" w14:textId="1000B2C4"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516D6FA" w14:textId="7371650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FA3330" w14:textId="60BC28D1"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F74B0E" w14:textId="28BEA8A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779F282" w14:textId="00F68534" w:rsidR="1E9D784A" w:rsidRDefault="1E9D784A" w:rsidP="1E9D784A">
            <w:pPr>
              <w:spacing w:line="259" w:lineRule="auto"/>
              <w:rPr>
                <w:rFonts w:ascii="Calibri" w:eastAsia="Calibri" w:hAnsi="Calibri" w:cs="Calibri"/>
                <w:color w:val="000000" w:themeColor="text1"/>
                <w:sz w:val="24"/>
                <w:szCs w:val="24"/>
              </w:rPr>
            </w:pPr>
          </w:p>
        </w:tc>
      </w:tr>
      <w:tr w:rsidR="1E9D784A" w14:paraId="357E6DAE" w14:textId="77777777" w:rsidTr="1E9D784A">
        <w:trPr>
          <w:trHeight w:val="300"/>
        </w:trPr>
        <w:tc>
          <w:tcPr>
            <w:tcW w:w="1288" w:type="dxa"/>
            <w:vMerge/>
            <w:tcBorders>
              <w:left w:val="single" w:sz="0" w:space="0" w:color="auto"/>
            </w:tcBorders>
            <w:vAlign w:val="center"/>
          </w:tcPr>
          <w:p w14:paraId="33C70B32" w14:textId="77777777" w:rsidR="00FF4B55" w:rsidRDefault="00FF4B55"/>
        </w:tc>
        <w:tc>
          <w:tcPr>
            <w:tcW w:w="1288" w:type="dxa"/>
            <w:tcMar>
              <w:left w:w="90" w:type="dxa"/>
              <w:right w:w="90" w:type="dxa"/>
            </w:tcMar>
          </w:tcPr>
          <w:p w14:paraId="31530764" w14:textId="6BD29D83"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0A2A9F2E" w14:textId="502D8046"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ECE967C" w14:textId="7933025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AFF38D" w14:textId="3E89631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D2F3BF" w14:textId="2C3C504D"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F423E8F" w14:textId="33B40708" w:rsidR="1E9D784A" w:rsidRDefault="1E9D784A" w:rsidP="1E9D784A">
            <w:pPr>
              <w:spacing w:line="259" w:lineRule="auto"/>
              <w:rPr>
                <w:rFonts w:ascii="Calibri" w:eastAsia="Calibri" w:hAnsi="Calibri" w:cs="Calibri"/>
                <w:color w:val="000000" w:themeColor="text1"/>
                <w:sz w:val="24"/>
                <w:szCs w:val="24"/>
              </w:rPr>
            </w:pPr>
          </w:p>
        </w:tc>
      </w:tr>
      <w:tr w:rsidR="1E9D784A" w14:paraId="77E3A108" w14:textId="77777777" w:rsidTr="1E9D784A">
        <w:trPr>
          <w:trHeight w:val="300"/>
        </w:trPr>
        <w:tc>
          <w:tcPr>
            <w:tcW w:w="1288" w:type="dxa"/>
            <w:vMerge/>
            <w:tcBorders>
              <w:left w:val="single" w:sz="0" w:space="0" w:color="auto"/>
            </w:tcBorders>
            <w:vAlign w:val="center"/>
          </w:tcPr>
          <w:p w14:paraId="4344755C" w14:textId="77777777" w:rsidR="00FF4B55" w:rsidRDefault="00FF4B55"/>
        </w:tc>
        <w:tc>
          <w:tcPr>
            <w:tcW w:w="1288" w:type="dxa"/>
            <w:tcMar>
              <w:left w:w="90" w:type="dxa"/>
              <w:right w:w="90" w:type="dxa"/>
            </w:tcMar>
          </w:tcPr>
          <w:p w14:paraId="3429D1D2" w14:textId="55AC1B3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1288" w:type="dxa"/>
            <w:tcMar>
              <w:left w:w="90" w:type="dxa"/>
              <w:right w:w="90" w:type="dxa"/>
            </w:tcMar>
          </w:tcPr>
          <w:p w14:paraId="7DA8F2D3" w14:textId="5D262AED"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6535CBE" w14:textId="5FBE838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2D9DB3" w14:textId="65DD767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DCB6D4" w14:textId="001F204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353EEA7" w14:textId="799F322D" w:rsidR="1E9D784A" w:rsidRDefault="1E9D784A" w:rsidP="1E9D784A">
            <w:pPr>
              <w:spacing w:line="259" w:lineRule="auto"/>
              <w:rPr>
                <w:rFonts w:ascii="Calibri" w:eastAsia="Calibri" w:hAnsi="Calibri" w:cs="Calibri"/>
                <w:color w:val="000000" w:themeColor="text1"/>
                <w:sz w:val="24"/>
                <w:szCs w:val="24"/>
              </w:rPr>
            </w:pPr>
          </w:p>
        </w:tc>
      </w:tr>
      <w:tr w:rsidR="1E9D784A" w14:paraId="217A33C8" w14:textId="77777777" w:rsidTr="1E9D784A">
        <w:trPr>
          <w:trHeight w:val="300"/>
        </w:trPr>
        <w:tc>
          <w:tcPr>
            <w:tcW w:w="1288" w:type="dxa"/>
            <w:vMerge/>
            <w:tcBorders>
              <w:left w:val="single" w:sz="0" w:space="0" w:color="auto"/>
            </w:tcBorders>
            <w:vAlign w:val="center"/>
          </w:tcPr>
          <w:p w14:paraId="0A826ABB" w14:textId="77777777" w:rsidR="00FF4B55" w:rsidRDefault="00FF4B55"/>
        </w:tc>
        <w:tc>
          <w:tcPr>
            <w:tcW w:w="1288" w:type="dxa"/>
            <w:tcMar>
              <w:left w:w="90" w:type="dxa"/>
              <w:right w:w="90" w:type="dxa"/>
            </w:tcMar>
          </w:tcPr>
          <w:p w14:paraId="226CCA3E" w14:textId="0949D0B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1288" w:type="dxa"/>
            <w:tcMar>
              <w:left w:w="90" w:type="dxa"/>
              <w:right w:w="90" w:type="dxa"/>
            </w:tcMar>
          </w:tcPr>
          <w:p w14:paraId="73D61685" w14:textId="19CB10AC"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7CE6040" w14:textId="515BA26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52BF216" w14:textId="5AE01E1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C216A78" w14:textId="1C8D39B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CD119A" w14:textId="07BD47FC" w:rsidR="1E9D784A" w:rsidRDefault="1E9D784A" w:rsidP="1E9D784A">
            <w:pPr>
              <w:spacing w:line="259" w:lineRule="auto"/>
              <w:rPr>
                <w:rFonts w:ascii="Calibri" w:eastAsia="Calibri" w:hAnsi="Calibri" w:cs="Calibri"/>
                <w:color w:val="000000" w:themeColor="text1"/>
                <w:sz w:val="24"/>
                <w:szCs w:val="24"/>
              </w:rPr>
            </w:pPr>
          </w:p>
        </w:tc>
      </w:tr>
      <w:tr w:rsidR="1E9D784A" w14:paraId="73BA5A4A" w14:textId="77777777" w:rsidTr="1E9D784A">
        <w:trPr>
          <w:trHeight w:val="300"/>
        </w:trPr>
        <w:tc>
          <w:tcPr>
            <w:tcW w:w="1288" w:type="dxa"/>
            <w:vMerge/>
            <w:tcBorders>
              <w:left w:val="single" w:sz="0" w:space="0" w:color="auto"/>
            </w:tcBorders>
            <w:vAlign w:val="center"/>
          </w:tcPr>
          <w:p w14:paraId="04539630" w14:textId="77777777" w:rsidR="00FF4B55" w:rsidRDefault="00FF4B55"/>
        </w:tc>
        <w:tc>
          <w:tcPr>
            <w:tcW w:w="1288" w:type="dxa"/>
            <w:tcMar>
              <w:left w:w="90" w:type="dxa"/>
              <w:right w:w="90" w:type="dxa"/>
            </w:tcMar>
          </w:tcPr>
          <w:p w14:paraId="10A3771B" w14:textId="1116891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288" w:type="dxa"/>
            <w:tcMar>
              <w:left w:w="90" w:type="dxa"/>
              <w:right w:w="90" w:type="dxa"/>
            </w:tcMar>
          </w:tcPr>
          <w:p w14:paraId="223C182C" w14:textId="580BB6C1"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0A87B047" w14:textId="6E131A73"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6F7495" w14:textId="0A11BD4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41CDAD9" w14:textId="42C456A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CF5A2B1" w14:textId="2D100861" w:rsidR="1E9D784A" w:rsidRDefault="1E9D784A" w:rsidP="1E9D784A">
            <w:pPr>
              <w:spacing w:line="259" w:lineRule="auto"/>
              <w:rPr>
                <w:rFonts w:ascii="Calibri" w:eastAsia="Calibri" w:hAnsi="Calibri" w:cs="Calibri"/>
                <w:color w:val="000000" w:themeColor="text1"/>
                <w:sz w:val="24"/>
                <w:szCs w:val="24"/>
              </w:rPr>
            </w:pPr>
          </w:p>
        </w:tc>
      </w:tr>
      <w:tr w:rsidR="1E9D784A" w14:paraId="5E2F6A1A" w14:textId="77777777" w:rsidTr="1E9D784A">
        <w:trPr>
          <w:trHeight w:val="300"/>
        </w:trPr>
        <w:tc>
          <w:tcPr>
            <w:tcW w:w="1288" w:type="dxa"/>
            <w:vMerge/>
            <w:tcBorders>
              <w:left w:val="single" w:sz="0" w:space="0" w:color="auto"/>
            </w:tcBorders>
            <w:vAlign w:val="center"/>
          </w:tcPr>
          <w:p w14:paraId="64A460B3" w14:textId="77777777" w:rsidR="00FF4B55" w:rsidRDefault="00FF4B55"/>
        </w:tc>
        <w:tc>
          <w:tcPr>
            <w:tcW w:w="1288" w:type="dxa"/>
            <w:tcMar>
              <w:left w:w="90" w:type="dxa"/>
              <w:right w:w="90" w:type="dxa"/>
            </w:tcMar>
          </w:tcPr>
          <w:p w14:paraId="62F3759F" w14:textId="49ED5C0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1288" w:type="dxa"/>
            <w:tcMar>
              <w:left w:w="90" w:type="dxa"/>
              <w:right w:w="90" w:type="dxa"/>
            </w:tcMar>
          </w:tcPr>
          <w:p w14:paraId="3A1BDE9A" w14:textId="042B992F"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1F1461E" w14:textId="3AED25BF"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5197B860" w14:textId="70155727"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2E384201" w14:textId="47835B0C"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58C38423" w14:textId="4F8C6577"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0FEFE145" w14:textId="77777777" w:rsidTr="1E9D784A">
        <w:trPr>
          <w:trHeight w:val="300"/>
        </w:trPr>
        <w:tc>
          <w:tcPr>
            <w:tcW w:w="1288" w:type="dxa"/>
            <w:vMerge w:val="restart"/>
            <w:tcBorders>
              <w:left w:val="single" w:sz="6" w:space="0" w:color="auto"/>
            </w:tcBorders>
            <w:tcMar>
              <w:left w:w="90" w:type="dxa"/>
              <w:right w:w="90" w:type="dxa"/>
            </w:tcMar>
            <w:vAlign w:val="center"/>
          </w:tcPr>
          <w:p w14:paraId="34BEB3DC" w14:textId="09B9A0F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1288" w:type="dxa"/>
            <w:tcMar>
              <w:left w:w="90" w:type="dxa"/>
              <w:right w:w="90" w:type="dxa"/>
            </w:tcMar>
          </w:tcPr>
          <w:p w14:paraId="7F0EE640" w14:textId="58AF58D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6750DFA7" w14:textId="49D5326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7C3B4C4" w14:textId="11070D46"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61167433" w14:textId="201F66F0"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7D321497" w14:textId="064E7455"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62957155" w14:textId="0706F39F"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5B869D14" w14:textId="77777777" w:rsidTr="1E9D784A">
        <w:trPr>
          <w:trHeight w:val="300"/>
        </w:trPr>
        <w:tc>
          <w:tcPr>
            <w:tcW w:w="1288" w:type="dxa"/>
            <w:vMerge/>
            <w:tcBorders>
              <w:left w:val="single" w:sz="0" w:space="0" w:color="auto"/>
            </w:tcBorders>
            <w:vAlign w:val="center"/>
          </w:tcPr>
          <w:p w14:paraId="3B8C6FA7" w14:textId="77777777" w:rsidR="00FF4B55" w:rsidRDefault="00FF4B55"/>
        </w:tc>
        <w:tc>
          <w:tcPr>
            <w:tcW w:w="1288" w:type="dxa"/>
            <w:tcMar>
              <w:left w:w="90" w:type="dxa"/>
              <w:right w:w="90" w:type="dxa"/>
            </w:tcMar>
          </w:tcPr>
          <w:p w14:paraId="7A2F74B1" w14:textId="271D5346"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 xml:space="preserve">Encargos Trabalhistas e </w:t>
            </w:r>
            <w:r w:rsidRPr="1E9D784A">
              <w:rPr>
                <w:rFonts w:ascii="Calibri" w:eastAsia="Calibri" w:hAnsi="Calibri" w:cs="Calibri"/>
                <w:sz w:val="24"/>
                <w:szCs w:val="24"/>
              </w:rPr>
              <w:lastRenderedPageBreak/>
              <w:t>Previdenciários</w:t>
            </w:r>
          </w:p>
        </w:tc>
        <w:tc>
          <w:tcPr>
            <w:tcW w:w="1288" w:type="dxa"/>
            <w:tcMar>
              <w:left w:w="90" w:type="dxa"/>
              <w:right w:w="90" w:type="dxa"/>
            </w:tcMar>
          </w:tcPr>
          <w:p w14:paraId="59C0479D" w14:textId="274653CE"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D71EC90" w14:textId="1090EEB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B99AA37" w14:textId="5B25207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B544A8" w14:textId="2EF9ACED"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6FA39E4" w14:textId="07690451" w:rsidR="1E9D784A" w:rsidRDefault="1E9D784A" w:rsidP="1E9D784A">
            <w:pPr>
              <w:spacing w:line="259" w:lineRule="auto"/>
              <w:rPr>
                <w:rFonts w:ascii="Calibri" w:eastAsia="Calibri" w:hAnsi="Calibri" w:cs="Calibri"/>
                <w:color w:val="000000" w:themeColor="text1"/>
                <w:sz w:val="24"/>
                <w:szCs w:val="24"/>
              </w:rPr>
            </w:pPr>
          </w:p>
        </w:tc>
      </w:tr>
      <w:tr w:rsidR="1E9D784A" w14:paraId="4A69203C" w14:textId="77777777" w:rsidTr="1E9D784A">
        <w:trPr>
          <w:trHeight w:val="300"/>
        </w:trPr>
        <w:tc>
          <w:tcPr>
            <w:tcW w:w="1288" w:type="dxa"/>
            <w:vMerge/>
            <w:tcBorders>
              <w:left w:val="single" w:sz="0" w:space="0" w:color="auto"/>
            </w:tcBorders>
            <w:vAlign w:val="center"/>
          </w:tcPr>
          <w:p w14:paraId="6ABCCF1D" w14:textId="77777777" w:rsidR="00FF4B55" w:rsidRDefault="00FF4B55"/>
        </w:tc>
        <w:tc>
          <w:tcPr>
            <w:tcW w:w="1288" w:type="dxa"/>
            <w:tcMar>
              <w:left w:w="90" w:type="dxa"/>
              <w:right w:w="90" w:type="dxa"/>
            </w:tcMar>
          </w:tcPr>
          <w:p w14:paraId="00728049" w14:textId="3E85BBE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1CDE522C" w14:textId="42ABB5C1"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5ED2D2F" w14:textId="360579B8"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8BA467" w14:textId="5DEEF48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A4D6DE5" w14:textId="7CCE1CAB"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F48222E" w14:textId="16EC8E2B" w:rsidR="1E9D784A" w:rsidRDefault="1E9D784A" w:rsidP="1E9D784A">
            <w:pPr>
              <w:spacing w:line="259" w:lineRule="auto"/>
              <w:rPr>
                <w:rFonts w:ascii="Calibri" w:eastAsia="Calibri" w:hAnsi="Calibri" w:cs="Calibri"/>
                <w:color w:val="000000" w:themeColor="text1"/>
                <w:sz w:val="24"/>
                <w:szCs w:val="24"/>
              </w:rPr>
            </w:pPr>
          </w:p>
        </w:tc>
      </w:tr>
      <w:tr w:rsidR="1E9D784A" w14:paraId="3F514A5D" w14:textId="77777777" w:rsidTr="1E9D784A">
        <w:trPr>
          <w:trHeight w:val="300"/>
        </w:trPr>
        <w:tc>
          <w:tcPr>
            <w:tcW w:w="1288" w:type="dxa"/>
            <w:vMerge/>
            <w:tcBorders>
              <w:left w:val="single" w:sz="0" w:space="0" w:color="auto"/>
            </w:tcBorders>
            <w:vAlign w:val="center"/>
          </w:tcPr>
          <w:p w14:paraId="68813F1F" w14:textId="77777777" w:rsidR="00FF4B55" w:rsidRDefault="00FF4B55"/>
        </w:tc>
        <w:tc>
          <w:tcPr>
            <w:tcW w:w="1288" w:type="dxa"/>
            <w:tcMar>
              <w:left w:w="90" w:type="dxa"/>
              <w:right w:w="90" w:type="dxa"/>
            </w:tcMar>
          </w:tcPr>
          <w:p w14:paraId="35EB748C" w14:textId="5257362F"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1288" w:type="dxa"/>
            <w:tcMar>
              <w:left w:w="90" w:type="dxa"/>
              <w:right w:w="90" w:type="dxa"/>
            </w:tcMar>
          </w:tcPr>
          <w:p w14:paraId="0EB5740D" w14:textId="020F55E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503AF0E2" w14:textId="72ECE6D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699B04" w14:textId="18FACEA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08BA79" w14:textId="5224E79C"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617A9AD" w14:textId="7DC94DF7" w:rsidR="1E9D784A" w:rsidRDefault="1E9D784A" w:rsidP="1E9D784A">
            <w:pPr>
              <w:spacing w:line="259" w:lineRule="auto"/>
              <w:rPr>
                <w:rFonts w:ascii="Calibri" w:eastAsia="Calibri" w:hAnsi="Calibri" w:cs="Calibri"/>
                <w:color w:val="000000" w:themeColor="text1"/>
                <w:sz w:val="24"/>
                <w:szCs w:val="24"/>
              </w:rPr>
            </w:pPr>
          </w:p>
        </w:tc>
      </w:tr>
      <w:tr w:rsidR="1E9D784A" w14:paraId="16C92CC8" w14:textId="77777777" w:rsidTr="1E9D784A">
        <w:trPr>
          <w:trHeight w:val="300"/>
        </w:trPr>
        <w:tc>
          <w:tcPr>
            <w:tcW w:w="1288" w:type="dxa"/>
            <w:vMerge/>
            <w:tcBorders>
              <w:left w:val="single" w:sz="0" w:space="0" w:color="auto"/>
            </w:tcBorders>
            <w:vAlign w:val="center"/>
          </w:tcPr>
          <w:p w14:paraId="1445FBFF" w14:textId="77777777" w:rsidR="00FF4B55" w:rsidRDefault="00FF4B55"/>
        </w:tc>
        <w:tc>
          <w:tcPr>
            <w:tcW w:w="1288" w:type="dxa"/>
            <w:tcMar>
              <w:left w:w="90" w:type="dxa"/>
              <w:right w:w="90" w:type="dxa"/>
            </w:tcMar>
          </w:tcPr>
          <w:p w14:paraId="0E0967A0" w14:textId="293A146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1288" w:type="dxa"/>
            <w:tcMar>
              <w:left w:w="90" w:type="dxa"/>
              <w:right w:w="90" w:type="dxa"/>
            </w:tcMar>
          </w:tcPr>
          <w:p w14:paraId="5EB8A2C8" w14:textId="4512E92C"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0A81460" w14:textId="1E034F0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F062744" w14:textId="7EA16CFF"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778D47A" w14:textId="0C123FE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EF5C155" w14:textId="54E50319" w:rsidR="1E9D784A" w:rsidRDefault="1E9D784A" w:rsidP="1E9D784A">
            <w:pPr>
              <w:spacing w:line="259" w:lineRule="auto"/>
              <w:rPr>
                <w:rFonts w:ascii="Calibri" w:eastAsia="Calibri" w:hAnsi="Calibri" w:cs="Calibri"/>
                <w:color w:val="000000" w:themeColor="text1"/>
                <w:sz w:val="24"/>
                <w:szCs w:val="24"/>
              </w:rPr>
            </w:pPr>
          </w:p>
        </w:tc>
      </w:tr>
      <w:tr w:rsidR="1E9D784A" w14:paraId="7C09C0AB" w14:textId="77777777" w:rsidTr="1E9D784A">
        <w:trPr>
          <w:trHeight w:val="300"/>
        </w:trPr>
        <w:tc>
          <w:tcPr>
            <w:tcW w:w="1288" w:type="dxa"/>
            <w:vMerge/>
            <w:tcBorders>
              <w:left w:val="single" w:sz="0" w:space="0" w:color="auto"/>
            </w:tcBorders>
            <w:vAlign w:val="center"/>
          </w:tcPr>
          <w:p w14:paraId="53AC4EA7" w14:textId="77777777" w:rsidR="00FF4B55" w:rsidRDefault="00FF4B55"/>
        </w:tc>
        <w:tc>
          <w:tcPr>
            <w:tcW w:w="1288" w:type="dxa"/>
            <w:tcMar>
              <w:left w:w="90" w:type="dxa"/>
              <w:right w:w="90" w:type="dxa"/>
            </w:tcMar>
          </w:tcPr>
          <w:p w14:paraId="623A1AF1" w14:textId="72B9BEC3"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288" w:type="dxa"/>
            <w:tcMar>
              <w:left w:w="90" w:type="dxa"/>
              <w:right w:w="90" w:type="dxa"/>
            </w:tcMar>
          </w:tcPr>
          <w:p w14:paraId="0D2BDE68" w14:textId="5A1D729A"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2D5633F" w14:textId="4AE44800"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2547A4" w14:textId="1C96420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7B0CAC2" w14:textId="2BED515A"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9194971" w14:textId="4CE2CE83" w:rsidR="1E9D784A" w:rsidRDefault="1E9D784A" w:rsidP="1E9D784A">
            <w:pPr>
              <w:spacing w:line="259" w:lineRule="auto"/>
              <w:rPr>
                <w:rFonts w:ascii="Calibri" w:eastAsia="Calibri" w:hAnsi="Calibri" w:cs="Calibri"/>
                <w:color w:val="000000" w:themeColor="text1"/>
                <w:sz w:val="24"/>
                <w:szCs w:val="24"/>
              </w:rPr>
            </w:pPr>
          </w:p>
        </w:tc>
      </w:tr>
      <w:tr w:rsidR="1E9D784A" w14:paraId="7AE3AB20" w14:textId="77777777" w:rsidTr="1E9D784A">
        <w:trPr>
          <w:trHeight w:val="300"/>
        </w:trPr>
        <w:tc>
          <w:tcPr>
            <w:tcW w:w="2576" w:type="dxa"/>
            <w:gridSpan w:val="2"/>
            <w:tcBorders>
              <w:left w:val="single" w:sz="6" w:space="0" w:color="auto"/>
              <w:bottom w:val="single" w:sz="6" w:space="0" w:color="auto"/>
            </w:tcBorders>
            <w:tcMar>
              <w:left w:w="90" w:type="dxa"/>
              <w:right w:w="90" w:type="dxa"/>
            </w:tcMar>
          </w:tcPr>
          <w:p w14:paraId="58B65452" w14:textId="0C9E31A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1B266096" w14:textId="36AB23E7" w:rsidR="1E9D784A" w:rsidRDefault="1E9D784A" w:rsidP="1E9D784A">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34F98FCA" w14:textId="42841B95"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45A834DF" w14:textId="4A7F4F9D"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438BAC1A" w14:textId="48E441F1"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6B811F83" w14:textId="656DF37D" w:rsidR="1E9D784A" w:rsidRDefault="1E9D784A" w:rsidP="1E9D784A">
            <w:pPr>
              <w:spacing w:line="259" w:lineRule="auto"/>
              <w:rPr>
                <w:rFonts w:ascii="Calibri" w:eastAsia="Calibri" w:hAnsi="Calibri" w:cs="Calibri"/>
                <w:color w:val="000000" w:themeColor="text1"/>
                <w:sz w:val="24"/>
                <w:szCs w:val="24"/>
              </w:rPr>
            </w:pPr>
          </w:p>
        </w:tc>
      </w:tr>
    </w:tbl>
    <w:p w14:paraId="32CD00E8" w14:textId="616BA0B3" w:rsidR="1E9D784A" w:rsidRDefault="1E9D784A" w:rsidP="1E9D784A">
      <w:pPr>
        <w:widowControl w:val="0"/>
        <w:spacing w:before="56" w:after="200" w:line="276" w:lineRule="auto"/>
        <w:rPr>
          <w:rFonts w:ascii="Calibri" w:eastAsia="Calibri" w:hAnsi="Calibri" w:cs="Calibri"/>
          <w:color w:val="000000" w:themeColor="text1"/>
          <w:sz w:val="24"/>
          <w:szCs w:val="24"/>
        </w:rPr>
      </w:pPr>
    </w:p>
    <w:p w14:paraId="1D0201DB" w14:textId="21941013"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10.1.3. PATROCINADOR:</w:t>
      </w:r>
      <w:r w:rsidRPr="1E9D784A">
        <w:rPr>
          <w:rFonts w:ascii="Calibri" w:eastAsia="Calibri" w:hAnsi="Calibri" w:cs="Calibri"/>
          <w:color w:val="000000" w:themeColor="text1"/>
          <w:sz w:val="24"/>
          <w:szCs w:val="24"/>
        </w:rPr>
        <w:t xml:space="preserve"> </w:t>
      </w:r>
      <w:r w:rsidRPr="1E9D784A">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1E9D784A" w14:paraId="0DD28FDD" w14:textId="77777777" w:rsidTr="1E9D784A">
        <w:trPr>
          <w:trHeight w:val="300"/>
        </w:trPr>
        <w:tc>
          <w:tcPr>
            <w:tcW w:w="2576" w:type="dxa"/>
            <w:gridSpan w:val="2"/>
            <w:tcBorders>
              <w:top w:val="single" w:sz="6" w:space="0" w:color="auto"/>
              <w:left w:val="single" w:sz="6" w:space="0" w:color="auto"/>
            </w:tcBorders>
            <w:tcMar>
              <w:left w:w="90" w:type="dxa"/>
              <w:right w:w="90" w:type="dxa"/>
            </w:tcMar>
            <w:vAlign w:val="center"/>
          </w:tcPr>
          <w:p w14:paraId="700961E7" w14:textId="2D71DFD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120EB525" w14:textId="74E588F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27AE14C3" w14:textId="05E16FE5"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0EDADEE0" w14:textId="64B881B9"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397A0550" w14:textId="5E056733"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1329CA93" w14:textId="2FE91512" w:rsidR="1E9D784A" w:rsidRDefault="1E9D784A" w:rsidP="1E9D784A">
            <w:pPr>
              <w:spacing w:line="259"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4ª Parcela - Trimestral</w:t>
            </w:r>
          </w:p>
        </w:tc>
      </w:tr>
      <w:tr w:rsidR="1E9D784A" w14:paraId="24FF2A12" w14:textId="77777777" w:rsidTr="1E9D784A">
        <w:trPr>
          <w:trHeight w:val="300"/>
        </w:trPr>
        <w:tc>
          <w:tcPr>
            <w:tcW w:w="1288" w:type="dxa"/>
            <w:tcBorders>
              <w:top w:val="single" w:sz="6" w:space="0" w:color="auto"/>
              <w:left w:val="single" w:sz="6" w:space="0" w:color="auto"/>
            </w:tcBorders>
            <w:tcMar>
              <w:left w:w="90" w:type="dxa"/>
              <w:right w:w="90" w:type="dxa"/>
            </w:tcMar>
            <w:vAlign w:val="center"/>
          </w:tcPr>
          <w:p w14:paraId="728522CC" w14:textId="69448ED5"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6D4B8ED2" w14:textId="0101E09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288" w:type="dxa"/>
            <w:vMerge/>
            <w:vAlign w:val="center"/>
          </w:tcPr>
          <w:p w14:paraId="64B88312" w14:textId="77777777" w:rsidR="00FF4B55" w:rsidRDefault="00FF4B55"/>
        </w:tc>
        <w:tc>
          <w:tcPr>
            <w:tcW w:w="1288" w:type="dxa"/>
            <w:vMerge/>
            <w:vAlign w:val="center"/>
          </w:tcPr>
          <w:p w14:paraId="088D2D40" w14:textId="77777777" w:rsidR="00FF4B55" w:rsidRDefault="00FF4B55"/>
        </w:tc>
        <w:tc>
          <w:tcPr>
            <w:tcW w:w="1288" w:type="dxa"/>
            <w:vMerge/>
            <w:vAlign w:val="center"/>
          </w:tcPr>
          <w:p w14:paraId="07CDBDBD" w14:textId="77777777" w:rsidR="00FF4B55" w:rsidRDefault="00FF4B55"/>
        </w:tc>
        <w:tc>
          <w:tcPr>
            <w:tcW w:w="1288" w:type="dxa"/>
            <w:vMerge/>
            <w:vAlign w:val="center"/>
          </w:tcPr>
          <w:p w14:paraId="319F92DA" w14:textId="77777777" w:rsidR="00FF4B55" w:rsidRDefault="00FF4B55"/>
        </w:tc>
        <w:tc>
          <w:tcPr>
            <w:tcW w:w="1288" w:type="dxa"/>
            <w:vMerge/>
            <w:tcBorders>
              <w:right w:val="single" w:sz="0" w:space="0" w:color="auto"/>
            </w:tcBorders>
            <w:vAlign w:val="center"/>
          </w:tcPr>
          <w:p w14:paraId="6F0F5FF2" w14:textId="77777777" w:rsidR="00FF4B55" w:rsidRDefault="00FF4B55"/>
        </w:tc>
      </w:tr>
      <w:tr w:rsidR="1E9D784A" w14:paraId="148B757C" w14:textId="77777777" w:rsidTr="1E9D784A">
        <w:trPr>
          <w:trHeight w:val="300"/>
        </w:trPr>
        <w:tc>
          <w:tcPr>
            <w:tcW w:w="1288" w:type="dxa"/>
            <w:vMerge w:val="restart"/>
            <w:tcBorders>
              <w:left w:val="single" w:sz="6" w:space="0" w:color="auto"/>
            </w:tcBorders>
            <w:tcMar>
              <w:left w:w="90" w:type="dxa"/>
              <w:right w:w="90" w:type="dxa"/>
            </w:tcMar>
            <w:vAlign w:val="center"/>
          </w:tcPr>
          <w:p w14:paraId="510C4906" w14:textId="21717E9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1288" w:type="dxa"/>
            <w:tcMar>
              <w:left w:w="90" w:type="dxa"/>
              <w:right w:w="90" w:type="dxa"/>
            </w:tcMar>
          </w:tcPr>
          <w:p w14:paraId="2DD5D3EE" w14:textId="629E1CAF"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70D69BC6" w14:textId="0AEADC7F" w:rsidR="1E9D784A" w:rsidRDefault="1E9D784A" w:rsidP="1E9D784A">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735786A0" w14:textId="355B2993"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7B51914" w14:textId="3A067F0C"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0277A41A" w14:textId="62AEE59E" w:rsidR="1E9D784A" w:rsidRDefault="1E9D784A" w:rsidP="1E9D784A">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350C7F21" w14:textId="37D3C209" w:rsidR="1E9D784A" w:rsidRDefault="1E9D784A" w:rsidP="1E9D784A">
            <w:pPr>
              <w:spacing w:line="259" w:lineRule="auto"/>
              <w:rPr>
                <w:rFonts w:ascii="Calibri" w:eastAsia="Calibri" w:hAnsi="Calibri" w:cs="Calibri"/>
                <w:color w:val="000000" w:themeColor="text1"/>
                <w:sz w:val="24"/>
                <w:szCs w:val="24"/>
              </w:rPr>
            </w:pPr>
          </w:p>
        </w:tc>
      </w:tr>
      <w:tr w:rsidR="1E9D784A" w14:paraId="017F1B63" w14:textId="77777777" w:rsidTr="1E9D784A">
        <w:trPr>
          <w:trHeight w:val="300"/>
        </w:trPr>
        <w:tc>
          <w:tcPr>
            <w:tcW w:w="1288" w:type="dxa"/>
            <w:vMerge/>
            <w:tcBorders>
              <w:left w:val="single" w:sz="0" w:space="0" w:color="auto"/>
            </w:tcBorders>
            <w:vAlign w:val="center"/>
          </w:tcPr>
          <w:p w14:paraId="5DA6722C" w14:textId="77777777" w:rsidR="00FF4B55" w:rsidRDefault="00FF4B55"/>
        </w:tc>
        <w:tc>
          <w:tcPr>
            <w:tcW w:w="1288" w:type="dxa"/>
            <w:tcMar>
              <w:left w:w="90" w:type="dxa"/>
              <w:right w:w="90" w:type="dxa"/>
            </w:tcMar>
          </w:tcPr>
          <w:p w14:paraId="6E8A7DA6" w14:textId="41F06223"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53AB9E80" w14:textId="0E365B00"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4D1282D" w14:textId="42888AB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746173C" w14:textId="2B449C5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F5B1EA" w14:textId="01A2D3A4"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4F50D47" w14:textId="496BFA54" w:rsidR="1E9D784A" w:rsidRDefault="1E9D784A" w:rsidP="1E9D784A">
            <w:pPr>
              <w:spacing w:line="259" w:lineRule="auto"/>
              <w:rPr>
                <w:rFonts w:ascii="Calibri" w:eastAsia="Calibri" w:hAnsi="Calibri" w:cs="Calibri"/>
                <w:color w:val="000000" w:themeColor="text1"/>
                <w:sz w:val="24"/>
                <w:szCs w:val="24"/>
              </w:rPr>
            </w:pPr>
          </w:p>
        </w:tc>
      </w:tr>
      <w:tr w:rsidR="1E9D784A" w14:paraId="3BB3275D" w14:textId="77777777" w:rsidTr="1E9D784A">
        <w:trPr>
          <w:trHeight w:val="300"/>
        </w:trPr>
        <w:tc>
          <w:tcPr>
            <w:tcW w:w="1288" w:type="dxa"/>
            <w:vMerge/>
            <w:tcBorders>
              <w:left w:val="single" w:sz="0" w:space="0" w:color="auto"/>
            </w:tcBorders>
            <w:vAlign w:val="center"/>
          </w:tcPr>
          <w:p w14:paraId="4E987098" w14:textId="77777777" w:rsidR="00FF4B55" w:rsidRDefault="00FF4B55"/>
        </w:tc>
        <w:tc>
          <w:tcPr>
            <w:tcW w:w="1288" w:type="dxa"/>
            <w:tcMar>
              <w:left w:w="90" w:type="dxa"/>
              <w:right w:w="90" w:type="dxa"/>
            </w:tcMar>
          </w:tcPr>
          <w:p w14:paraId="3D9BF139" w14:textId="2531CF0E"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0D1CCF8C" w14:textId="0A954D80"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7EE23A7" w14:textId="7EA5E7A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325FE7F" w14:textId="35D1C4C6"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12B88D" w14:textId="40DFE2C4"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46D1878" w14:textId="1BA813D6" w:rsidR="1E9D784A" w:rsidRDefault="1E9D784A" w:rsidP="1E9D784A">
            <w:pPr>
              <w:spacing w:line="259" w:lineRule="auto"/>
              <w:rPr>
                <w:rFonts w:ascii="Calibri" w:eastAsia="Calibri" w:hAnsi="Calibri" w:cs="Calibri"/>
                <w:color w:val="000000" w:themeColor="text1"/>
                <w:sz w:val="24"/>
                <w:szCs w:val="24"/>
              </w:rPr>
            </w:pPr>
          </w:p>
        </w:tc>
      </w:tr>
      <w:tr w:rsidR="1E9D784A" w14:paraId="6CF5CFAC" w14:textId="77777777" w:rsidTr="1E9D784A">
        <w:trPr>
          <w:trHeight w:val="300"/>
        </w:trPr>
        <w:tc>
          <w:tcPr>
            <w:tcW w:w="1288" w:type="dxa"/>
            <w:vMerge/>
            <w:tcBorders>
              <w:left w:val="single" w:sz="0" w:space="0" w:color="auto"/>
            </w:tcBorders>
            <w:vAlign w:val="center"/>
          </w:tcPr>
          <w:p w14:paraId="004E2BE0" w14:textId="77777777" w:rsidR="00FF4B55" w:rsidRDefault="00FF4B55"/>
        </w:tc>
        <w:tc>
          <w:tcPr>
            <w:tcW w:w="1288" w:type="dxa"/>
            <w:tcMar>
              <w:left w:w="90" w:type="dxa"/>
              <w:right w:w="90" w:type="dxa"/>
            </w:tcMar>
          </w:tcPr>
          <w:p w14:paraId="23D7A3BD" w14:textId="52E807A3"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7D23CAC4" w14:textId="76318CD0"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C1E646D" w14:textId="19DEA033"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55D52BE" w14:textId="70B098B1"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6ABD63" w14:textId="0F323DE1"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820D4CE" w14:textId="074C9CBB" w:rsidR="1E9D784A" w:rsidRDefault="1E9D784A" w:rsidP="1E9D784A">
            <w:pPr>
              <w:spacing w:line="259" w:lineRule="auto"/>
              <w:rPr>
                <w:rFonts w:ascii="Calibri" w:eastAsia="Calibri" w:hAnsi="Calibri" w:cs="Calibri"/>
                <w:color w:val="000000" w:themeColor="text1"/>
                <w:sz w:val="24"/>
                <w:szCs w:val="24"/>
              </w:rPr>
            </w:pPr>
          </w:p>
        </w:tc>
      </w:tr>
      <w:tr w:rsidR="1E9D784A" w14:paraId="3F3745D1" w14:textId="77777777" w:rsidTr="1E9D784A">
        <w:trPr>
          <w:trHeight w:val="300"/>
        </w:trPr>
        <w:tc>
          <w:tcPr>
            <w:tcW w:w="1288" w:type="dxa"/>
            <w:vMerge/>
            <w:tcBorders>
              <w:left w:val="single" w:sz="0" w:space="0" w:color="auto"/>
            </w:tcBorders>
            <w:vAlign w:val="center"/>
          </w:tcPr>
          <w:p w14:paraId="1713B70D" w14:textId="77777777" w:rsidR="00FF4B55" w:rsidRDefault="00FF4B55"/>
        </w:tc>
        <w:tc>
          <w:tcPr>
            <w:tcW w:w="1288" w:type="dxa"/>
            <w:tcMar>
              <w:left w:w="90" w:type="dxa"/>
              <w:right w:w="90" w:type="dxa"/>
            </w:tcMar>
          </w:tcPr>
          <w:p w14:paraId="7A5157B3" w14:textId="16D00E94"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1288" w:type="dxa"/>
            <w:tcMar>
              <w:left w:w="90" w:type="dxa"/>
              <w:right w:w="90" w:type="dxa"/>
            </w:tcMar>
          </w:tcPr>
          <w:p w14:paraId="5794A662" w14:textId="71479181"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53EBD73" w14:textId="1835D78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4BC27C8" w14:textId="3B06324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4EC1F0B" w14:textId="07B7260D"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08E845" w14:textId="6A08435B" w:rsidR="1E9D784A" w:rsidRDefault="1E9D784A" w:rsidP="1E9D784A">
            <w:pPr>
              <w:spacing w:line="259" w:lineRule="auto"/>
              <w:rPr>
                <w:rFonts w:ascii="Calibri" w:eastAsia="Calibri" w:hAnsi="Calibri" w:cs="Calibri"/>
                <w:color w:val="000000" w:themeColor="text1"/>
                <w:sz w:val="24"/>
                <w:szCs w:val="24"/>
              </w:rPr>
            </w:pPr>
          </w:p>
        </w:tc>
      </w:tr>
      <w:tr w:rsidR="1E9D784A" w14:paraId="377967CA" w14:textId="77777777" w:rsidTr="1E9D784A">
        <w:trPr>
          <w:trHeight w:val="300"/>
        </w:trPr>
        <w:tc>
          <w:tcPr>
            <w:tcW w:w="1288" w:type="dxa"/>
            <w:vMerge/>
            <w:tcBorders>
              <w:left w:val="single" w:sz="0" w:space="0" w:color="auto"/>
            </w:tcBorders>
            <w:vAlign w:val="center"/>
          </w:tcPr>
          <w:p w14:paraId="6F98B371" w14:textId="77777777" w:rsidR="00FF4B55" w:rsidRDefault="00FF4B55"/>
        </w:tc>
        <w:tc>
          <w:tcPr>
            <w:tcW w:w="1288" w:type="dxa"/>
            <w:tcMar>
              <w:left w:w="90" w:type="dxa"/>
              <w:right w:w="90" w:type="dxa"/>
            </w:tcMar>
          </w:tcPr>
          <w:p w14:paraId="720FCE01" w14:textId="016E236B"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30A55DD6" w14:textId="6F1602B4"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351F08C" w14:textId="25EF1804"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A18088" w14:textId="057A572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144FF1" w14:textId="43CBAB03"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949FD5E" w14:textId="5ABA4AC3" w:rsidR="1E9D784A" w:rsidRDefault="1E9D784A" w:rsidP="1E9D784A">
            <w:pPr>
              <w:spacing w:line="259" w:lineRule="auto"/>
              <w:rPr>
                <w:rFonts w:ascii="Calibri" w:eastAsia="Calibri" w:hAnsi="Calibri" w:cs="Calibri"/>
                <w:color w:val="000000" w:themeColor="text1"/>
                <w:sz w:val="24"/>
                <w:szCs w:val="24"/>
              </w:rPr>
            </w:pPr>
          </w:p>
        </w:tc>
      </w:tr>
      <w:tr w:rsidR="1E9D784A" w14:paraId="67D1E4DF" w14:textId="77777777" w:rsidTr="1E9D784A">
        <w:trPr>
          <w:trHeight w:val="300"/>
        </w:trPr>
        <w:tc>
          <w:tcPr>
            <w:tcW w:w="1288" w:type="dxa"/>
            <w:vMerge/>
            <w:tcBorders>
              <w:left w:val="single" w:sz="0" w:space="0" w:color="auto"/>
            </w:tcBorders>
            <w:vAlign w:val="center"/>
          </w:tcPr>
          <w:p w14:paraId="6AD33C57" w14:textId="77777777" w:rsidR="00FF4B55" w:rsidRDefault="00FF4B55"/>
        </w:tc>
        <w:tc>
          <w:tcPr>
            <w:tcW w:w="1288" w:type="dxa"/>
            <w:tcMar>
              <w:left w:w="90" w:type="dxa"/>
              <w:right w:w="90" w:type="dxa"/>
            </w:tcMar>
          </w:tcPr>
          <w:p w14:paraId="0E647ED1" w14:textId="6606174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763F8626" w14:textId="4B603E4F"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01C72A38" w14:textId="0246C04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E13004" w14:textId="4FE13AF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5E9EC7F" w14:textId="68FF2863"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8BF814A" w14:textId="254AF4C0" w:rsidR="1E9D784A" w:rsidRDefault="1E9D784A" w:rsidP="1E9D784A">
            <w:pPr>
              <w:spacing w:line="259" w:lineRule="auto"/>
              <w:rPr>
                <w:rFonts w:ascii="Calibri" w:eastAsia="Calibri" w:hAnsi="Calibri" w:cs="Calibri"/>
                <w:color w:val="000000" w:themeColor="text1"/>
                <w:sz w:val="24"/>
                <w:szCs w:val="24"/>
              </w:rPr>
            </w:pPr>
          </w:p>
        </w:tc>
      </w:tr>
      <w:tr w:rsidR="1E9D784A" w14:paraId="161A078E" w14:textId="77777777" w:rsidTr="1E9D784A">
        <w:trPr>
          <w:trHeight w:val="300"/>
        </w:trPr>
        <w:tc>
          <w:tcPr>
            <w:tcW w:w="1288" w:type="dxa"/>
            <w:vMerge/>
            <w:tcBorders>
              <w:left w:val="single" w:sz="0" w:space="0" w:color="auto"/>
            </w:tcBorders>
            <w:vAlign w:val="center"/>
          </w:tcPr>
          <w:p w14:paraId="5485891B" w14:textId="77777777" w:rsidR="00FF4B55" w:rsidRDefault="00FF4B55"/>
        </w:tc>
        <w:tc>
          <w:tcPr>
            <w:tcW w:w="1288" w:type="dxa"/>
            <w:tcMar>
              <w:left w:w="90" w:type="dxa"/>
              <w:right w:w="90" w:type="dxa"/>
            </w:tcMar>
          </w:tcPr>
          <w:p w14:paraId="460B2283" w14:textId="68AAEB28"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1288" w:type="dxa"/>
            <w:tcMar>
              <w:left w:w="90" w:type="dxa"/>
              <w:right w:w="90" w:type="dxa"/>
            </w:tcMar>
          </w:tcPr>
          <w:p w14:paraId="7D182ECF" w14:textId="01C96E96"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6459AD8" w14:textId="63C86E4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075C28B" w14:textId="2EF0878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0EFDC1B" w14:textId="16AD5963"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3798C62" w14:textId="16CF8FF8" w:rsidR="1E9D784A" w:rsidRDefault="1E9D784A" w:rsidP="1E9D784A">
            <w:pPr>
              <w:spacing w:line="259" w:lineRule="auto"/>
              <w:rPr>
                <w:rFonts w:ascii="Calibri" w:eastAsia="Calibri" w:hAnsi="Calibri" w:cs="Calibri"/>
                <w:color w:val="000000" w:themeColor="text1"/>
                <w:sz w:val="24"/>
                <w:szCs w:val="24"/>
              </w:rPr>
            </w:pPr>
          </w:p>
        </w:tc>
      </w:tr>
      <w:tr w:rsidR="1E9D784A" w14:paraId="0B40B9F6" w14:textId="77777777" w:rsidTr="1E9D784A">
        <w:trPr>
          <w:trHeight w:val="300"/>
        </w:trPr>
        <w:tc>
          <w:tcPr>
            <w:tcW w:w="1288" w:type="dxa"/>
            <w:vMerge w:val="restart"/>
            <w:tcBorders>
              <w:left w:val="single" w:sz="6" w:space="0" w:color="auto"/>
            </w:tcBorders>
            <w:tcMar>
              <w:left w:w="90" w:type="dxa"/>
              <w:right w:w="90" w:type="dxa"/>
            </w:tcMar>
            <w:vAlign w:val="center"/>
          </w:tcPr>
          <w:p w14:paraId="0C11D1B1" w14:textId="1E526CA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1288" w:type="dxa"/>
            <w:tcMar>
              <w:left w:w="90" w:type="dxa"/>
              <w:right w:w="90" w:type="dxa"/>
            </w:tcMar>
          </w:tcPr>
          <w:p w14:paraId="7DB7E97A" w14:textId="0C2B39BF"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6EAFD18F" w14:textId="1607C89D"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580AEBFF" w14:textId="72D61338"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AE09FC" w14:textId="4F4979E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ECD3B4" w14:textId="32CE5FC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2350E93" w14:textId="65A2D40C" w:rsidR="1E9D784A" w:rsidRDefault="1E9D784A" w:rsidP="1E9D784A">
            <w:pPr>
              <w:spacing w:line="259" w:lineRule="auto"/>
              <w:rPr>
                <w:rFonts w:ascii="Calibri" w:eastAsia="Calibri" w:hAnsi="Calibri" w:cs="Calibri"/>
                <w:color w:val="000000" w:themeColor="text1"/>
                <w:sz w:val="24"/>
                <w:szCs w:val="24"/>
              </w:rPr>
            </w:pPr>
          </w:p>
        </w:tc>
      </w:tr>
      <w:tr w:rsidR="1E9D784A" w14:paraId="5E58DC86" w14:textId="77777777" w:rsidTr="1E9D784A">
        <w:trPr>
          <w:trHeight w:val="300"/>
        </w:trPr>
        <w:tc>
          <w:tcPr>
            <w:tcW w:w="1288" w:type="dxa"/>
            <w:vMerge/>
            <w:tcBorders>
              <w:left w:val="single" w:sz="0" w:space="0" w:color="auto"/>
            </w:tcBorders>
            <w:vAlign w:val="center"/>
          </w:tcPr>
          <w:p w14:paraId="591F96DC" w14:textId="77777777" w:rsidR="00FF4B55" w:rsidRDefault="00FF4B55"/>
        </w:tc>
        <w:tc>
          <w:tcPr>
            <w:tcW w:w="1288" w:type="dxa"/>
            <w:tcMar>
              <w:left w:w="90" w:type="dxa"/>
              <w:right w:w="90" w:type="dxa"/>
            </w:tcMar>
          </w:tcPr>
          <w:p w14:paraId="4DC66A34" w14:textId="2D89B1B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288" w:type="dxa"/>
            <w:tcMar>
              <w:left w:w="90" w:type="dxa"/>
              <w:right w:w="90" w:type="dxa"/>
            </w:tcMar>
          </w:tcPr>
          <w:p w14:paraId="288401B2" w14:textId="319C8524"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5CA9170" w14:textId="727D7915"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5EC9C1C" w14:textId="18BD6320"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2B0E68D" w14:textId="3B3C4739"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C0E420F" w14:textId="2D193EB5" w:rsidR="1E9D784A" w:rsidRDefault="1E9D784A" w:rsidP="1E9D784A">
            <w:pPr>
              <w:spacing w:line="259" w:lineRule="auto"/>
              <w:rPr>
                <w:rFonts w:ascii="Calibri" w:eastAsia="Calibri" w:hAnsi="Calibri" w:cs="Calibri"/>
                <w:color w:val="000000" w:themeColor="text1"/>
                <w:sz w:val="24"/>
                <w:szCs w:val="24"/>
              </w:rPr>
            </w:pPr>
          </w:p>
        </w:tc>
      </w:tr>
      <w:tr w:rsidR="1E9D784A" w14:paraId="763E2046" w14:textId="77777777" w:rsidTr="1E9D784A">
        <w:trPr>
          <w:trHeight w:val="300"/>
        </w:trPr>
        <w:tc>
          <w:tcPr>
            <w:tcW w:w="1288" w:type="dxa"/>
            <w:vMerge/>
            <w:tcBorders>
              <w:left w:val="single" w:sz="0" w:space="0" w:color="auto"/>
            </w:tcBorders>
            <w:vAlign w:val="center"/>
          </w:tcPr>
          <w:p w14:paraId="61E2A39F" w14:textId="77777777" w:rsidR="00FF4B55" w:rsidRDefault="00FF4B55"/>
        </w:tc>
        <w:tc>
          <w:tcPr>
            <w:tcW w:w="1288" w:type="dxa"/>
            <w:tcMar>
              <w:left w:w="90" w:type="dxa"/>
              <w:right w:w="90" w:type="dxa"/>
            </w:tcMar>
          </w:tcPr>
          <w:p w14:paraId="6872322E" w14:textId="681B8CD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56171721" w14:textId="4C08133B"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704F47D2" w14:textId="3CC3520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B1DA93" w14:textId="6B305AD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10F0993" w14:textId="2841A66E"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136D5AA" w14:textId="04127704" w:rsidR="1E9D784A" w:rsidRDefault="1E9D784A" w:rsidP="1E9D784A">
            <w:pPr>
              <w:spacing w:line="259" w:lineRule="auto"/>
              <w:rPr>
                <w:rFonts w:ascii="Calibri" w:eastAsia="Calibri" w:hAnsi="Calibri" w:cs="Calibri"/>
                <w:color w:val="000000" w:themeColor="text1"/>
                <w:sz w:val="24"/>
                <w:szCs w:val="24"/>
              </w:rPr>
            </w:pPr>
          </w:p>
        </w:tc>
      </w:tr>
      <w:tr w:rsidR="1E9D784A" w14:paraId="72ACD4B5" w14:textId="77777777" w:rsidTr="1E9D784A">
        <w:trPr>
          <w:trHeight w:val="300"/>
        </w:trPr>
        <w:tc>
          <w:tcPr>
            <w:tcW w:w="1288" w:type="dxa"/>
            <w:vMerge/>
            <w:tcBorders>
              <w:left w:val="single" w:sz="0" w:space="0" w:color="auto"/>
            </w:tcBorders>
            <w:vAlign w:val="center"/>
          </w:tcPr>
          <w:p w14:paraId="71904CA4" w14:textId="77777777" w:rsidR="00FF4B55" w:rsidRDefault="00FF4B55"/>
        </w:tc>
        <w:tc>
          <w:tcPr>
            <w:tcW w:w="1288" w:type="dxa"/>
            <w:tcMar>
              <w:left w:w="90" w:type="dxa"/>
              <w:right w:w="90" w:type="dxa"/>
            </w:tcMar>
          </w:tcPr>
          <w:p w14:paraId="758FFB5D" w14:textId="3DA4E3F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1288" w:type="dxa"/>
            <w:tcMar>
              <w:left w:w="90" w:type="dxa"/>
              <w:right w:w="90" w:type="dxa"/>
            </w:tcMar>
          </w:tcPr>
          <w:p w14:paraId="514DA275" w14:textId="1AE30C6A"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410A114" w14:textId="66A1841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4430649" w14:textId="44482EB1"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61527D" w14:textId="3B6E2411"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5568191" w14:textId="0A19A321" w:rsidR="1E9D784A" w:rsidRDefault="1E9D784A" w:rsidP="1E9D784A">
            <w:pPr>
              <w:spacing w:line="259" w:lineRule="auto"/>
              <w:rPr>
                <w:rFonts w:ascii="Calibri" w:eastAsia="Calibri" w:hAnsi="Calibri" w:cs="Calibri"/>
                <w:color w:val="000000" w:themeColor="text1"/>
                <w:sz w:val="24"/>
                <w:szCs w:val="24"/>
              </w:rPr>
            </w:pPr>
          </w:p>
        </w:tc>
      </w:tr>
      <w:tr w:rsidR="1E9D784A" w14:paraId="2733B647" w14:textId="77777777" w:rsidTr="1E9D784A">
        <w:trPr>
          <w:trHeight w:val="300"/>
        </w:trPr>
        <w:tc>
          <w:tcPr>
            <w:tcW w:w="1288" w:type="dxa"/>
            <w:vMerge/>
            <w:tcBorders>
              <w:left w:val="single" w:sz="0" w:space="0" w:color="auto"/>
            </w:tcBorders>
            <w:vAlign w:val="center"/>
          </w:tcPr>
          <w:p w14:paraId="3C04267A" w14:textId="77777777" w:rsidR="00FF4B55" w:rsidRDefault="00FF4B55"/>
        </w:tc>
        <w:tc>
          <w:tcPr>
            <w:tcW w:w="1288" w:type="dxa"/>
            <w:tcMar>
              <w:left w:w="90" w:type="dxa"/>
              <w:right w:w="90" w:type="dxa"/>
            </w:tcMar>
          </w:tcPr>
          <w:p w14:paraId="0675A2C2" w14:textId="468BD18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1288" w:type="dxa"/>
            <w:tcMar>
              <w:left w:w="90" w:type="dxa"/>
              <w:right w:w="90" w:type="dxa"/>
            </w:tcMar>
          </w:tcPr>
          <w:p w14:paraId="2CB3AF89" w14:textId="2B048493"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4037E7E" w14:textId="503E18FA"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687972" w14:textId="6F70B831"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89CF350" w14:textId="523D4779"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0A54C7A" w14:textId="02362228" w:rsidR="1E9D784A" w:rsidRDefault="1E9D784A" w:rsidP="1E9D784A">
            <w:pPr>
              <w:spacing w:line="259" w:lineRule="auto"/>
              <w:rPr>
                <w:rFonts w:ascii="Calibri" w:eastAsia="Calibri" w:hAnsi="Calibri" w:cs="Calibri"/>
                <w:color w:val="000000" w:themeColor="text1"/>
                <w:sz w:val="24"/>
                <w:szCs w:val="24"/>
              </w:rPr>
            </w:pPr>
          </w:p>
        </w:tc>
      </w:tr>
      <w:tr w:rsidR="1E9D784A" w14:paraId="61434F69" w14:textId="77777777" w:rsidTr="1E9D784A">
        <w:trPr>
          <w:trHeight w:val="300"/>
        </w:trPr>
        <w:tc>
          <w:tcPr>
            <w:tcW w:w="1288" w:type="dxa"/>
            <w:vMerge/>
            <w:tcBorders>
              <w:left w:val="single" w:sz="0" w:space="0" w:color="auto"/>
            </w:tcBorders>
            <w:vAlign w:val="center"/>
          </w:tcPr>
          <w:p w14:paraId="109B3E07" w14:textId="77777777" w:rsidR="00FF4B55" w:rsidRDefault="00FF4B55"/>
        </w:tc>
        <w:tc>
          <w:tcPr>
            <w:tcW w:w="1288" w:type="dxa"/>
            <w:tcMar>
              <w:left w:w="90" w:type="dxa"/>
              <w:right w:w="90" w:type="dxa"/>
            </w:tcMar>
          </w:tcPr>
          <w:p w14:paraId="3FCBEB2A" w14:textId="4DBAC5C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288" w:type="dxa"/>
            <w:tcMar>
              <w:left w:w="90" w:type="dxa"/>
              <w:right w:w="90" w:type="dxa"/>
            </w:tcMar>
          </w:tcPr>
          <w:p w14:paraId="68D38399" w14:textId="78B7B756"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45BD8A89" w14:textId="1F831E9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9F85925" w14:textId="468D51FD"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70A5F0" w14:textId="3A46D11C"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115ADE0" w14:textId="426623C7" w:rsidR="1E9D784A" w:rsidRDefault="1E9D784A" w:rsidP="1E9D784A">
            <w:pPr>
              <w:spacing w:line="259" w:lineRule="auto"/>
              <w:rPr>
                <w:rFonts w:ascii="Calibri" w:eastAsia="Calibri" w:hAnsi="Calibri" w:cs="Calibri"/>
                <w:color w:val="000000" w:themeColor="text1"/>
                <w:sz w:val="24"/>
                <w:szCs w:val="24"/>
              </w:rPr>
            </w:pPr>
          </w:p>
        </w:tc>
      </w:tr>
      <w:tr w:rsidR="1E9D784A" w14:paraId="3145B7EF" w14:textId="77777777" w:rsidTr="1E9D784A">
        <w:trPr>
          <w:trHeight w:val="300"/>
        </w:trPr>
        <w:tc>
          <w:tcPr>
            <w:tcW w:w="1288" w:type="dxa"/>
            <w:vMerge/>
            <w:tcBorders>
              <w:left w:val="single" w:sz="0" w:space="0" w:color="auto"/>
            </w:tcBorders>
            <w:vAlign w:val="center"/>
          </w:tcPr>
          <w:p w14:paraId="42642F21" w14:textId="77777777" w:rsidR="00FF4B55" w:rsidRDefault="00FF4B55"/>
        </w:tc>
        <w:tc>
          <w:tcPr>
            <w:tcW w:w="1288" w:type="dxa"/>
            <w:tcMar>
              <w:left w:w="90" w:type="dxa"/>
              <w:right w:w="90" w:type="dxa"/>
            </w:tcMar>
          </w:tcPr>
          <w:p w14:paraId="4E0F2B3E" w14:textId="1F313DF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1288" w:type="dxa"/>
            <w:tcMar>
              <w:left w:w="90" w:type="dxa"/>
              <w:right w:w="90" w:type="dxa"/>
            </w:tcMar>
          </w:tcPr>
          <w:p w14:paraId="0D6B2139" w14:textId="1CEA35EC"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7AF09A8" w14:textId="3955A3EB"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785EB32B" w14:textId="059F3A4E"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79492152" w14:textId="04EB9EE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273D4C63" w14:textId="248F8D0D"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293FCEF3" w14:textId="77777777" w:rsidTr="1E9D784A">
        <w:trPr>
          <w:trHeight w:val="300"/>
        </w:trPr>
        <w:tc>
          <w:tcPr>
            <w:tcW w:w="1288" w:type="dxa"/>
            <w:vMerge w:val="restart"/>
            <w:tcBorders>
              <w:left w:val="single" w:sz="6" w:space="0" w:color="auto"/>
            </w:tcBorders>
            <w:tcMar>
              <w:left w:w="90" w:type="dxa"/>
              <w:right w:w="90" w:type="dxa"/>
            </w:tcMar>
            <w:vAlign w:val="center"/>
          </w:tcPr>
          <w:p w14:paraId="17128ACE" w14:textId="40F3215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1288" w:type="dxa"/>
            <w:tcMar>
              <w:left w:w="90" w:type="dxa"/>
              <w:right w:w="90" w:type="dxa"/>
            </w:tcMar>
          </w:tcPr>
          <w:p w14:paraId="4A49F960" w14:textId="48C8E8A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1288" w:type="dxa"/>
            <w:tcMar>
              <w:left w:w="90" w:type="dxa"/>
              <w:right w:w="90" w:type="dxa"/>
            </w:tcMar>
          </w:tcPr>
          <w:p w14:paraId="748D31E3" w14:textId="2B05B37F"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2AED72EF" w14:textId="0C07707D"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662E925A" w14:textId="5222E560"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Mar>
              <w:left w:w="90" w:type="dxa"/>
              <w:right w:w="90" w:type="dxa"/>
            </w:tcMar>
          </w:tcPr>
          <w:p w14:paraId="3E13D9A2" w14:textId="0DD82EB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7E3694F4" w14:textId="301DE7DE"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sz w:val="24"/>
                <w:szCs w:val="24"/>
              </w:rPr>
              <w:t xml:space="preserve"> </w:t>
            </w:r>
          </w:p>
        </w:tc>
      </w:tr>
      <w:tr w:rsidR="1E9D784A" w14:paraId="424195B4" w14:textId="77777777" w:rsidTr="1E9D784A">
        <w:trPr>
          <w:trHeight w:val="300"/>
        </w:trPr>
        <w:tc>
          <w:tcPr>
            <w:tcW w:w="1288" w:type="dxa"/>
            <w:vMerge/>
            <w:tcBorders>
              <w:left w:val="single" w:sz="0" w:space="0" w:color="auto"/>
            </w:tcBorders>
            <w:vAlign w:val="center"/>
          </w:tcPr>
          <w:p w14:paraId="4840FCFA" w14:textId="77777777" w:rsidR="00FF4B55" w:rsidRDefault="00FF4B55"/>
        </w:tc>
        <w:tc>
          <w:tcPr>
            <w:tcW w:w="1288" w:type="dxa"/>
            <w:tcMar>
              <w:left w:w="90" w:type="dxa"/>
              <w:right w:w="90" w:type="dxa"/>
            </w:tcMar>
          </w:tcPr>
          <w:p w14:paraId="71D21567" w14:textId="65589138"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1288" w:type="dxa"/>
            <w:tcMar>
              <w:left w:w="90" w:type="dxa"/>
              <w:right w:w="90" w:type="dxa"/>
            </w:tcMar>
          </w:tcPr>
          <w:p w14:paraId="0E48E941" w14:textId="3A70F565"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3712A034" w14:textId="7899A24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F99C41B" w14:textId="7DAD64EE"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2C157D" w14:textId="348DC2A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373663C" w14:textId="2EB67388" w:rsidR="1E9D784A" w:rsidRDefault="1E9D784A" w:rsidP="1E9D784A">
            <w:pPr>
              <w:spacing w:line="259" w:lineRule="auto"/>
              <w:rPr>
                <w:rFonts w:ascii="Calibri" w:eastAsia="Calibri" w:hAnsi="Calibri" w:cs="Calibri"/>
                <w:color w:val="000000" w:themeColor="text1"/>
                <w:sz w:val="24"/>
                <w:szCs w:val="24"/>
              </w:rPr>
            </w:pPr>
          </w:p>
        </w:tc>
      </w:tr>
      <w:tr w:rsidR="1E9D784A" w14:paraId="027438D3" w14:textId="77777777" w:rsidTr="1E9D784A">
        <w:trPr>
          <w:trHeight w:val="300"/>
        </w:trPr>
        <w:tc>
          <w:tcPr>
            <w:tcW w:w="1288" w:type="dxa"/>
            <w:vMerge/>
            <w:tcBorders>
              <w:left w:val="single" w:sz="0" w:space="0" w:color="auto"/>
            </w:tcBorders>
            <w:vAlign w:val="center"/>
          </w:tcPr>
          <w:p w14:paraId="03BB7B74" w14:textId="77777777" w:rsidR="00FF4B55" w:rsidRDefault="00FF4B55"/>
        </w:tc>
        <w:tc>
          <w:tcPr>
            <w:tcW w:w="1288" w:type="dxa"/>
            <w:tcMar>
              <w:left w:w="90" w:type="dxa"/>
              <w:right w:w="90" w:type="dxa"/>
            </w:tcMar>
          </w:tcPr>
          <w:p w14:paraId="488DBE87" w14:textId="0C983AB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1288" w:type="dxa"/>
            <w:tcMar>
              <w:left w:w="90" w:type="dxa"/>
              <w:right w:w="90" w:type="dxa"/>
            </w:tcMar>
          </w:tcPr>
          <w:p w14:paraId="4BE319AA" w14:textId="1D4DCF05"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662F1B6" w14:textId="49AB493A"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D697564" w14:textId="08A9CF77"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8897D5" w14:textId="28ABF7FF"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BA9F862" w14:textId="6F3C593A" w:rsidR="1E9D784A" w:rsidRDefault="1E9D784A" w:rsidP="1E9D784A">
            <w:pPr>
              <w:spacing w:line="259" w:lineRule="auto"/>
              <w:rPr>
                <w:rFonts w:ascii="Calibri" w:eastAsia="Calibri" w:hAnsi="Calibri" w:cs="Calibri"/>
                <w:color w:val="000000" w:themeColor="text1"/>
                <w:sz w:val="24"/>
                <w:szCs w:val="24"/>
              </w:rPr>
            </w:pPr>
          </w:p>
        </w:tc>
      </w:tr>
      <w:tr w:rsidR="1E9D784A" w14:paraId="264503CD" w14:textId="77777777" w:rsidTr="1E9D784A">
        <w:trPr>
          <w:trHeight w:val="300"/>
        </w:trPr>
        <w:tc>
          <w:tcPr>
            <w:tcW w:w="1288" w:type="dxa"/>
            <w:vMerge/>
            <w:tcBorders>
              <w:left w:val="single" w:sz="0" w:space="0" w:color="auto"/>
            </w:tcBorders>
            <w:vAlign w:val="center"/>
          </w:tcPr>
          <w:p w14:paraId="6F8C799F" w14:textId="77777777" w:rsidR="00FF4B55" w:rsidRDefault="00FF4B55"/>
        </w:tc>
        <w:tc>
          <w:tcPr>
            <w:tcW w:w="1288" w:type="dxa"/>
            <w:tcMar>
              <w:left w:w="90" w:type="dxa"/>
              <w:right w:w="90" w:type="dxa"/>
            </w:tcMar>
          </w:tcPr>
          <w:p w14:paraId="72F1E096" w14:textId="475FDF9C"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1288" w:type="dxa"/>
            <w:tcMar>
              <w:left w:w="90" w:type="dxa"/>
              <w:right w:w="90" w:type="dxa"/>
            </w:tcMar>
          </w:tcPr>
          <w:p w14:paraId="0EDE1196" w14:textId="6B5A3D5C"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6332909A" w14:textId="7DCF86E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4B6948" w14:textId="0B367270"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7D54636" w14:textId="1F543245"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EEED30F" w14:textId="79521B2E" w:rsidR="1E9D784A" w:rsidRDefault="1E9D784A" w:rsidP="1E9D784A">
            <w:pPr>
              <w:spacing w:line="259" w:lineRule="auto"/>
              <w:rPr>
                <w:rFonts w:ascii="Calibri" w:eastAsia="Calibri" w:hAnsi="Calibri" w:cs="Calibri"/>
                <w:color w:val="000000" w:themeColor="text1"/>
                <w:sz w:val="24"/>
                <w:szCs w:val="24"/>
              </w:rPr>
            </w:pPr>
          </w:p>
        </w:tc>
      </w:tr>
      <w:tr w:rsidR="1E9D784A" w14:paraId="24BE1201" w14:textId="77777777" w:rsidTr="1E9D784A">
        <w:trPr>
          <w:trHeight w:val="300"/>
        </w:trPr>
        <w:tc>
          <w:tcPr>
            <w:tcW w:w="1288" w:type="dxa"/>
            <w:vMerge/>
            <w:tcBorders>
              <w:left w:val="single" w:sz="0" w:space="0" w:color="auto"/>
            </w:tcBorders>
            <w:vAlign w:val="center"/>
          </w:tcPr>
          <w:p w14:paraId="5A877CF1" w14:textId="77777777" w:rsidR="00FF4B55" w:rsidRDefault="00FF4B55"/>
        </w:tc>
        <w:tc>
          <w:tcPr>
            <w:tcW w:w="1288" w:type="dxa"/>
            <w:tcMar>
              <w:left w:w="90" w:type="dxa"/>
              <w:right w:w="90" w:type="dxa"/>
            </w:tcMar>
          </w:tcPr>
          <w:p w14:paraId="1EB1E66F" w14:textId="23D1871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 xml:space="preserve">Outros Materiais </w:t>
            </w:r>
            <w:r w:rsidRPr="1E9D784A">
              <w:rPr>
                <w:rFonts w:ascii="Calibri" w:eastAsia="Calibri" w:hAnsi="Calibri" w:cs="Calibri"/>
                <w:sz w:val="24"/>
                <w:szCs w:val="24"/>
              </w:rPr>
              <w:lastRenderedPageBreak/>
              <w:t>de Consumo</w:t>
            </w:r>
            <w:r>
              <w:tab/>
            </w:r>
          </w:p>
        </w:tc>
        <w:tc>
          <w:tcPr>
            <w:tcW w:w="1288" w:type="dxa"/>
            <w:tcMar>
              <w:left w:w="90" w:type="dxa"/>
              <w:right w:w="90" w:type="dxa"/>
            </w:tcMar>
          </w:tcPr>
          <w:p w14:paraId="307D5D2B" w14:textId="7A4DA5FA"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021D78D0" w14:textId="2E1872B3"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800CA3" w14:textId="73BE06FC"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7C4264" w14:textId="3D8F82B7"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4515EAD" w14:textId="6453A389" w:rsidR="1E9D784A" w:rsidRDefault="1E9D784A" w:rsidP="1E9D784A">
            <w:pPr>
              <w:spacing w:line="259" w:lineRule="auto"/>
              <w:rPr>
                <w:rFonts w:ascii="Calibri" w:eastAsia="Calibri" w:hAnsi="Calibri" w:cs="Calibri"/>
                <w:color w:val="000000" w:themeColor="text1"/>
                <w:sz w:val="24"/>
                <w:szCs w:val="24"/>
              </w:rPr>
            </w:pPr>
          </w:p>
        </w:tc>
      </w:tr>
      <w:tr w:rsidR="1E9D784A" w14:paraId="0A4B2912" w14:textId="77777777" w:rsidTr="1E9D784A">
        <w:trPr>
          <w:trHeight w:val="300"/>
        </w:trPr>
        <w:tc>
          <w:tcPr>
            <w:tcW w:w="1288" w:type="dxa"/>
            <w:vMerge/>
            <w:tcBorders>
              <w:left w:val="single" w:sz="0" w:space="0" w:color="auto"/>
            </w:tcBorders>
            <w:vAlign w:val="center"/>
          </w:tcPr>
          <w:p w14:paraId="5E71DC58" w14:textId="77777777" w:rsidR="00FF4B55" w:rsidRDefault="00FF4B55"/>
        </w:tc>
        <w:tc>
          <w:tcPr>
            <w:tcW w:w="1288" w:type="dxa"/>
            <w:tcMar>
              <w:left w:w="90" w:type="dxa"/>
              <w:right w:w="90" w:type="dxa"/>
            </w:tcMar>
          </w:tcPr>
          <w:p w14:paraId="55AE95DE" w14:textId="436FDC6E"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1288" w:type="dxa"/>
            <w:tcMar>
              <w:left w:w="90" w:type="dxa"/>
              <w:right w:w="90" w:type="dxa"/>
            </w:tcMar>
          </w:tcPr>
          <w:p w14:paraId="7E1775DA" w14:textId="60FC2E6B" w:rsidR="1E9D784A" w:rsidRDefault="1E9D784A" w:rsidP="1E9D784A">
            <w:pPr>
              <w:spacing w:line="276" w:lineRule="auto"/>
              <w:rPr>
                <w:rFonts w:ascii="Calibri" w:eastAsia="Calibri" w:hAnsi="Calibri" w:cs="Calibri"/>
                <w:sz w:val="24"/>
                <w:szCs w:val="24"/>
              </w:rPr>
            </w:pPr>
          </w:p>
        </w:tc>
        <w:tc>
          <w:tcPr>
            <w:tcW w:w="1288" w:type="dxa"/>
            <w:tcMar>
              <w:left w:w="90" w:type="dxa"/>
              <w:right w:w="90" w:type="dxa"/>
            </w:tcMar>
          </w:tcPr>
          <w:p w14:paraId="1BF1E7A7" w14:textId="0506F42B"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DD7BB4E" w14:textId="7F1AB499" w:rsidR="1E9D784A" w:rsidRDefault="1E9D784A" w:rsidP="1E9D784A">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8B0FDC" w14:textId="7C56D2D9" w:rsidR="1E9D784A" w:rsidRDefault="1E9D784A" w:rsidP="1E9D784A">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708A5A9" w14:textId="40C0E33A" w:rsidR="1E9D784A" w:rsidRDefault="1E9D784A" w:rsidP="1E9D784A">
            <w:pPr>
              <w:spacing w:line="259" w:lineRule="auto"/>
              <w:rPr>
                <w:rFonts w:ascii="Calibri" w:eastAsia="Calibri" w:hAnsi="Calibri" w:cs="Calibri"/>
                <w:color w:val="000000" w:themeColor="text1"/>
                <w:sz w:val="24"/>
                <w:szCs w:val="24"/>
              </w:rPr>
            </w:pPr>
          </w:p>
        </w:tc>
      </w:tr>
      <w:tr w:rsidR="1E9D784A" w14:paraId="57EA51F2" w14:textId="77777777" w:rsidTr="1E9D784A">
        <w:trPr>
          <w:trHeight w:val="300"/>
        </w:trPr>
        <w:tc>
          <w:tcPr>
            <w:tcW w:w="2576" w:type="dxa"/>
            <w:gridSpan w:val="2"/>
            <w:tcBorders>
              <w:left w:val="single" w:sz="6" w:space="0" w:color="auto"/>
              <w:bottom w:val="single" w:sz="6" w:space="0" w:color="auto"/>
            </w:tcBorders>
            <w:tcMar>
              <w:left w:w="90" w:type="dxa"/>
              <w:right w:w="90" w:type="dxa"/>
            </w:tcMar>
          </w:tcPr>
          <w:p w14:paraId="73FA563E" w14:textId="00865D3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494A622D" w14:textId="1A614189" w:rsidR="1E9D784A" w:rsidRDefault="1E9D784A" w:rsidP="1E9D784A">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527F02F" w14:textId="77B761C7"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DD7E1B0" w14:textId="05AA9FC2"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92C881C" w14:textId="2ABFACC1" w:rsidR="1E9D784A" w:rsidRDefault="1E9D784A" w:rsidP="1E9D784A">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07939119" w14:textId="076B34DB" w:rsidR="1E9D784A" w:rsidRDefault="1E9D784A" w:rsidP="1E9D784A">
            <w:pPr>
              <w:spacing w:line="259" w:lineRule="auto"/>
              <w:rPr>
                <w:rFonts w:ascii="Calibri" w:eastAsia="Calibri" w:hAnsi="Calibri" w:cs="Calibri"/>
                <w:color w:val="000000" w:themeColor="text1"/>
                <w:sz w:val="24"/>
                <w:szCs w:val="24"/>
              </w:rPr>
            </w:pPr>
          </w:p>
        </w:tc>
      </w:tr>
    </w:tbl>
    <w:p w14:paraId="6EDEBAEF" w14:textId="651942A0"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34992C68" w14:textId="7203B809" w:rsidR="79A2A519" w:rsidRDefault="79A2A519" w:rsidP="1E9D784A">
      <w:pPr>
        <w:widowControl w:val="0"/>
        <w:spacing w:before="56"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10.2. CRONOGRAMA DE DESEMBOLSO DO CONCEDENTE PARA PROJETOS PONTUAIS 10.2.1. CONCEDENTE</w:t>
      </w:r>
      <w:r>
        <w:tab/>
      </w:r>
      <w:r>
        <w:tab/>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1E9D784A" w14:paraId="73E52BE8" w14:textId="77777777" w:rsidTr="1E9D784A">
        <w:trPr>
          <w:trHeight w:val="300"/>
        </w:trPr>
        <w:tc>
          <w:tcPr>
            <w:tcW w:w="6010" w:type="dxa"/>
            <w:gridSpan w:val="2"/>
            <w:tcBorders>
              <w:top w:val="single" w:sz="6" w:space="0" w:color="auto"/>
              <w:left w:val="single" w:sz="6" w:space="0" w:color="auto"/>
            </w:tcBorders>
            <w:tcMar>
              <w:left w:w="90" w:type="dxa"/>
              <w:right w:w="90" w:type="dxa"/>
            </w:tcMar>
            <w:vAlign w:val="center"/>
          </w:tcPr>
          <w:p w14:paraId="7C66F19E" w14:textId="62025164"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6315B2C6" w14:textId="32518CCD"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Escolher Mês</w:t>
            </w:r>
          </w:p>
        </w:tc>
      </w:tr>
      <w:tr w:rsidR="1E9D784A" w14:paraId="1560D029" w14:textId="77777777" w:rsidTr="1E9D784A">
        <w:trPr>
          <w:trHeight w:val="300"/>
        </w:trPr>
        <w:tc>
          <w:tcPr>
            <w:tcW w:w="3005" w:type="dxa"/>
            <w:tcBorders>
              <w:top w:val="single" w:sz="6" w:space="0" w:color="auto"/>
              <w:left w:val="single" w:sz="6" w:space="0" w:color="auto"/>
            </w:tcBorders>
            <w:tcMar>
              <w:left w:w="90" w:type="dxa"/>
              <w:right w:w="90" w:type="dxa"/>
            </w:tcMar>
            <w:vAlign w:val="center"/>
          </w:tcPr>
          <w:p w14:paraId="59F27D2E" w14:textId="6D6B3D0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0BC30764" w14:textId="12833AF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0B5A17CF" w14:textId="77777777" w:rsidR="00FF4B55" w:rsidRDefault="00FF4B55"/>
        </w:tc>
      </w:tr>
      <w:tr w:rsidR="1E9D784A" w14:paraId="31BC1BAF" w14:textId="77777777" w:rsidTr="1E9D784A">
        <w:trPr>
          <w:trHeight w:val="300"/>
        </w:trPr>
        <w:tc>
          <w:tcPr>
            <w:tcW w:w="3005" w:type="dxa"/>
            <w:vMerge w:val="restart"/>
            <w:tcBorders>
              <w:left w:val="single" w:sz="6" w:space="0" w:color="auto"/>
            </w:tcBorders>
            <w:tcMar>
              <w:left w:w="90" w:type="dxa"/>
              <w:right w:w="90" w:type="dxa"/>
            </w:tcMar>
            <w:vAlign w:val="center"/>
          </w:tcPr>
          <w:p w14:paraId="0F5BA92E" w14:textId="60BA56D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3005" w:type="dxa"/>
            <w:tcMar>
              <w:left w:w="90" w:type="dxa"/>
              <w:right w:w="90" w:type="dxa"/>
            </w:tcMar>
          </w:tcPr>
          <w:p w14:paraId="6E1D0630" w14:textId="5D8B155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7C1CDE42" w14:textId="7B96C573" w:rsidR="1E9D784A" w:rsidRDefault="1E9D784A" w:rsidP="1E9D784A">
            <w:pPr>
              <w:spacing w:line="276" w:lineRule="auto"/>
              <w:rPr>
                <w:rFonts w:ascii="Calibri" w:eastAsia="Calibri" w:hAnsi="Calibri" w:cs="Calibri"/>
                <w:sz w:val="24"/>
                <w:szCs w:val="24"/>
              </w:rPr>
            </w:pPr>
          </w:p>
        </w:tc>
      </w:tr>
      <w:tr w:rsidR="1E9D784A" w14:paraId="448913C1" w14:textId="77777777" w:rsidTr="1E9D784A">
        <w:trPr>
          <w:trHeight w:val="300"/>
        </w:trPr>
        <w:tc>
          <w:tcPr>
            <w:tcW w:w="3005" w:type="dxa"/>
            <w:vMerge/>
            <w:tcBorders>
              <w:left w:val="single" w:sz="0" w:space="0" w:color="auto"/>
            </w:tcBorders>
            <w:vAlign w:val="center"/>
          </w:tcPr>
          <w:p w14:paraId="708369D5" w14:textId="77777777" w:rsidR="00FF4B55" w:rsidRDefault="00FF4B55"/>
        </w:tc>
        <w:tc>
          <w:tcPr>
            <w:tcW w:w="3005" w:type="dxa"/>
            <w:tcMar>
              <w:left w:w="90" w:type="dxa"/>
              <w:right w:w="90" w:type="dxa"/>
            </w:tcMar>
          </w:tcPr>
          <w:p w14:paraId="25D60E11" w14:textId="70B93243"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44309390" w14:textId="48EB8E32" w:rsidR="1E9D784A" w:rsidRDefault="1E9D784A" w:rsidP="1E9D784A">
            <w:pPr>
              <w:spacing w:line="276" w:lineRule="auto"/>
              <w:rPr>
                <w:rFonts w:ascii="Calibri" w:eastAsia="Calibri" w:hAnsi="Calibri" w:cs="Calibri"/>
                <w:sz w:val="24"/>
                <w:szCs w:val="24"/>
              </w:rPr>
            </w:pPr>
          </w:p>
        </w:tc>
      </w:tr>
      <w:tr w:rsidR="1E9D784A" w14:paraId="112A70C9" w14:textId="77777777" w:rsidTr="1E9D784A">
        <w:trPr>
          <w:trHeight w:val="300"/>
        </w:trPr>
        <w:tc>
          <w:tcPr>
            <w:tcW w:w="3005" w:type="dxa"/>
            <w:vMerge/>
            <w:tcBorders>
              <w:left w:val="single" w:sz="0" w:space="0" w:color="auto"/>
            </w:tcBorders>
            <w:vAlign w:val="center"/>
          </w:tcPr>
          <w:p w14:paraId="2FEE43B1" w14:textId="77777777" w:rsidR="00FF4B55" w:rsidRDefault="00FF4B55"/>
        </w:tc>
        <w:tc>
          <w:tcPr>
            <w:tcW w:w="3005" w:type="dxa"/>
            <w:tcMar>
              <w:left w:w="90" w:type="dxa"/>
              <w:right w:w="90" w:type="dxa"/>
            </w:tcMar>
          </w:tcPr>
          <w:p w14:paraId="65F27F1B" w14:textId="4DDE62D2"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79CDA258" w14:textId="7A0B76B8" w:rsidR="1E9D784A" w:rsidRDefault="1E9D784A" w:rsidP="1E9D784A">
            <w:pPr>
              <w:spacing w:line="276" w:lineRule="auto"/>
              <w:rPr>
                <w:rFonts w:ascii="Calibri" w:eastAsia="Calibri" w:hAnsi="Calibri" w:cs="Calibri"/>
                <w:sz w:val="24"/>
                <w:szCs w:val="24"/>
              </w:rPr>
            </w:pPr>
          </w:p>
        </w:tc>
      </w:tr>
      <w:tr w:rsidR="1E9D784A" w14:paraId="1CB43892" w14:textId="77777777" w:rsidTr="1E9D784A">
        <w:trPr>
          <w:trHeight w:val="300"/>
        </w:trPr>
        <w:tc>
          <w:tcPr>
            <w:tcW w:w="3005" w:type="dxa"/>
            <w:vMerge/>
            <w:tcBorders>
              <w:left w:val="single" w:sz="0" w:space="0" w:color="auto"/>
            </w:tcBorders>
            <w:vAlign w:val="center"/>
          </w:tcPr>
          <w:p w14:paraId="2E8FC892" w14:textId="77777777" w:rsidR="00FF4B55" w:rsidRDefault="00FF4B55"/>
        </w:tc>
        <w:tc>
          <w:tcPr>
            <w:tcW w:w="3005" w:type="dxa"/>
            <w:tcMar>
              <w:left w:w="90" w:type="dxa"/>
              <w:right w:w="90" w:type="dxa"/>
            </w:tcMar>
          </w:tcPr>
          <w:p w14:paraId="0799A679" w14:textId="7DC01A5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1C9533ED" w14:textId="1D7922CC" w:rsidR="1E9D784A" w:rsidRDefault="1E9D784A" w:rsidP="1E9D784A">
            <w:pPr>
              <w:spacing w:line="276" w:lineRule="auto"/>
              <w:rPr>
                <w:rFonts w:ascii="Calibri" w:eastAsia="Calibri" w:hAnsi="Calibri" w:cs="Calibri"/>
                <w:sz w:val="24"/>
                <w:szCs w:val="24"/>
              </w:rPr>
            </w:pPr>
          </w:p>
        </w:tc>
      </w:tr>
      <w:tr w:rsidR="1E9D784A" w14:paraId="3FF19E65" w14:textId="77777777" w:rsidTr="1E9D784A">
        <w:trPr>
          <w:trHeight w:val="300"/>
        </w:trPr>
        <w:tc>
          <w:tcPr>
            <w:tcW w:w="3005" w:type="dxa"/>
            <w:vMerge/>
            <w:tcBorders>
              <w:left w:val="single" w:sz="0" w:space="0" w:color="auto"/>
            </w:tcBorders>
            <w:vAlign w:val="center"/>
          </w:tcPr>
          <w:p w14:paraId="11D73800" w14:textId="77777777" w:rsidR="00FF4B55" w:rsidRDefault="00FF4B55"/>
        </w:tc>
        <w:tc>
          <w:tcPr>
            <w:tcW w:w="3005" w:type="dxa"/>
            <w:tcMar>
              <w:left w:w="90" w:type="dxa"/>
              <w:right w:w="90" w:type="dxa"/>
            </w:tcMar>
          </w:tcPr>
          <w:p w14:paraId="328215BE" w14:textId="5CD22BA3"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13702CDC" w14:textId="6BF5B343" w:rsidR="1E9D784A" w:rsidRDefault="1E9D784A" w:rsidP="1E9D784A">
            <w:pPr>
              <w:spacing w:line="276" w:lineRule="auto"/>
              <w:rPr>
                <w:rFonts w:ascii="Calibri" w:eastAsia="Calibri" w:hAnsi="Calibri" w:cs="Calibri"/>
                <w:sz w:val="24"/>
                <w:szCs w:val="24"/>
              </w:rPr>
            </w:pPr>
          </w:p>
        </w:tc>
      </w:tr>
      <w:tr w:rsidR="1E9D784A" w14:paraId="4EFA33DB" w14:textId="77777777" w:rsidTr="1E9D784A">
        <w:trPr>
          <w:trHeight w:val="300"/>
        </w:trPr>
        <w:tc>
          <w:tcPr>
            <w:tcW w:w="3005" w:type="dxa"/>
            <w:vMerge/>
            <w:tcBorders>
              <w:left w:val="single" w:sz="0" w:space="0" w:color="auto"/>
            </w:tcBorders>
            <w:vAlign w:val="center"/>
          </w:tcPr>
          <w:p w14:paraId="5404CC66" w14:textId="77777777" w:rsidR="00FF4B55" w:rsidRDefault="00FF4B55"/>
        </w:tc>
        <w:tc>
          <w:tcPr>
            <w:tcW w:w="3005" w:type="dxa"/>
            <w:tcMar>
              <w:left w:w="90" w:type="dxa"/>
              <w:right w:w="90" w:type="dxa"/>
            </w:tcMar>
          </w:tcPr>
          <w:p w14:paraId="4396B099" w14:textId="5D56067A"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6715287C" w14:textId="16BB2869" w:rsidR="1E9D784A" w:rsidRDefault="1E9D784A" w:rsidP="1E9D784A">
            <w:pPr>
              <w:spacing w:line="276" w:lineRule="auto"/>
              <w:rPr>
                <w:rFonts w:ascii="Calibri" w:eastAsia="Calibri" w:hAnsi="Calibri" w:cs="Calibri"/>
                <w:sz w:val="24"/>
                <w:szCs w:val="24"/>
              </w:rPr>
            </w:pPr>
          </w:p>
        </w:tc>
      </w:tr>
      <w:tr w:rsidR="1E9D784A" w14:paraId="59F62D52" w14:textId="77777777" w:rsidTr="1E9D784A">
        <w:trPr>
          <w:trHeight w:val="300"/>
        </w:trPr>
        <w:tc>
          <w:tcPr>
            <w:tcW w:w="3005" w:type="dxa"/>
            <w:vMerge/>
            <w:tcBorders>
              <w:left w:val="single" w:sz="0" w:space="0" w:color="auto"/>
            </w:tcBorders>
            <w:vAlign w:val="center"/>
          </w:tcPr>
          <w:p w14:paraId="59520A1D" w14:textId="77777777" w:rsidR="00FF4B55" w:rsidRDefault="00FF4B55"/>
        </w:tc>
        <w:tc>
          <w:tcPr>
            <w:tcW w:w="3005" w:type="dxa"/>
            <w:tcMar>
              <w:left w:w="90" w:type="dxa"/>
              <w:right w:w="90" w:type="dxa"/>
            </w:tcMar>
          </w:tcPr>
          <w:p w14:paraId="25DE4FFE" w14:textId="03827F2A"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0EA0A5AB" w14:textId="6A70E87C" w:rsidR="1E9D784A" w:rsidRDefault="1E9D784A" w:rsidP="1E9D784A">
            <w:pPr>
              <w:spacing w:line="276" w:lineRule="auto"/>
              <w:rPr>
                <w:rFonts w:ascii="Calibri" w:eastAsia="Calibri" w:hAnsi="Calibri" w:cs="Calibri"/>
                <w:sz w:val="24"/>
                <w:szCs w:val="24"/>
              </w:rPr>
            </w:pPr>
          </w:p>
        </w:tc>
      </w:tr>
      <w:tr w:rsidR="1E9D784A" w14:paraId="6D46CAF4" w14:textId="77777777" w:rsidTr="1E9D784A">
        <w:trPr>
          <w:trHeight w:val="300"/>
        </w:trPr>
        <w:tc>
          <w:tcPr>
            <w:tcW w:w="3005" w:type="dxa"/>
            <w:vMerge/>
            <w:tcBorders>
              <w:left w:val="single" w:sz="0" w:space="0" w:color="auto"/>
            </w:tcBorders>
            <w:vAlign w:val="center"/>
          </w:tcPr>
          <w:p w14:paraId="4AACA620" w14:textId="77777777" w:rsidR="00FF4B55" w:rsidRDefault="00FF4B55"/>
        </w:tc>
        <w:tc>
          <w:tcPr>
            <w:tcW w:w="3005" w:type="dxa"/>
            <w:tcMar>
              <w:left w:w="90" w:type="dxa"/>
              <w:right w:w="90" w:type="dxa"/>
            </w:tcMar>
          </w:tcPr>
          <w:p w14:paraId="019EE73D" w14:textId="430347F6"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1872A1C3" w14:textId="646C904B" w:rsidR="1E9D784A" w:rsidRDefault="1E9D784A" w:rsidP="1E9D784A">
            <w:pPr>
              <w:spacing w:line="276" w:lineRule="auto"/>
              <w:rPr>
                <w:rFonts w:ascii="Calibri" w:eastAsia="Calibri" w:hAnsi="Calibri" w:cs="Calibri"/>
                <w:sz w:val="24"/>
                <w:szCs w:val="24"/>
              </w:rPr>
            </w:pPr>
          </w:p>
        </w:tc>
      </w:tr>
      <w:tr w:rsidR="1E9D784A" w14:paraId="6BCC3ABF" w14:textId="77777777" w:rsidTr="1E9D784A">
        <w:trPr>
          <w:trHeight w:val="300"/>
        </w:trPr>
        <w:tc>
          <w:tcPr>
            <w:tcW w:w="3005" w:type="dxa"/>
            <w:vMerge w:val="restart"/>
            <w:tcBorders>
              <w:left w:val="single" w:sz="6" w:space="0" w:color="auto"/>
            </w:tcBorders>
            <w:tcMar>
              <w:left w:w="90" w:type="dxa"/>
              <w:right w:w="90" w:type="dxa"/>
            </w:tcMar>
            <w:vAlign w:val="center"/>
          </w:tcPr>
          <w:p w14:paraId="205B3B1F" w14:textId="00369401"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3005" w:type="dxa"/>
            <w:tcMar>
              <w:left w:w="90" w:type="dxa"/>
              <w:right w:w="90" w:type="dxa"/>
            </w:tcMar>
          </w:tcPr>
          <w:p w14:paraId="0755E0DC" w14:textId="49E88EFC"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C8EC279" w14:textId="1E95DE24" w:rsidR="1E9D784A" w:rsidRDefault="1E9D784A" w:rsidP="1E9D784A">
            <w:pPr>
              <w:spacing w:line="276" w:lineRule="auto"/>
              <w:rPr>
                <w:rFonts w:ascii="Calibri" w:eastAsia="Calibri" w:hAnsi="Calibri" w:cs="Calibri"/>
                <w:sz w:val="24"/>
                <w:szCs w:val="24"/>
              </w:rPr>
            </w:pPr>
          </w:p>
        </w:tc>
      </w:tr>
      <w:tr w:rsidR="1E9D784A" w14:paraId="402FE98D" w14:textId="77777777" w:rsidTr="1E9D784A">
        <w:trPr>
          <w:trHeight w:val="300"/>
        </w:trPr>
        <w:tc>
          <w:tcPr>
            <w:tcW w:w="3005" w:type="dxa"/>
            <w:vMerge/>
            <w:tcBorders>
              <w:left w:val="single" w:sz="0" w:space="0" w:color="auto"/>
            </w:tcBorders>
            <w:vAlign w:val="center"/>
          </w:tcPr>
          <w:p w14:paraId="5AFEF259" w14:textId="77777777" w:rsidR="00FF4B55" w:rsidRDefault="00FF4B55"/>
        </w:tc>
        <w:tc>
          <w:tcPr>
            <w:tcW w:w="3005" w:type="dxa"/>
            <w:tcMar>
              <w:left w:w="90" w:type="dxa"/>
              <w:right w:w="90" w:type="dxa"/>
            </w:tcMar>
          </w:tcPr>
          <w:p w14:paraId="042BC2E5" w14:textId="23EFE14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57D06915" w14:textId="09D93939" w:rsidR="1E9D784A" w:rsidRDefault="1E9D784A" w:rsidP="1E9D784A">
            <w:pPr>
              <w:spacing w:line="276" w:lineRule="auto"/>
              <w:rPr>
                <w:rFonts w:ascii="Calibri" w:eastAsia="Calibri" w:hAnsi="Calibri" w:cs="Calibri"/>
                <w:sz w:val="24"/>
                <w:szCs w:val="24"/>
              </w:rPr>
            </w:pPr>
          </w:p>
        </w:tc>
      </w:tr>
      <w:tr w:rsidR="1E9D784A" w14:paraId="7175B2B5" w14:textId="77777777" w:rsidTr="1E9D784A">
        <w:trPr>
          <w:trHeight w:val="300"/>
        </w:trPr>
        <w:tc>
          <w:tcPr>
            <w:tcW w:w="3005" w:type="dxa"/>
            <w:vMerge/>
            <w:tcBorders>
              <w:left w:val="single" w:sz="0" w:space="0" w:color="auto"/>
            </w:tcBorders>
            <w:vAlign w:val="center"/>
          </w:tcPr>
          <w:p w14:paraId="186E5B57" w14:textId="77777777" w:rsidR="00FF4B55" w:rsidRDefault="00FF4B55"/>
        </w:tc>
        <w:tc>
          <w:tcPr>
            <w:tcW w:w="3005" w:type="dxa"/>
            <w:tcMar>
              <w:left w:w="90" w:type="dxa"/>
              <w:right w:w="90" w:type="dxa"/>
            </w:tcMar>
          </w:tcPr>
          <w:p w14:paraId="585D6AEB" w14:textId="7590336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783FD05A" w14:textId="286FADC4" w:rsidR="1E9D784A" w:rsidRDefault="1E9D784A" w:rsidP="1E9D784A">
            <w:pPr>
              <w:spacing w:line="276" w:lineRule="auto"/>
              <w:rPr>
                <w:rFonts w:ascii="Calibri" w:eastAsia="Calibri" w:hAnsi="Calibri" w:cs="Calibri"/>
                <w:sz w:val="24"/>
                <w:szCs w:val="24"/>
              </w:rPr>
            </w:pPr>
          </w:p>
        </w:tc>
      </w:tr>
      <w:tr w:rsidR="1E9D784A" w14:paraId="0226B967" w14:textId="77777777" w:rsidTr="1E9D784A">
        <w:trPr>
          <w:trHeight w:val="300"/>
        </w:trPr>
        <w:tc>
          <w:tcPr>
            <w:tcW w:w="3005" w:type="dxa"/>
            <w:vMerge/>
            <w:tcBorders>
              <w:left w:val="single" w:sz="0" w:space="0" w:color="auto"/>
            </w:tcBorders>
            <w:vAlign w:val="center"/>
          </w:tcPr>
          <w:p w14:paraId="1D1D47CB" w14:textId="77777777" w:rsidR="00FF4B55" w:rsidRDefault="00FF4B55"/>
        </w:tc>
        <w:tc>
          <w:tcPr>
            <w:tcW w:w="3005" w:type="dxa"/>
            <w:tcMar>
              <w:left w:w="90" w:type="dxa"/>
              <w:right w:w="90" w:type="dxa"/>
            </w:tcMar>
          </w:tcPr>
          <w:p w14:paraId="402BDA60" w14:textId="6E707DF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63380297" w14:textId="445EC5D0" w:rsidR="1E9D784A" w:rsidRDefault="1E9D784A" w:rsidP="1E9D784A">
            <w:pPr>
              <w:spacing w:line="276" w:lineRule="auto"/>
              <w:rPr>
                <w:rFonts w:ascii="Calibri" w:eastAsia="Calibri" w:hAnsi="Calibri" w:cs="Calibri"/>
                <w:sz w:val="24"/>
                <w:szCs w:val="24"/>
              </w:rPr>
            </w:pPr>
          </w:p>
        </w:tc>
      </w:tr>
      <w:tr w:rsidR="1E9D784A" w14:paraId="44A59570" w14:textId="77777777" w:rsidTr="1E9D784A">
        <w:trPr>
          <w:trHeight w:val="300"/>
        </w:trPr>
        <w:tc>
          <w:tcPr>
            <w:tcW w:w="3005" w:type="dxa"/>
            <w:vMerge/>
            <w:tcBorders>
              <w:left w:val="single" w:sz="0" w:space="0" w:color="auto"/>
            </w:tcBorders>
            <w:vAlign w:val="center"/>
          </w:tcPr>
          <w:p w14:paraId="1C7CC6B1" w14:textId="77777777" w:rsidR="00FF4B55" w:rsidRDefault="00FF4B55"/>
        </w:tc>
        <w:tc>
          <w:tcPr>
            <w:tcW w:w="3005" w:type="dxa"/>
            <w:tcMar>
              <w:left w:w="90" w:type="dxa"/>
              <w:right w:w="90" w:type="dxa"/>
            </w:tcMar>
          </w:tcPr>
          <w:p w14:paraId="7FDB5F79" w14:textId="3DCF944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19413AC3" w14:textId="140CA529" w:rsidR="1E9D784A" w:rsidRDefault="1E9D784A" w:rsidP="1E9D784A">
            <w:pPr>
              <w:spacing w:line="276" w:lineRule="auto"/>
              <w:rPr>
                <w:rFonts w:ascii="Calibri" w:eastAsia="Calibri" w:hAnsi="Calibri" w:cs="Calibri"/>
                <w:sz w:val="24"/>
                <w:szCs w:val="24"/>
              </w:rPr>
            </w:pPr>
          </w:p>
        </w:tc>
      </w:tr>
      <w:tr w:rsidR="1E9D784A" w14:paraId="768B1660" w14:textId="77777777" w:rsidTr="1E9D784A">
        <w:trPr>
          <w:trHeight w:val="300"/>
        </w:trPr>
        <w:tc>
          <w:tcPr>
            <w:tcW w:w="3005" w:type="dxa"/>
            <w:vMerge/>
            <w:tcBorders>
              <w:left w:val="single" w:sz="0" w:space="0" w:color="auto"/>
            </w:tcBorders>
            <w:vAlign w:val="center"/>
          </w:tcPr>
          <w:p w14:paraId="73155B0F" w14:textId="77777777" w:rsidR="00FF4B55" w:rsidRDefault="00FF4B55"/>
        </w:tc>
        <w:tc>
          <w:tcPr>
            <w:tcW w:w="3005" w:type="dxa"/>
            <w:tcMar>
              <w:left w:w="90" w:type="dxa"/>
              <w:right w:w="90" w:type="dxa"/>
            </w:tcMar>
          </w:tcPr>
          <w:p w14:paraId="024EF72F" w14:textId="51785FB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17B859E" w14:textId="56154C40" w:rsidR="1E9D784A" w:rsidRDefault="1E9D784A" w:rsidP="1E9D784A">
            <w:pPr>
              <w:spacing w:line="276" w:lineRule="auto"/>
              <w:rPr>
                <w:rFonts w:ascii="Calibri" w:eastAsia="Calibri" w:hAnsi="Calibri" w:cs="Calibri"/>
                <w:sz w:val="24"/>
                <w:szCs w:val="24"/>
              </w:rPr>
            </w:pPr>
          </w:p>
        </w:tc>
      </w:tr>
      <w:tr w:rsidR="1E9D784A" w14:paraId="62B0E7A1" w14:textId="77777777" w:rsidTr="1E9D784A">
        <w:trPr>
          <w:trHeight w:val="300"/>
        </w:trPr>
        <w:tc>
          <w:tcPr>
            <w:tcW w:w="3005" w:type="dxa"/>
            <w:vMerge/>
            <w:tcBorders>
              <w:left w:val="single" w:sz="0" w:space="0" w:color="auto"/>
            </w:tcBorders>
            <w:vAlign w:val="center"/>
          </w:tcPr>
          <w:p w14:paraId="38DB6BB8" w14:textId="77777777" w:rsidR="00FF4B55" w:rsidRDefault="00FF4B55"/>
        </w:tc>
        <w:tc>
          <w:tcPr>
            <w:tcW w:w="3005" w:type="dxa"/>
            <w:tcMar>
              <w:left w:w="90" w:type="dxa"/>
              <w:right w:w="90" w:type="dxa"/>
            </w:tcMar>
          </w:tcPr>
          <w:p w14:paraId="3F1E720C" w14:textId="5DDEC38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70352AE5" w14:textId="4B8A4F62" w:rsidR="1E9D784A" w:rsidRDefault="1E9D784A" w:rsidP="1E9D784A">
            <w:pPr>
              <w:spacing w:line="276" w:lineRule="auto"/>
              <w:rPr>
                <w:rFonts w:ascii="Calibri" w:eastAsia="Calibri" w:hAnsi="Calibri" w:cs="Calibri"/>
                <w:sz w:val="24"/>
                <w:szCs w:val="24"/>
              </w:rPr>
            </w:pPr>
          </w:p>
        </w:tc>
      </w:tr>
      <w:tr w:rsidR="1E9D784A" w14:paraId="4D76F2B2" w14:textId="77777777" w:rsidTr="1E9D784A">
        <w:trPr>
          <w:trHeight w:val="300"/>
        </w:trPr>
        <w:tc>
          <w:tcPr>
            <w:tcW w:w="3005" w:type="dxa"/>
            <w:vMerge w:val="restart"/>
            <w:tcBorders>
              <w:left w:val="single" w:sz="6" w:space="0" w:color="auto"/>
            </w:tcBorders>
            <w:tcMar>
              <w:left w:w="90" w:type="dxa"/>
              <w:right w:w="90" w:type="dxa"/>
            </w:tcMar>
            <w:vAlign w:val="center"/>
          </w:tcPr>
          <w:p w14:paraId="5274F0A4" w14:textId="465F93A8"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3005" w:type="dxa"/>
            <w:tcMar>
              <w:left w:w="90" w:type="dxa"/>
              <w:right w:w="90" w:type="dxa"/>
            </w:tcMar>
          </w:tcPr>
          <w:p w14:paraId="663B2523" w14:textId="549C4BB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7FFA498A" w14:textId="065C5D97" w:rsidR="1E9D784A" w:rsidRDefault="1E9D784A" w:rsidP="1E9D784A">
            <w:pPr>
              <w:spacing w:line="276" w:lineRule="auto"/>
              <w:rPr>
                <w:rFonts w:ascii="Calibri" w:eastAsia="Calibri" w:hAnsi="Calibri" w:cs="Calibri"/>
                <w:sz w:val="24"/>
                <w:szCs w:val="24"/>
              </w:rPr>
            </w:pPr>
          </w:p>
        </w:tc>
      </w:tr>
      <w:tr w:rsidR="1E9D784A" w14:paraId="42701361" w14:textId="77777777" w:rsidTr="1E9D784A">
        <w:trPr>
          <w:trHeight w:val="300"/>
        </w:trPr>
        <w:tc>
          <w:tcPr>
            <w:tcW w:w="3005" w:type="dxa"/>
            <w:vMerge/>
            <w:tcBorders>
              <w:left w:val="single" w:sz="0" w:space="0" w:color="auto"/>
            </w:tcBorders>
            <w:vAlign w:val="center"/>
          </w:tcPr>
          <w:p w14:paraId="3AC099E3" w14:textId="77777777" w:rsidR="00FF4B55" w:rsidRDefault="00FF4B55"/>
        </w:tc>
        <w:tc>
          <w:tcPr>
            <w:tcW w:w="3005" w:type="dxa"/>
            <w:tcMar>
              <w:left w:w="90" w:type="dxa"/>
              <w:right w:w="90" w:type="dxa"/>
            </w:tcMar>
          </w:tcPr>
          <w:p w14:paraId="3888968A" w14:textId="36347EB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6E677D92" w14:textId="6BE0E9CB" w:rsidR="1E9D784A" w:rsidRDefault="1E9D784A" w:rsidP="1E9D784A">
            <w:pPr>
              <w:spacing w:line="276" w:lineRule="auto"/>
              <w:rPr>
                <w:rFonts w:ascii="Calibri" w:eastAsia="Calibri" w:hAnsi="Calibri" w:cs="Calibri"/>
                <w:sz w:val="24"/>
                <w:szCs w:val="24"/>
              </w:rPr>
            </w:pPr>
          </w:p>
        </w:tc>
      </w:tr>
      <w:tr w:rsidR="1E9D784A" w14:paraId="60FE9A61" w14:textId="77777777" w:rsidTr="1E9D784A">
        <w:trPr>
          <w:trHeight w:val="300"/>
        </w:trPr>
        <w:tc>
          <w:tcPr>
            <w:tcW w:w="3005" w:type="dxa"/>
            <w:vMerge/>
            <w:tcBorders>
              <w:left w:val="single" w:sz="0" w:space="0" w:color="auto"/>
            </w:tcBorders>
            <w:vAlign w:val="center"/>
          </w:tcPr>
          <w:p w14:paraId="2E4C6388" w14:textId="77777777" w:rsidR="00FF4B55" w:rsidRDefault="00FF4B55"/>
        </w:tc>
        <w:tc>
          <w:tcPr>
            <w:tcW w:w="3005" w:type="dxa"/>
            <w:tcMar>
              <w:left w:w="90" w:type="dxa"/>
              <w:right w:w="90" w:type="dxa"/>
            </w:tcMar>
          </w:tcPr>
          <w:p w14:paraId="0A1FA072" w14:textId="6D9352A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6F9B5D1" w14:textId="5191893E" w:rsidR="1E9D784A" w:rsidRDefault="1E9D784A" w:rsidP="1E9D784A">
            <w:pPr>
              <w:spacing w:line="276" w:lineRule="auto"/>
              <w:rPr>
                <w:rFonts w:ascii="Calibri" w:eastAsia="Calibri" w:hAnsi="Calibri" w:cs="Calibri"/>
                <w:sz w:val="24"/>
                <w:szCs w:val="24"/>
              </w:rPr>
            </w:pPr>
          </w:p>
        </w:tc>
      </w:tr>
      <w:tr w:rsidR="1E9D784A" w14:paraId="631BA783" w14:textId="77777777" w:rsidTr="1E9D784A">
        <w:trPr>
          <w:trHeight w:val="300"/>
        </w:trPr>
        <w:tc>
          <w:tcPr>
            <w:tcW w:w="3005" w:type="dxa"/>
            <w:vMerge/>
            <w:tcBorders>
              <w:left w:val="single" w:sz="0" w:space="0" w:color="auto"/>
            </w:tcBorders>
            <w:vAlign w:val="center"/>
          </w:tcPr>
          <w:p w14:paraId="1F47D70D" w14:textId="77777777" w:rsidR="00FF4B55" w:rsidRDefault="00FF4B55"/>
        </w:tc>
        <w:tc>
          <w:tcPr>
            <w:tcW w:w="3005" w:type="dxa"/>
            <w:tcMar>
              <w:left w:w="90" w:type="dxa"/>
              <w:right w:w="90" w:type="dxa"/>
            </w:tcMar>
          </w:tcPr>
          <w:p w14:paraId="10EC46CC" w14:textId="5EB898D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178786BE" w14:textId="3073FE79" w:rsidR="1E9D784A" w:rsidRDefault="1E9D784A" w:rsidP="1E9D784A">
            <w:pPr>
              <w:spacing w:line="276" w:lineRule="auto"/>
              <w:rPr>
                <w:rFonts w:ascii="Calibri" w:eastAsia="Calibri" w:hAnsi="Calibri" w:cs="Calibri"/>
                <w:sz w:val="24"/>
                <w:szCs w:val="24"/>
              </w:rPr>
            </w:pPr>
          </w:p>
        </w:tc>
      </w:tr>
      <w:tr w:rsidR="1E9D784A" w14:paraId="7C5B8CFF" w14:textId="77777777" w:rsidTr="1E9D784A">
        <w:trPr>
          <w:trHeight w:val="300"/>
        </w:trPr>
        <w:tc>
          <w:tcPr>
            <w:tcW w:w="3005" w:type="dxa"/>
            <w:vMerge/>
            <w:tcBorders>
              <w:left w:val="single" w:sz="0" w:space="0" w:color="auto"/>
            </w:tcBorders>
            <w:vAlign w:val="center"/>
          </w:tcPr>
          <w:p w14:paraId="54DDE03B" w14:textId="77777777" w:rsidR="00FF4B55" w:rsidRDefault="00FF4B55"/>
        </w:tc>
        <w:tc>
          <w:tcPr>
            <w:tcW w:w="3005" w:type="dxa"/>
            <w:tcMar>
              <w:left w:w="90" w:type="dxa"/>
              <w:right w:w="90" w:type="dxa"/>
            </w:tcMar>
          </w:tcPr>
          <w:p w14:paraId="0E3A3F0E" w14:textId="5E6EFFA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6DB4D989" w14:textId="7B463449" w:rsidR="1E9D784A" w:rsidRDefault="1E9D784A" w:rsidP="1E9D784A">
            <w:pPr>
              <w:spacing w:line="276" w:lineRule="auto"/>
              <w:rPr>
                <w:rFonts w:ascii="Calibri" w:eastAsia="Calibri" w:hAnsi="Calibri" w:cs="Calibri"/>
                <w:sz w:val="24"/>
                <w:szCs w:val="24"/>
              </w:rPr>
            </w:pPr>
          </w:p>
        </w:tc>
      </w:tr>
      <w:tr w:rsidR="1E9D784A" w14:paraId="4EDA0AA3" w14:textId="77777777" w:rsidTr="1E9D784A">
        <w:trPr>
          <w:trHeight w:val="300"/>
        </w:trPr>
        <w:tc>
          <w:tcPr>
            <w:tcW w:w="3005" w:type="dxa"/>
            <w:vMerge/>
            <w:tcBorders>
              <w:left w:val="single" w:sz="0" w:space="0" w:color="auto"/>
            </w:tcBorders>
            <w:vAlign w:val="center"/>
          </w:tcPr>
          <w:p w14:paraId="0A065632" w14:textId="77777777" w:rsidR="00FF4B55" w:rsidRDefault="00FF4B55"/>
        </w:tc>
        <w:tc>
          <w:tcPr>
            <w:tcW w:w="3005" w:type="dxa"/>
            <w:tcMar>
              <w:left w:w="90" w:type="dxa"/>
              <w:right w:w="90" w:type="dxa"/>
            </w:tcMar>
          </w:tcPr>
          <w:p w14:paraId="35A00FEB" w14:textId="1BB0A0EF"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91EB810" w14:textId="5E90242E" w:rsidR="1E9D784A" w:rsidRDefault="1E9D784A" w:rsidP="1E9D784A">
            <w:pPr>
              <w:spacing w:line="276" w:lineRule="auto"/>
              <w:rPr>
                <w:rFonts w:ascii="Calibri" w:eastAsia="Calibri" w:hAnsi="Calibri" w:cs="Calibri"/>
                <w:sz w:val="24"/>
                <w:szCs w:val="24"/>
              </w:rPr>
            </w:pPr>
          </w:p>
        </w:tc>
      </w:tr>
      <w:tr w:rsidR="1E9D784A" w14:paraId="32904300" w14:textId="77777777" w:rsidTr="1E9D784A">
        <w:trPr>
          <w:trHeight w:val="300"/>
        </w:trPr>
        <w:tc>
          <w:tcPr>
            <w:tcW w:w="6010" w:type="dxa"/>
            <w:gridSpan w:val="2"/>
            <w:tcBorders>
              <w:left w:val="single" w:sz="6" w:space="0" w:color="auto"/>
              <w:bottom w:val="single" w:sz="6" w:space="0" w:color="auto"/>
            </w:tcBorders>
            <w:tcMar>
              <w:left w:w="90" w:type="dxa"/>
              <w:right w:w="90" w:type="dxa"/>
            </w:tcMar>
          </w:tcPr>
          <w:p w14:paraId="767D687E" w14:textId="4422BAB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5968123E" w14:textId="6427D2B4"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R$</w:t>
            </w:r>
          </w:p>
        </w:tc>
      </w:tr>
    </w:tbl>
    <w:p w14:paraId="17B761FB" w14:textId="0A50CABB" w:rsidR="79A2A519" w:rsidRDefault="79A2A519" w:rsidP="1E9D784A">
      <w:pPr>
        <w:widowControl w:val="0"/>
        <w:spacing w:before="240"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10.2.2. PROPONENTE: </w:t>
      </w:r>
      <w:r w:rsidRPr="1E9D784A">
        <w:rPr>
          <w:rFonts w:ascii="Calibri" w:eastAsia="Calibri" w:hAnsi="Calibri" w:cs="Calibri"/>
          <w:i/>
          <w:iCs/>
          <w:color w:val="000000" w:themeColor="text1"/>
          <w:sz w:val="24"/>
          <w:szCs w:val="24"/>
        </w:rPr>
        <w:t>Apenas se houver;</w:t>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1E9D784A" w14:paraId="07AD8C90" w14:textId="77777777" w:rsidTr="1E9D784A">
        <w:trPr>
          <w:trHeight w:val="300"/>
        </w:trPr>
        <w:tc>
          <w:tcPr>
            <w:tcW w:w="6010" w:type="dxa"/>
            <w:gridSpan w:val="2"/>
            <w:tcBorders>
              <w:top w:val="single" w:sz="6" w:space="0" w:color="auto"/>
              <w:left w:val="single" w:sz="6" w:space="0" w:color="auto"/>
            </w:tcBorders>
            <w:tcMar>
              <w:left w:w="90" w:type="dxa"/>
              <w:right w:w="90" w:type="dxa"/>
            </w:tcMar>
            <w:vAlign w:val="center"/>
          </w:tcPr>
          <w:p w14:paraId="7A1792D6" w14:textId="4CC4D89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4BDA0F70" w14:textId="53E62DE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Escolher Mês</w:t>
            </w:r>
          </w:p>
        </w:tc>
      </w:tr>
      <w:tr w:rsidR="1E9D784A" w14:paraId="7A71AFEF" w14:textId="77777777" w:rsidTr="1E9D784A">
        <w:trPr>
          <w:trHeight w:val="300"/>
        </w:trPr>
        <w:tc>
          <w:tcPr>
            <w:tcW w:w="3005" w:type="dxa"/>
            <w:tcBorders>
              <w:top w:val="single" w:sz="6" w:space="0" w:color="auto"/>
              <w:left w:val="single" w:sz="6" w:space="0" w:color="auto"/>
            </w:tcBorders>
            <w:tcMar>
              <w:left w:w="90" w:type="dxa"/>
              <w:right w:w="90" w:type="dxa"/>
            </w:tcMar>
            <w:vAlign w:val="center"/>
          </w:tcPr>
          <w:p w14:paraId="67A71235" w14:textId="2FBE20CC"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517AC454" w14:textId="0924BD6A"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690F04DD" w14:textId="77777777" w:rsidR="00FF4B55" w:rsidRDefault="00FF4B55"/>
        </w:tc>
      </w:tr>
      <w:tr w:rsidR="1E9D784A" w14:paraId="65356432" w14:textId="77777777" w:rsidTr="1E9D784A">
        <w:trPr>
          <w:trHeight w:val="300"/>
        </w:trPr>
        <w:tc>
          <w:tcPr>
            <w:tcW w:w="3005" w:type="dxa"/>
            <w:vMerge w:val="restart"/>
            <w:tcBorders>
              <w:left w:val="single" w:sz="6" w:space="0" w:color="auto"/>
            </w:tcBorders>
            <w:tcMar>
              <w:left w:w="90" w:type="dxa"/>
              <w:right w:w="90" w:type="dxa"/>
            </w:tcMar>
            <w:vAlign w:val="center"/>
          </w:tcPr>
          <w:p w14:paraId="64EB5A77" w14:textId="26679D9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3005" w:type="dxa"/>
            <w:tcMar>
              <w:left w:w="90" w:type="dxa"/>
              <w:right w:w="90" w:type="dxa"/>
            </w:tcMar>
          </w:tcPr>
          <w:p w14:paraId="760BD775" w14:textId="1FD40B5D"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5AE4E768" w14:textId="0DA09B8A" w:rsidR="1E9D784A" w:rsidRDefault="1E9D784A" w:rsidP="1E9D784A">
            <w:pPr>
              <w:spacing w:line="276" w:lineRule="auto"/>
              <w:rPr>
                <w:rFonts w:ascii="Calibri" w:eastAsia="Calibri" w:hAnsi="Calibri" w:cs="Calibri"/>
                <w:sz w:val="24"/>
                <w:szCs w:val="24"/>
              </w:rPr>
            </w:pPr>
          </w:p>
        </w:tc>
      </w:tr>
      <w:tr w:rsidR="1E9D784A" w14:paraId="1037471F" w14:textId="77777777" w:rsidTr="1E9D784A">
        <w:trPr>
          <w:trHeight w:val="300"/>
        </w:trPr>
        <w:tc>
          <w:tcPr>
            <w:tcW w:w="3005" w:type="dxa"/>
            <w:vMerge/>
            <w:tcBorders>
              <w:left w:val="single" w:sz="0" w:space="0" w:color="auto"/>
            </w:tcBorders>
            <w:vAlign w:val="center"/>
          </w:tcPr>
          <w:p w14:paraId="6F680EEA" w14:textId="77777777" w:rsidR="00FF4B55" w:rsidRDefault="00FF4B55"/>
        </w:tc>
        <w:tc>
          <w:tcPr>
            <w:tcW w:w="3005" w:type="dxa"/>
            <w:tcMar>
              <w:left w:w="90" w:type="dxa"/>
              <w:right w:w="90" w:type="dxa"/>
            </w:tcMar>
          </w:tcPr>
          <w:p w14:paraId="4A2B3736" w14:textId="7B7597B3"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52FC8217" w14:textId="530FA8D8" w:rsidR="1E9D784A" w:rsidRDefault="1E9D784A" w:rsidP="1E9D784A">
            <w:pPr>
              <w:spacing w:line="276" w:lineRule="auto"/>
              <w:rPr>
                <w:rFonts w:ascii="Calibri" w:eastAsia="Calibri" w:hAnsi="Calibri" w:cs="Calibri"/>
                <w:sz w:val="24"/>
                <w:szCs w:val="24"/>
              </w:rPr>
            </w:pPr>
          </w:p>
        </w:tc>
      </w:tr>
      <w:tr w:rsidR="1E9D784A" w14:paraId="7A5BA11E" w14:textId="77777777" w:rsidTr="1E9D784A">
        <w:trPr>
          <w:trHeight w:val="300"/>
        </w:trPr>
        <w:tc>
          <w:tcPr>
            <w:tcW w:w="3005" w:type="dxa"/>
            <w:vMerge/>
            <w:tcBorders>
              <w:left w:val="single" w:sz="0" w:space="0" w:color="auto"/>
            </w:tcBorders>
            <w:vAlign w:val="center"/>
          </w:tcPr>
          <w:p w14:paraId="48604B40" w14:textId="77777777" w:rsidR="00FF4B55" w:rsidRDefault="00FF4B55"/>
        </w:tc>
        <w:tc>
          <w:tcPr>
            <w:tcW w:w="3005" w:type="dxa"/>
            <w:tcMar>
              <w:left w:w="90" w:type="dxa"/>
              <w:right w:w="90" w:type="dxa"/>
            </w:tcMar>
          </w:tcPr>
          <w:p w14:paraId="0B9EF860" w14:textId="4B0ACD7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0D7445EC" w14:textId="38C0BAE3" w:rsidR="1E9D784A" w:rsidRDefault="1E9D784A" w:rsidP="1E9D784A">
            <w:pPr>
              <w:spacing w:line="276" w:lineRule="auto"/>
              <w:rPr>
                <w:rFonts w:ascii="Calibri" w:eastAsia="Calibri" w:hAnsi="Calibri" w:cs="Calibri"/>
                <w:sz w:val="24"/>
                <w:szCs w:val="24"/>
              </w:rPr>
            </w:pPr>
          </w:p>
        </w:tc>
      </w:tr>
      <w:tr w:rsidR="1E9D784A" w14:paraId="1D7176EF" w14:textId="77777777" w:rsidTr="1E9D784A">
        <w:trPr>
          <w:trHeight w:val="300"/>
        </w:trPr>
        <w:tc>
          <w:tcPr>
            <w:tcW w:w="3005" w:type="dxa"/>
            <w:vMerge/>
            <w:tcBorders>
              <w:left w:val="single" w:sz="0" w:space="0" w:color="auto"/>
            </w:tcBorders>
            <w:vAlign w:val="center"/>
          </w:tcPr>
          <w:p w14:paraId="371CD782" w14:textId="77777777" w:rsidR="00FF4B55" w:rsidRDefault="00FF4B55"/>
        </w:tc>
        <w:tc>
          <w:tcPr>
            <w:tcW w:w="3005" w:type="dxa"/>
            <w:tcMar>
              <w:left w:w="90" w:type="dxa"/>
              <w:right w:w="90" w:type="dxa"/>
            </w:tcMar>
          </w:tcPr>
          <w:p w14:paraId="791174DB" w14:textId="6C38F05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103B08FE" w14:textId="1EE3F959" w:rsidR="1E9D784A" w:rsidRDefault="1E9D784A" w:rsidP="1E9D784A">
            <w:pPr>
              <w:spacing w:line="276" w:lineRule="auto"/>
              <w:rPr>
                <w:rFonts w:ascii="Calibri" w:eastAsia="Calibri" w:hAnsi="Calibri" w:cs="Calibri"/>
                <w:sz w:val="24"/>
                <w:szCs w:val="24"/>
              </w:rPr>
            </w:pPr>
          </w:p>
        </w:tc>
      </w:tr>
      <w:tr w:rsidR="1E9D784A" w14:paraId="555B4F65" w14:textId="77777777" w:rsidTr="1E9D784A">
        <w:trPr>
          <w:trHeight w:val="300"/>
        </w:trPr>
        <w:tc>
          <w:tcPr>
            <w:tcW w:w="3005" w:type="dxa"/>
            <w:vMerge/>
            <w:tcBorders>
              <w:left w:val="single" w:sz="0" w:space="0" w:color="auto"/>
            </w:tcBorders>
            <w:vAlign w:val="center"/>
          </w:tcPr>
          <w:p w14:paraId="19E0BD1E" w14:textId="77777777" w:rsidR="00FF4B55" w:rsidRDefault="00FF4B55"/>
        </w:tc>
        <w:tc>
          <w:tcPr>
            <w:tcW w:w="3005" w:type="dxa"/>
            <w:tcMar>
              <w:left w:w="90" w:type="dxa"/>
              <w:right w:w="90" w:type="dxa"/>
            </w:tcMar>
          </w:tcPr>
          <w:p w14:paraId="32B640BA" w14:textId="63BBA025"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44742284" w14:textId="5CD438DD" w:rsidR="1E9D784A" w:rsidRDefault="1E9D784A" w:rsidP="1E9D784A">
            <w:pPr>
              <w:spacing w:line="276" w:lineRule="auto"/>
              <w:rPr>
                <w:rFonts w:ascii="Calibri" w:eastAsia="Calibri" w:hAnsi="Calibri" w:cs="Calibri"/>
                <w:sz w:val="24"/>
                <w:szCs w:val="24"/>
              </w:rPr>
            </w:pPr>
          </w:p>
        </w:tc>
      </w:tr>
      <w:tr w:rsidR="1E9D784A" w14:paraId="4B4FF807" w14:textId="77777777" w:rsidTr="1E9D784A">
        <w:trPr>
          <w:trHeight w:val="300"/>
        </w:trPr>
        <w:tc>
          <w:tcPr>
            <w:tcW w:w="3005" w:type="dxa"/>
            <w:vMerge/>
            <w:tcBorders>
              <w:left w:val="single" w:sz="0" w:space="0" w:color="auto"/>
            </w:tcBorders>
            <w:vAlign w:val="center"/>
          </w:tcPr>
          <w:p w14:paraId="7058C2CD" w14:textId="77777777" w:rsidR="00FF4B55" w:rsidRDefault="00FF4B55"/>
        </w:tc>
        <w:tc>
          <w:tcPr>
            <w:tcW w:w="3005" w:type="dxa"/>
            <w:tcMar>
              <w:left w:w="90" w:type="dxa"/>
              <w:right w:w="90" w:type="dxa"/>
            </w:tcMar>
          </w:tcPr>
          <w:p w14:paraId="2697E0A5" w14:textId="24BEF84E"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12477C4A" w14:textId="165DC45E" w:rsidR="1E9D784A" w:rsidRDefault="1E9D784A" w:rsidP="1E9D784A">
            <w:pPr>
              <w:spacing w:line="276" w:lineRule="auto"/>
              <w:rPr>
                <w:rFonts w:ascii="Calibri" w:eastAsia="Calibri" w:hAnsi="Calibri" w:cs="Calibri"/>
                <w:sz w:val="24"/>
                <w:szCs w:val="24"/>
              </w:rPr>
            </w:pPr>
          </w:p>
        </w:tc>
      </w:tr>
      <w:tr w:rsidR="1E9D784A" w14:paraId="32C7175A" w14:textId="77777777" w:rsidTr="1E9D784A">
        <w:trPr>
          <w:trHeight w:val="300"/>
        </w:trPr>
        <w:tc>
          <w:tcPr>
            <w:tcW w:w="3005" w:type="dxa"/>
            <w:vMerge/>
            <w:tcBorders>
              <w:left w:val="single" w:sz="0" w:space="0" w:color="auto"/>
            </w:tcBorders>
            <w:vAlign w:val="center"/>
          </w:tcPr>
          <w:p w14:paraId="4353B71F" w14:textId="77777777" w:rsidR="00FF4B55" w:rsidRDefault="00FF4B55"/>
        </w:tc>
        <w:tc>
          <w:tcPr>
            <w:tcW w:w="3005" w:type="dxa"/>
            <w:tcMar>
              <w:left w:w="90" w:type="dxa"/>
              <w:right w:w="90" w:type="dxa"/>
            </w:tcMar>
          </w:tcPr>
          <w:p w14:paraId="02F1FAC6" w14:textId="26A3630C"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7DE65527" w14:textId="25E85C97" w:rsidR="1E9D784A" w:rsidRDefault="1E9D784A" w:rsidP="1E9D784A">
            <w:pPr>
              <w:spacing w:line="276" w:lineRule="auto"/>
              <w:rPr>
                <w:rFonts w:ascii="Calibri" w:eastAsia="Calibri" w:hAnsi="Calibri" w:cs="Calibri"/>
                <w:sz w:val="24"/>
                <w:szCs w:val="24"/>
              </w:rPr>
            </w:pPr>
          </w:p>
        </w:tc>
      </w:tr>
      <w:tr w:rsidR="1E9D784A" w14:paraId="66FE7E3F" w14:textId="77777777" w:rsidTr="1E9D784A">
        <w:trPr>
          <w:trHeight w:val="300"/>
        </w:trPr>
        <w:tc>
          <w:tcPr>
            <w:tcW w:w="3005" w:type="dxa"/>
            <w:vMerge/>
            <w:tcBorders>
              <w:left w:val="single" w:sz="0" w:space="0" w:color="auto"/>
            </w:tcBorders>
            <w:vAlign w:val="center"/>
          </w:tcPr>
          <w:p w14:paraId="34B0F8E1" w14:textId="77777777" w:rsidR="00FF4B55" w:rsidRDefault="00FF4B55"/>
        </w:tc>
        <w:tc>
          <w:tcPr>
            <w:tcW w:w="3005" w:type="dxa"/>
            <w:tcMar>
              <w:left w:w="90" w:type="dxa"/>
              <w:right w:w="90" w:type="dxa"/>
            </w:tcMar>
          </w:tcPr>
          <w:p w14:paraId="5359C7F0" w14:textId="21264DA0"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243578BE" w14:textId="5AF7A524" w:rsidR="1E9D784A" w:rsidRDefault="1E9D784A" w:rsidP="1E9D784A">
            <w:pPr>
              <w:spacing w:line="276" w:lineRule="auto"/>
              <w:rPr>
                <w:rFonts w:ascii="Calibri" w:eastAsia="Calibri" w:hAnsi="Calibri" w:cs="Calibri"/>
                <w:sz w:val="24"/>
                <w:szCs w:val="24"/>
              </w:rPr>
            </w:pPr>
          </w:p>
        </w:tc>
      </w:tr>
      <w:tr w:rsidR="1E9D784A" w14:paraId="095416BB" w14:textId="77777777" w:rsidTr="1E9D784A">
        <w:trPr>
          <w:trHeight w:val="300"/>
        </w:trPr>
        <w:tc>
          <w:tcPr>
            <w:tcW w:w="3005" w:type="dxa"/>
            <w:vMerge w:val="restart"/>
            <w:tcBorders>
              <w:left w:val="single" w:sz="6" w:space="0" w:color="auto"/>
            </w:tcBorders>
            <w:tcMar>
              <w:left w:w="90" w:type="dxa"/>
              <w:right w:w="90" w:type="dxa"/>
            </w:tcMar>
            <w:vAlign w:val="center"/>
          </w:tcPr>
          <w:p w14:paraId="138C648D" w14:textId="24B983E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3005" w:type="dxa"/>
            <w:tcMar>
              <w:left w:w="90" w:type="dxa"/>
              <w:right w:w="90" w:type="dxa"/>
            </w:tcMar>
          </w:tcPr>
          <w:p w14:paraId="77A9ACF9" w14:textId="6779ACB0"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717AC85D" w14:textId="3CC05D41" w:rsidR="1E9D784A" w:rsidRDefault="1E9D784A" w:rsidP="1E9D784A">
            <w:pPr>
              <w:spacing w:line="276" w:lineRule="auto"/>
              <w:rPr>
                <w:rFonts w:ascii="Calibri" w:eastAsia="Calibri" w:hAnsi="Calibri" w:cs="Calibri"/>
                <w:sz w:val="24"/>
                <w:szCs w:val="24"/>
              </w:rPr>
            </w:pPr>
          </w:p>
        </w:tc>
      </w:tr>
      <w:tr w:rsidR="1E9D784A" w14:paraId="7CE17126" w14:textId="77777777" w:rsidTr="1E9D784A">
        <w:trPr>
          <w:trHeight w:val="300"/>
        </w:trPr>
        <w:tc>
          <w:tcPr>
            <w:tcW w:w="3005" w:type="dxa"/>
            <w:vMerge/>
            <w:tcBorders>
              <w:left w:val="single" w:sz="0" w:space="0" w:color="auto"/>
            </w:tcBorders>
            <w:vAlign w:val="center"/>
          </w:tcPr>
          <w:p w14:paraId="76E47F76" w14:textId="77777777" w:rsidR="00FF4B55" w:rsidRDefault="00FF4B55"/>
        </w:tc>
        <w:tc>
          <w:tcPr>
            <w:tcW w:w="3005" w:type="dxa"/>
            <w:tcMar>
              <w:left w:w="90" w:type="dxa"/>
              <w:right w:w="90" w:type="dxa"/>
            </w:tcMar>
          </w:tcPr>
          <w:p w14:paraId="05B4A5D8" w14:textId="4B9C906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3FE862BF" w14:textId="1A4816C3" w:rsidR="1E9D784A" w:rsidRDefault="1E9D784A" w:rsidP="1E9D784A">
            <w:pPr>
              <w:spacing w:line="276" w:lineRule="auto"/>
              <w:rPr>
                <w:rFonts w:ascii="Calibri" w:eastAsia="Calibri" w:hAnsi="Calibri" w:cs="Calibri"/>
                <w:sz w:val="24"/>
                <w:szCs w:val="24"/>
              </w:rPr>
            </w:pPr>
          </w:p>
        </w:tc>
      </w:tr>
      <w:tr w:rsidR="1E9D784A" w14:paraId="26DB1EA7" w14:textId="77777777" w:rsidTr="1E9D784A">
        <w:trPr>
          <w:trHeight w:val="300"/>
        </w:trPr>
        <w:tc>
          <w:tcPr>
            <w:tcW w:w="3005" w:type="dxa"/>
            <w:vMerge/>
            <w:tcBorders>
              <w:left w:val="single" w:sz="0" w:space="0" w:color="auto"/>
            </w:tcBorders>
            <w:vAlign w:val="center"/>
          </w:tcPr>
          <w:p w14:paraId="6FE91F3F" w14:textId="77777777" w:rsidR="00FF4B55" w:rsidRDefault="00FF4B55"/>
        </w:tc>
        <w:tc>
          <w:tcPr>
            <w:tcW w:w="3005" w:type="dxa"/>
            <w:tcMar>
              <w:left w:w="90" w:type="dxa"/>
              <w:right w:w="90" w:type="dxa"/>
            </w:tcMar>
          </w:tcPr>
          <w:p w14:paraId="678FFEEC" w14:textId="514E48A3"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DA53D4C" w14:textId="3B48843F" w:rsidR="1E9D784A" w:rsidRDefault="1E9D784A" w:rsidP="1E9D784A">
            <w:pPr>
              <w:spacing w:line="276" w:lineRule="auto"/>
              <w:rPr>
                <w:rFonts w:ascii="Calibri" w:eastAsia="Calibri" w:hAnsi="Calibri" w:cs="Calibri"/>
                <w:sz w:val="24"/>
                <w:szCs w:val="24"/>
              </w:rPr>
            </w:pPr>
          </w:p>
        </w:tc>
      </w:tr>
      <w:tr w:rsidR="1E9D784A" w14:paraId="24FD29FE" w14:textId="77777777" w:rsidTr="1E9D784A">
        <w:trPr>
          <w:trHeight w:val="300"/>
        </w:trPr>
        <w:tc>
          <w:tcPr>
            <w:tcW w:w="3005" w:type="dxa"/>
            <w:vMerge/>
            <w:tcBorders>
              <w:left w:val="single" w:sz="0" w:space="0" w:color="auto"/>
            </w:tcBorders>
            <w:vAlign w:val="center"/>
          </w:tcPr>
          <w:p w14:paraId="7D2DAA2F" w14:textId="77777777" w:rsidR="00FF4B55" w:rsidRDefault="00FF4B55"/>
        </w:tc>
        <w:tc>
          <w:tcPr>
            <w:tcW w:w="3005" w:type="dxa"/>
            <w:tcMar>
              <w:left w:w="90" w:type="dxa"/>
              <w:right w:w="90" w:type="dxa"/>
            </w:tcMar>
          </w:tcPr>
          <w:p w14:paraId="4E34A74A" w14:textId="270283C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23D4C688" w14:textId="427A87A9" w:rsidR="1E9D784A" w:rsidRDefault="1E9D784A" w:rsidP="1E9D784A">
            <w:pPr>
              <w:spacing w:line="276" w:lineRule="auto"/>
              <w:rPr>
                <w:rFonts w:ascii="Calibri" w:eastAsia="Calibri" w:hAnsi="Calibri" w:cs="Calibri"/>
                <w:sz w:val="24"/>
                <w:szCs w:val="24"/>
              </w:rPr>
            </w:pPr>
          </w:p>
        </w:tc>
      </w:tr>
      <w:tr w:rsidR="1E9D784A" w14:paraId="58A82BB5" w14:textId="77777777" w:rsidTr="1E9D784A">
        <w:trPr>
          <w:trHeight w:val="300"/>
        </w:trPr>
        <w:tc>
          <w:tcPr>
            <w:tcW w:w="3005" w:type="dxa"/>
            <w:vMerge/>
            <w:tcBorders>
              <w:left w:val="single" w:sz="0" w:space="0" w:color="auto"/>
            </w:tcBorders>
            <w:vAlign w:val="center"/>
          </w:tcPr>
          <w:p w14:paraId="1B2F47FE" w14:textId="77777777" w:rsidR="00FF4B55" w:rsidRDefault="00FF4B55"/>
        </w:tc>
        <w:tc>
          <w:tcPr>
            <w:tcW w:w="3005" w:type="dxa"/>
            <w:tcMar>
              <w:left w:w="90" w:type="dxa"/>
              <w:right w:w="90" w:type="dxa"/>
            </w:tcMar>
          </w:tcPr>
          <w:p w14:paraId="7D30DB8B" w14:textId="37B954A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1EC9B0DD" w14:textId="0E2DFF58" w:rsidR="1E9D784A" w:rsidRDefault="1E9D784A" w:rsidP="1E9D784A">
            <w:pPr>
              <w:spacing w:line="276" w:lineRule="auto"/>
              <w:rPr>
                <w:rFonts w:ascii="Calibri" w:eastAsia="Calibri" w:hAnsi="Calibri" w:cs="Calibri"/>
                <w:sz w:val="24"/>
                <w:szCs w:val="24"/>
              </w:rPr>
            </w:pPr>
          </w:p>
        </w:tc>
      </w:tr>
      <w:tr w:rsidR="1E9D784A" w14:paraId="3750F296" w14:textId="77777777" w:rsidTr="1E9D784A">
        <w:trPr>
          <w:trHeight w:val="300"/>
        </w:trPr>
        <w:tc>
          <w:tcPr>
            <w:tcW w:w="3005" w:type="dxa"/>
            <w:vMerge/>
            <w:tcBorders>
              <w:left w:val="single" w:sz="0" w:space="0" w:color="auto"/>
            </w:tcBorders>
            <w:vAlign w:val="center"/>
          </w:tcPr>
          <w:p w14:paraId="2AAA9125" w14:textId="77777777" w:rsidR="00FF4B55" w:rsidRDefault="00FF4B55"/>
        </w:tc>
        <w:tc>
          <w:tcPr>
            <w:tcW w:w="3005" w:type="dxa"/>
            <w:tcMar>
              <w:left w:w="90" w:type="dxa"/>
              <w:right w:w="90" w:type="dxa"/>
            </w:tcMar>
          </w:tcPr>
          <w:p w14:paraId="29F9D643" w14:textId="724F4D9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10DDEE4" w14:textId="49779546" w:rsidR="1E9D784A" w:rsidRDefault="1E9D784A" w:rsidP="1E9D784A">
            <w:pPr>
              <w:spacing w:line="276" w:lineRule="auto"/>
              <w:rPr>
                <w:rFonts w:ascii="Calibri" w:eastAsia="Calibri" w:hAnsi="Calibri" w:cs="Calibri"/>
                <w:sz w:val="24"/>
                <w:szCs w:val="24"/>
              </w:rPr>
            </w:pPr>
          </w:p>
        </w:tc>
      </w:tr>
      <w:tr w:rsidR="1E9D784A" w14:paraId="727FF73B" w14:textId="77777777" w:rsidTr="1E9D784A">
        <w:trPr>
          <w:trHeight w:val="300"/>
        </w:trPr>
        <w:tc>
          <w:tcPr>
            <w:tcW w:w="3005" w:type="dxa"/>
            <w:vMerge/>
            <w:tcBorders>
              <w:left w:val="single" w:sz="0" w:space="0" w:color="auto"/>
            </w:tcBorders>
            <w:vAlign w:val="center"/>
          </w:tcPr>
          <w:p w14:paraId="7C20377C" w14:textId="77777777" w:rsidR="00FF4B55" w:rsidRDefault="00FF4B55"/>
        </w:tc>
        <w:tc>
          <w:tcPr>
            <w:tcW w:w="3005" w:type="dxa"/>
            <w:tcMar>
              <w:left w:w="90" w:type="dxa"/>
              <w:right w:w="90" w:type="dxa"/>
            </w:tcMar>
          </w:tcPr>
          <w:p w14:paraId="05AB6D4D" w14:textId="08CA8D49"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2D41F74C" w14:textId="74B81975" w:rsidR="1E9D784A" w:rsidRDefault="1E9D784A" w:rsidP="1E9D784A">
            <w:pPr>
              <w:spacing w:line="276" w:lineRule="auto"/>
              <w:rPr>
                <w:rFonts w:ascii="Calibri" w:eastAsia="Calibri" w:hAnsi="Calibri" w:cs="Calibri"/>
                <w:sz w:val="24"/>
                <w:szCs w:val="24"/>
              </w:rPr>
            </w:pPr>
          </w:p>
        </w:tc>
      </w:tr>
      <w:tr w:rsidR="1E9D784A" w14:paraId="6168E748" w14:textId="77777777" w:rsidTr="1E9D784A">
        <w:trPr>
          <w:trHeight w:val="300"/>
        </w:trPr>
        <w:tc>
          <w:tcPr>
            <w:tcW w:w="3005" w:type="dxa"/>
            <w:vMerge w:val="restart"/>
            <w:tcBorders>
              <w:left w:val="single" w:sz="6" w:space="0" w:color="auto"/>
            </w:tcBorders>
            <w:tcMar>
              <w:left w:w="90" w:type="dxa"/>
              <w:right w:w="90" w:type="dxa"/>
            </w:tcMar>
            <w:vAlign w:val="center"/>
          </w:tcPr>
          <w:p w14:paraId="2BC7B8F5" w14:textId="7A1CB64E"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3005" w:type="dxa"/>
            <w:tcMar>
              <w:left w:w="90" w:type="dxa"/>
              <w:right w:w="90" w:type="dxa"/>
            </w:tcMar>
          </w:tcPr>
          <w:p w14:paraId="34C00073" w14:textId="4B1C6FA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5D5AB35" w14:textId="5D49481B" w:rsidR="1E9D784A" w:rsidRDefault="1E9D784A" w:rsidP="1E9D784A">
            <w:pPr>
              <w:spacing w:line="276" w:lineRule="auto"/>
              <w:rPr>
                <w:rFonts w:ascii="Calibri" w:eastAsia="Calibri" w:hAnsi="Calibri" w:cs="Calibri"/>
                <w:sz w:val="24"/>
                <w:szCs w:val="24"/>
              </w:rPr>
            </w:pPr>
          </w:p>
        </w:tc>
      </w:tr>
      <w:tr w:rsidR="1E9D784A" w14:paraId="5EC5449B" w14:textId="77777777" w:rsidTr="1E9D784A">
        <w:trPr>
          <w:trHeight w:val="300"/>
        </w:trPr>
        <w:tc>
          <w:tcPr>
            <w:tcW w:w="3005" w:type="dxa"/>
            <w:vMerge/>
            <w:tcBorders>
              <w:left w:val="single" w:sz="0" w:space="0" w:color="auto"/>
            </w:tcBorders>
            <w:vAlign w:val="center"/>
          </w:tcPr>
          <w:p w14:paraId="6C0C4F87" w14:textId="77777777" w:rsidR="00FF4B55" w:rsidRDefault="00FF4B55"/>
        </w:tc>
        <w:tc>
          <w:tcPr>
            <w:tcW w:w="3005" w:type="dxa"/>
            <w:tcMar>
              <w:left w:w="90" w:type="dxa"/>
              <w:right w:w="90" w:type="dxa"/>
            </w:tcMar>
          </w:tcPr>
          <w:p w14:paraId="4DE43959" w14:textId="4CF4958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303CB02" w14:textId="6D57026A" w:rsidR="1E9D784A" w:rsidRDefault="1E9D784A" w:rsidP="1E9D784A">
            <w:pPr>
              <w:spacing w:line="276" w:lineRule="auto"/>
              <w:rPr>
                <w:rFonts w:ascii="Calibri" w:eastAsia="Calibri" w:hAnsi="Calibri" w:cs="Calibri"/>
                <w:sz w:val="24"/>
                <w:szCs w:val="24"/>
              </w:rPr>
            </w:pPr>
          </w:p>
        </w:tc>
      </w:tr>
      <w:tr w:rsidR="1E9D784A" w14:paraId="3D034D05" w14:textId="77777777" w:rsidTr="1E9D784A">
        <w:trPr>
          <w:trHeight w:val="300"/>
        </w:trPr>
        <w:tc>
          <w:tcPr>
            <w:tcW w:w="3005" w:type="dxa"/>
            <w:vMerge/>
            <w:tcBorders>
              <w:left w:val="single" w:sz="0" w:space="0" w:color="auto"/>
            </w:tcBorders>
            <w:vAlign w:val="center"/>
          </w:tcPr>
          <w:p w14:paraId="6BFC6DBA" w14:textId="77777777" w:rsidR="00FF4B55" w:rsidRDefault="00FF4B55"/>
        </w:tc>
        <w:tc>
          <w:tcPr>
            <w:tcW w:w="3005" w:type="dxa"/>
            <w:tcMar>
              <w:left w:w="90" w:type="dxa"/>
              <w:right w:w="90" w:type="dxa"/>
            </w:tcMar>
          </w:tcPr>
          <w:p w14:paraId="032E5940" w14:textId="76A974D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23312E8" w14:textId="3FF2E5E8" w:rsidR="1E9D784A" w:rsidRDefault="1E9D784A" w:rsidP="1E9D784A">
            <w:pPr>
              <w:spacing w:line="276" w:lineRule="auto"/>
              <w:rPr>
                <w:rFonts w:ascii="Calibri" w:eastAsia="Calibri" w:hAnsi="Calibri" w:cs="Calibri"/>
                <w:sz w:val="24"/>
                <w:szCs w:val="24"/>
              </w:rPr>
            </w:pPr>
          </w:p>
        </w:tc>
      </w:tr>
      <w:tr w:rsidR="1E9D784A" w14:paraId="68024117" w14:textId="77777777" w:rsidTr="1E9D784A">
        <w:trPr>
          <w:trHeight w:val="300"/>
        </w:trPr>
        <w:tc>
          <w:tcPr>
            <w:tcW w:w="3005" w:type="dxa"/>
            <w:vMerge/>
            <w:tcBorders>
              <w:left w:val="single" w:sz="0" w:space="0" w:color="auto"/>
            </w:tcBorders>
            <w:vAlign w:val="center"/>
          </w:tcPr>
          <w:p w14:paraId="7C6EF620" w14:textId="77777777" w:rsidR="00FF4B55" w:rsidRDefault="00FF4B55"/>
        </w:tc>
        <w:tc>
          <w:tcPr>
            <w:tcW w:w="3005" w:type="dxa"/>
            <w:tcMar>
              <w:left w:w="90" w:type="dxa"/>
              <w:right w:w="90" w:type="dxa"/>
            </w:tcMar>
          </w:tcPr>
          <w:p w14:paraId="4EC53A28" w14:textId="6BBB04ED"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3808D443" w14:textId="5911C421" w:rsidR="1E9D784A" w:rsidRDefault="1E9D784A" w:rsidP="1E9D784A">
            <w:pPr>
              <w:spacing w:line="276" w:lineRule="auto"/>
              <w:rPr>
                <w:rFonts w:ascii="Calibri" w:eastAsia="Calibri" w:hAnsi="Calibri" w:cs="Calibri"/>
                <w:sz w:val="24"/>
                <w:szCs w:val="24"/>
              </w:rPr>
            </w:pPr>
          </w:p>
        </w:tc>
      </w:tr>
      <w:tr w:rsidR="1E9D784A" w14:paraId="319824C9" w14:textId="77777777" w:rsidTr="1E9D784A">
        <w:trPr>
          <w:trHeight w:val="300"/>
        </w:trPr>
        <w:tc>
          <w:tcPr>
            <w:tcW w:w="3005" w:type="dxa"/>
            <w:vMerge/>
            <w:tcBorders>
              <w:left w:val="single" w:sz="0" w:space="0" w:color="auto"/>
            </w:tcBorders>
            <w:vAlign w:val="center"/>
          </w:tcPr>
          <w:p w14:paraId="2700DA16" w14:textId="77777777" w:rsidR="00FF4B55" w:rsidRDefault="00FF4B55"/>
        </w:tc>
        <w:tc>
          <w:tcPr>
            <w:tcW w:w="3005" w:type="dxa"/>
            <w:tcMar>
              <w:left w:w="90" w:type="dxa"/>
              <w:right w:w="90" w:type="dxa"/>
            </w:tcMar>
          </w:tcPr>
          <w:p w14:paraId="3E472053" w14:textId="2CF4996B"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015B56C5" w14:textId="6663F7B9" w:rsidR="1E9D784A" w:rsidRDefault="1E9D784A" w:rsidP="1E9D784A">
            <w:pPr>
              <w:spacing w:line="276" w:lineRule="auto"/>
              <w:rPr>
                <w:rFonts w:ascii="Calibri" w:eastAsia="Calibri" w:hAnsi="Calibri" w:cs="Calibri"/>
                <w:sz w:val="24"/>
                <w:szCs w:val="24"/>
              </w:rPr>
            </w:pPr>
          </w:p>
        </w:tc>
      </w:tr>
      <w:tr w:rsidR="1E9D784A" w14:paraId="77D7915C" w14:textId="77777777" w:rsidTr="1E9D784A">
        <w:trPr>
          <w:trHeight w:val="300"/>
        </w:trPr>
        <w:tc>
          <w:tcPr>
            <w:tcW w:w="3005" w:type="dxa"/>
            <w:vMerge/>
            <w:tcBorders>
              <w:left w:val="single" w:sz="0" w:space="0" w:color="auto"/>
            </w:tcBorders>
            <w:vAlign w:val="center"/>
          </w:tcPr>
          <w:p w14:paraId="49922783" w14:textId="77777777" w:rsidR="00FF4B55" w:rsidRDefault="00FF4B55"/>
        </w:tc>
        <w:tc>
          <w:tcPr>
            <w:tcW w:w="3005" w:type="dxa"/>
            <w:tcMar>
              <w:left w:w="90" w:type="dxa"/>
              <w:right w:w="90" w:type="dxa"/>
            </w:tcMar>
          </w:tcPr>
          <w:p w14:paraId="39FCCD25" w14:textId="35AC668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0C453335" w14:textId="013930CC" w:rsidR="1E9D784A" w:rsidRDefault="1E9D784A" w:rsidP="1E9D784A">
            <w:pPr>
              <w:spacing w:line="276" w:lineRule="auto"/>
              <w:rPr>
                <w:rFonts w:ascii="Calibri" w:eastAsia="Calibri" w:hAnsi="Calibri" w:cs="Calibri"/>
                <w:sz w:val="24"/>
                <w:szCs w:val="24"/>
              </w:rPr>
            </w:pPr>
          </w:p>
        </w:tc>
      </w:tr>
      <w:tr w:rsidR="1E9D784A" w14:paraId="77A6D563" w14:textId="77777777" w:rsidTr="1E9D784A">
        <w:trPr>
          <w:trHeight w:val="300"/>
        </w:trPr>
        <w:tc>
          <w:tcPr>
            <w:tcW w:w="6010" w:type="dxa"/>
            <w:gridSpan w:val="2"/>
            <w:tcBorders>
              <w:left w:val="single" w:sz="6" w:space="0" w:color="auto"/>
              <w:bottom w:val="single" w:sz="6" w:space="0" w:color="auto"/>
            </w:tcBorders>
            <w:tcMar>
              <w:left w:w="90" w:type="dxa"/>
              <w:right w:w="90" w:type="dxa"/>
            </w:tcMar>
          </w:tcPr>
          <w:p w14:paraId="46F36489" w14:textId="6F2C72F9"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0ED8D750" w14:textId="233ED785"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R$</w:t>
            </w:r>
          </w:p>
        </w:tc>
      </w:tr>
    </w:tbl>
    <w:p w14:paraId="50EFB4E0" w14:textId="44D20BF6" w:rsidR="79A2A519" w:rsidRDefault="79A2A519" w:rsidP="1E9D784A">
      <w:pPr>
        <w:widowControl w:val="0"/>
        <w:spacing w:before="240"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10.2.3. PATROCINADOR:</w:t>
      </w:r>
      <w:r w:rsidRPr="1E9D784A">
        <w:rPr>
          <w:rFonts w:ascii="Calibri" w:eastAsia="Calibri" w:hAnsi="Calibri" w:cs="Calibri"/>
          <w:color w:val="000000" w:themeColor="text1"/>
          <w:sz w:val="24"/>
          <w:szCs w:val="24"/>
        </w:rPr>
        <w:t xml:space="preserve"> </w:t>
      </w:r>
      <w:r w:rsidRPr="1E9D784A">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1E9D784A" w14:paraId="0884E176" w14:textId="77777777" w:rsidTr="1E9D784A">
        <w:trPr>
          <w:trHeight w:val="300"/>
        </w:trPr>
        <w:tc>
          <w:tcPr>
            <w:tcW w:w="6010" w:type="dxa"/>
            <w:gridSpan w:val="2"/>
            <w:tcBorders>
              <w:top w:val="single" w:sz="6" w:space="0" w:color="auto"/>
              <w:left w:val="single" w:sz="6" w:space="0" w:color="auto"/>
            </w:tcBorders>
            <w:tcMar>
              <w:left w:w="90" w:type="dxa"/>
              <w:right w:w="90" w:type="dxa"/>
            </w:tcMar>
            <w:vAlign w:val="center"/>
          </w:tcPr>
          <w:p w14:paraId="19D4DE42" w14:textId="313F4933"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6F46C1DF" w14:textId="45B07AA6"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Escolher Mês</w:t>
            </w:r>
          </w:p>
        </w:tc>
      </w:tr>
      <w:tr w:rsidR="1E9D784A" w14:paraId="27D893D7" w14:textId="77777777" w:rsidTr="1E9D784A">
        <w:trPr>
          <w:trHeight w:val="300"/>
        </w:trPr>
        <w:tc>
          <w:tcPr>
            <w:tcW w:w="3005" w:type="dxa"/>
            <w:tcBorders>
              <w:top w:val="single" w:sz="6" w:space="0" w:color="auto"/>
              <w:left w:val="single" w:sz="6" w:space="0" w:color="auto"/>
            </w:tcBorders>
            <w:tcMar>
              <w:left w:w="90" w:type="dxa"/>
              <w:right w:w="90" w:type="dxa"/>
            </w:tcMar>
            <w:vAlign w:val="center"/>
          </w:tcPr>
          <w:p w14:paraId="349F7941" w14:textId="4F3075F0"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77CFF5DE" w14:textId="597D388F"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611869A1" w14:textId="77777777" w:rsidR="00FF4B55" w:rsidRDefault="00FF4B55"/>
        </w:tc>
      </w:tr>
      <w:tr w:rsidR="1E9D784A" w14:paraId="2FC22601" w14:textId="77777777" w:rsidTr="1E9D784A">
        <w:trPr>
          <w:trHeight w:val="300"/>
        </w:trPr>
        <w:tc>
          <w:tcPr>
            <w:tcW w:w="3005" w:type="dxa"/>
            <w:vMerge w:val="restart"/>
            <w:tcBorders>
              <w:left w:val="single" w:sz="6" w:space="0" w:color="auto"/>
            </w:tcBorders>
            <w:tcMar>
              <w:left w:w="90" w:type="dxa"/>
              <w:right w:w="90" w:type="dxa"/>
            </w:tcMar>
            <w:vAlign w:val="center"/>
          </w:tcPr>
          <w:p w14:paraId="5348BBD3" w14:textId="5A507352"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DIRETO</w:t>
            </w:r>
          </w:p>
        </w:tc>
        <w:tc>
          <w:tcPr>
            <w:tcW w:w="3005" w:type="dxa"/>
            <w:tcMar>
              <w:left w:w="90" w:type="dxa"/>
              <w:right w:w="90" w:type="dxa"/>
            </w:tcMar>
          </w:tcPr>
          <w:p w14:paraId="57BB06CB" w14:textId="15B8BB69"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70608901" w14:textId="682AA912" w:rsidR="1E9D784A" w:rsidRDefault="1E9D784A" w:rsidP="1E9D784A">
            <w:pPr>
              <w:spacing w:line="276" w:lineRule="auto"/>
              <w:rPr>
                <w:rFonts w:ascii="Calibri" w:eastAsia="Calibri" w:hAnsi="Calibri" w:cs="Calibri"/>
                <w:sz w:val="24"/>
                <w:szCs w:val="24"/>
              </w:rPr>
            </w:pPr>
          </w:p>
        </w:tc>
      </w:tr>
      <w:tr w:rsidR="1E9D784A" w14:paraId="26199F7D" w14:textId="77777777" w:rsidTr="1E9D784A">
        <w:trPr>
          <w:trHeight w:val="300"/>
        </w:trPr>
        <w:tc>
          <w:tcPr>
            <w:tcW w:w="3005" w:type="dxa"/>
            <w:vMerge/>
            <w:tcBorders>
              <w:left w:val="single" w:sz="0" w:space="0" w:color="auto"/>
            </w:tcBorders>
            <w:vAlign w:val="center"/>
          </w:tcPr>
          <w:p w14:paraId="161BA74D" w14:textId="77777777" w:rsidR="00FF4B55" w:rsidRDefault="00FF4B55"/>
        </w:tc>
        <w:tc>
          <w:tcPr>
            <w:tcW w:w="3005" w:type="dxa"/>
            <w:tcMar>
              <w:left w:w="90" w:type="dxa"/>
              <w:right w:w="90" w:type="dxa"/>
            </w:tcMar>
          </w:tcPr>
          <w:p w14:paraId="0AC4E881" w14:textId="365741DD"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6BE12BF5" w14:textId="4F5B90D1" w:rsidR="1E9D784A" w:rsidRDefault="1E9D784A" w:rsidP="1E9D784A">
            <w:pPr>
              <w:spacing w:line="276" w:lineRule="auto"/>
              <w:rPr>
                <w:rFonts w:ascii="Calibri" w:eastAsia="Calibri" w:hAnsi="Calibri" w:cs="Calibri"/>
                <w:sz w:val="24"/>
                <w:szCs w:val="24"/>
              </w:rPr>
            </w:pPr>
          </w:p>
        </w:tc>
      </w:tr>
      <w:tr w:rsidR="1E9D784A" w14:paraId="3073EA1D" w14:textId="77777777" w:rsidTr="1E9D784A">
        <w:trPr>
          <w:trHeight w:val="300"/>
        </w:trPr>
        <w:tc>
          <w:tcPr>
            <w:tcW w:w="3005" w:type="dxa"/>
            <w:vMerge/>
            <w:tcBorders>
              <w:left w:val="single" w:sz="0" w:space="0" w:color="auto"/>
            </w:tcBorders>
            <w:vAlign w:val="center"/>
          </w:tcPr>
          <w:p w14:paraId="59828A56" w14:textId="77777777" w:rsidR="00FF4B55" w:rsidRDefault="00FF4B55"/>
        </w:tc>
        <w:tc>
          <w:tcPr>
            <w:tcW w:w="3005" w:type="dxa"/>
            <w:tcMar>
              <w:left w:w="90" w:type="dxa"/>
              <w:right w:w="90" w:type="dxa"/>
            </w:tcMar>
          </w:tcPr>
          <w:p w14:paraId="1F0B5C8E" w14:textId="6D76E790"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034C936A" w14:textId="3B260BA5" w:rsidR="1E9D784A" w:rsidRDefault="1E9D784A" w:rsidP="1E9D784A">
            <w:pPr>
              <w:spacing w:line="276" w:lineRule="auto"/>
              <w:rPr>
                <w:rFonts w:ascii="Calibri" w:eastAsia="Calibri" w:hAnsi="Calibri" w:cs="Calibri"/>
                <w:sz w:val="24"/>
                <w:szCs w:val="24"/>
              </w:rPr>
            </w:pPr>
          </w:p>
        </w:tc>
      </w:tr>
      <w:tr w:rsidR="1E9D784A" w14:paraId="5D20F296" w14:textId="77777777" w:rsidTr="1E9D784A">
        <w:trPr>
          <w:trHeight w:val="300"/>
        </w:trPr>
        <w:tc>
          <w:tcPr>
            <w:tcW w:w="3005" w:type="dxa"/>
            <w:vMerge/>
            <w:tcBorders>
              <w:left w:val="single" w:sz="0" w:space="0" w:color="auto"/>
            </w:tcBorders>
            <w:vAlign w:val="center"/>
          </w:tcPr>
          <w:p w14:paraId="2F484CD5" w14:textId="77777777" w:rsidR="00FF4B55" w:rsidRDefault="00FF4B55"/>
        </w:tc>
        <w:tc>
          <w:tcPr>
            <w:tcW w:w="3005" w:type="dxa"/>
            <w:tcMar>
              <w:left w:w="90" w:type="dxa"/>
              <w:right w:w="90" w:type="dxa"/>
            </w:tcMar>
          </w:tcPr>
          <w:p w14:paraId="5B0C1547" w14:textId="2673E94B"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78B76B77" w14:textId="74FCBDE0" w:rsidR="1E9D784A" w:rsidRDefault="1E9D784A" w:rsidP="1E9D784A">
            <w:pPr>
              <w:spacing w:line="276" w:lineRule="auto"/>
              <w:rPr>
                <w:rFonts w:ascii="Calibri" w:eastAsia="Calibri" w:hAnsi="Calibri" w:cs="Calibri"/>
                <w:sz w:val="24"/>
                <w:szCs w:val="24"/>
              </w:rPr>
            </w:pPr>
          </w:p>
        </w:tc>
      </w:tr>
      <w:tr w:rsidR="1E9D784A" w14:paraId="5139EC79" w14:textId="77777777" w:rsidTr="1E9D784A">
        <w:trPr>
          <w:trHeight w:val="300"/>
        </w:trPr>
        <w:tc>
          <w:tcPr>
            <w:tcW w:w="3005" w:type="dxa"/>
            <w:vMerge/>
            <w:tcBorders>
              <w:left w:val="single" w:sz="0" w:space="0" w:color="auto"/>
            </w:tcBorders>
            <w:vAlign w:val="center"/>
          </w:tcPr>
          <w:p w14:paraId="0A2D7536" w14:textId="77777777" w:rsidR="00FF4B55" w:rsidRDefault="00FF4B55"/>
        </w:tc>
        <w:tc>
          <w:tcPr>
            <w:tcW w:w="3005" w:type="dxa"/>
            <w:tcMar>
              <w:left w:w="90" w:type="dxa"/>
              <w:right w:w="90" w:type="dxa"/>
            </w:tcMar>
          </w:tcPr>
          <w:p w14:paraId="7B08F75D" w14:textId="4D1D0F4D"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67D67303" w14:textId="69DB9BC5" w:rsidR="1E9D784A" w:rsidRDefault="1E9D784A" w:rsidP="1E9D784A">
            <w:pPr>
              <w:spacing w:line="276" w:lineRule="auto"/>
              <w:rPr>
                <w:rFonts w:ascii="Calibri" w:eastAsia="Calibri" w:hAnsi="Calibri" w:cs="Calibri"/>
                <w:sz w:val="24"/>
                <w:szCs w:val="24"/>
              </w:rPr>
            </w:pPr>
          </w:p>
        </w:tc>
      </w:tr>
      <w:tr w:rsidR="1E9D784A" w14:paraId="21B2565C" w14:textId="77777777" w:rsidTr="1E9D784A">
        <w:trPr>
          <w:trHeight w:val="300"/>
        </w:trPr>
        <w:tc>
          <w:tcPr>
            <w:tcW w:w="3005" w:type="dxa"/>
            <w:vMerge/>
            <w:tcBorders>
              <w:left w:val="single" w:sz="0" w:space="0" w:color="auto"/>
            </w:tcBorders>
            <w:vAlign w:val="center"/>
          </w:tcPr>
          <w:p w14:paraId="7F7A641F" w14:textId="77777777" w:rsidR="00FF4B55" w:rsidRDefault="00FF4B55"/>
        </w:tc>
        <w:tc>
          <w:tcPr>
            <w:tcW w:w="3005" w:type="dxa"/>
            <w:tcMar>
              <w:left w:w="90" w:type="dxa"/>
              <w:right w:w="90" w:type="dxa"/>
            </w:tcMar>
          </w:tcPr>
          <w:p w14:paraId="24939943" w14:textId="20938B8F"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1BC43167" w14:textId="29C9CFE3" w:rsidR="1E9D784A" w:rsidRDefault="1E9D784A" w:rsidP="1E9D784A">
            <w:pPr>
              <w:spacing w:line="276" w:lineRule="auto"/>
              <w:rPr>
                <w:rFonts w:ascii="Calibri" w:eastAsia="Calibri" w:hAnsi="Calibri" w:cs="Calibri"/>
                <w:sz w:val="24"/>
                <w:szCs w:val="24"/>
              </w:rPr>
            </w:pPr>
          </w:p>
        </w:tc>
      </w:tr>
      <w:tr w:rsidR="1E9D784A" w14:paraId="17FE7FCF" w14:textId="77777777" w:rsidTr="1E9D784A">
        <w:trPr>
          <w:trHeight w:val="300"/>
        </w:trPr>
        <w:tc>
          <w:tcPr>
            <w:tcW w:w="3005" w:type="dxa"/>
            <w:vMerge/>
            <w:tcBorders>
              <w:left w:val="single" w:sz="0" w:space="0" w:color="auto"/>
            </w:tcBorders>
            <w:vAlign w:val="center"/>
          </w:tcPr>
          <w:p w14:paraId="752D124E" w14:textId="77777777" w:rsidR="00FF4B55" w:rsidRDefault="00FF4B55"/>
        </w:tc>
        <w:tc>
          <w:tcPr>
            <w:tcW w:w="3005" w:type="dxa"/>
            <w:tcMar>
              <w:left w:w="90" w:type="dxa"/>
              <w:right w:w="90" w:type="dxa"/>
            </w:tcMar>
          </w:tcPr>
          <w:p w14:paraId="4BB212DB" w14:textId="4122A3DA"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75DB38EC" w14:textId="2431555B" w:rsidR="1E9D784A" w:rsidRDefault="1E9D784A" w:rsidP="1E9D784A">
            <w:pPr>
              <w:spacing w:line="276" w:lineRule="auto"/>
              <w:rPr>
                <w:rFonts w:ascii="Calibri" w:eastAsia="Calibri" w:hAnsi="Calibri" w:cs="Calibri"/>
                <w:sz w:val="24"/>
                <w:szCs w:val="24"/>
              </w:rPr>
            </w:pPr>
          </w:p>
        </w:tc>
      </w:tr>
      <w:tr w:rsidR="1E9D784A" w14:paraId="5C73A3D4" w14:textId="77777777" w:rsidTr="1E9D784A">
        <w:trPr>
          <w:trHeight w:val="300"/>
        </w:trPr>
        <w:tc>
          <w:tcPr>
            <w:tcW w:w="3005" w:type="dxa"/>
            <w:vMerge/>
            <w:tcBorders>
              <w:left w:val="single" w:sz="0" w:space="0" w:color="auto"/>
            </w:tcBorders>
            <w:vAlign w:val="center"/>
          </w:tcPr>
          <w:p w14:paraId="46A39BDA" w14:textId="77777777" w:rsidR="00FF4B55" w:rsidRDefault="00FF4B55"/>
        </w:tc>
        <w:tc>
          <w:tcPr>
            <w:tcW w:w="3005" w:type="dxa"/>
            <w:tcMar>
              <w:left w:w="90" w:type="dxa"/>
              <w:right w:w="90" w:type="dxa"/>
            </w:tcMar>
          </w:tcPr>
          <w:p w14:paraId="04DEDEFC" w14:textId="2F70213D" w:rsidR="1E9D784A" w:rsidRDefault="1E9D784A" w:rsidP="1E9D784A">
            <w:pPr>
              <w:spacing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3E6808CE" w14:textId="00D3AA03" w:rsidR="1E9D784A" w:rsidRDefault="1E9D784A" w:rsidP="1E9D784A">
            <w:pPr>
              <w:spacing w:line="276" w:lineRule="auto"/>
              <w:rPr>
                <w:rFonts w:ascii="Calibri" w:eastAsia="Calibri" w:hAnsi="Calibri" w:cs="Calibri"/>
                <w:sz w:val="24"/>
                <w:szCs w:val="24"/>
              </w:rPr>
            </w:pPr>
          </w:p>
        </w:tc>
      </w:tr>
      <w:tr w:rsidR="1E9D784A" w14:paraId="1C9A13AE" w14:textId="77777777" w:rsidTr="1E9D784A">
        <w:trPr>
          <w:trHeight w:val="300"/>
        </w:trPr>
        <w:tc>
          <w:tcPr>
            <w:tcW w:w="3005" w:type="dxa"/>
            <w:vMerge w:val="restart"/>
            <w:tcBorders>
              <w:left w:val="single" w:sz="6" w:space="0" w:color="auto"/>
            </w:tcBorders>
            <w:tcMar>
              <w:left w:w="90" w:type="dxa"/>
              <w:right w:w="90" w:type="dxa"/>
            </w:tcMar>
            <w:vAlign w:val="center"/>
          </w:tcPr>
          <w:p w14:paraId="3E5C24A2" w14:textId="1AE2F717"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INDIRETO</w:t>
            </w:r>
          </w:p>
        </w:tc>
        <w:tc>
          <w:tcPr>
            <w:tcW w:w="3005" w:type="dxa"/>
            <w:tcMar>
              <w:left w:w="90" w:type="dxa"/>
              <w:right w:w="90" w:type="dxa"/>
            </w:tcMar>
          </w:tcPr>
          <w:p w14:paraId="41C47ED7" w14:textId="22D227BF"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2BBD494F" w14:textId="1863DA7D" w:rsidR="1E9D784A" w:rsidRDefault="1E9D784A" w:rsidP="1E9D784A">
            <w:pPr>
              <w:spacing w:line="276" w:lineRule="auto"/>
              <w:rPr>
                <w:rFonts w:ascii="Calibri" w:eastAsia="Calibri" w:hAnsi="Calibri" w:cs="Calibri"/>
                <w:sz w:val="24"/>
                <w:szCs w:val="24"/>
              </w:rPr>
            </w:pPr>
          </w:p>
        </w:tc>
      </w:tr>
      <w:tr w:rsidR="1E9D784A" w14:paraId="4AA54B15" w14:textId="77777777" w:rsidTr="1E9D784A">
        <w:trPr>
          <w:trHeight w:val="300"/>
        </w:trPr>
        <w:tc>
          <w:tcPr>
            <w:tcW w:w="3005" w:type="dxa"/>
            <w:vMerge/>
            <w:tcBorders>
              <w:left w:val="single" w:sz="0" w:space="0" w:color="auto"/>
            </w:tcBorders>
            <w:vAlign w:val="center"/>
          </w:tcPr>
          <w:p w14:paraId="1BF45EDF" w14:textId="77777777" w:rsidR="00FF4B55" w:rsidRDefault="00FF4B55"/>
        </w:tc>
        <w:tc>
          <w:tcPr>
            <w:tcW w:w="3005" w:type="dxa"/>
            <w:tcMar>
              <w:left w:w="90" w:type="dxa"/>
              <w:right w:w="90" w:type="dxa"/>
            </w:tcMar>
          </w:tcPr>
          <w:p w14:paraId="378BD46D" w14:textId="67741C81"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5946938" w14:textId="1CA203EC" w:rsidR="1E9D784A" w:rsidRDefault="1E9D784A" w:rsidP="1E9D784A">
            <w:pPr>
              <w:spacing w:line="276" w:lineRule="auto"/>
              <w:rPr>
                <w:rFonts w:ascii="Calibri" w:eastAsia="Calibri" w:hAnsi="Calibri" w:cs="Calibri"/>
                <w:sz w:val="24"/>
                <w:szCs w:val="24"/>
              </w:rPr>
            </w:pPr>
          </w:p>
        </w:tc>
      </w:tr>
      <w:tr w:rsidR="1E9D784A" w14:paraId="74468645" w14:textId="77777777" w:rsidTr="1E9D784A">
        <w:trPr>
          <w:trHeight w:val="300"/>
        </w:trPr>
        <w:tc>
          <w:tcPr>
            <w:tcW w:w="3005" w:type="dxa"/>
            <w:vMerge/>
            <w:tcBorders>
              <w:left w:val="single" w:sz="0" w:space="0" w:color="auto"/>
            </w:tcBorders>
            <w:vAlign w:val="center"/>
          </w:tcPr>
          <w:p w14:paraId="60FB0CE7" w14:textId="77777777" w:rsidR="00FF4B55" w:rsidRDefault="00FF4B55"/>
        </w:tc>
        <w:tc>
          <w:tcPr>
            <w:tcW w:w="3005" w:type="dxa"/>
            <w:tcMar>
              <w:left w:w="90" w:type="dxa"/>
              <w:right w:w="90" w:type="dxa"/>
            </w:tcMar>
          </w:tcPr>
          <w:p w14:paraId="14AB9091" w14:textId="515AA4E2"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664CB27" w14:textId="1B9B2B9E" w:rsidR="1E9D784A" w:rsidRDefault="1E9D784A" w:rsidP="1E9D784A">
            <w:pPr>
              <w:spacing w:line="276" w:lineRule="auto"/>
              <w:rPr>
                <w:rFonts w:ascii="Calibri" w:eastAsia="Calibri" w:hAnsi="Calibri" w:cs="Calibri"/>
                <w:sz w:val="24"/>
                <w:szCs w:val="24"/>
              </w:rPr>
            </w:pPr>
          </w:p>
        </w:tc>
      </w:tr>
      <w:tr w:rsidR="1E9D784A" w14:paraId="2180A33F" w14:textId="77777777" w:rsidTr="1E9D784A">
        <w:trPr>
          <w:trHeight w:val="300"/>
        </w:trPr>
        <w:tc>
          <w:tcPr>
            <w:tcW w:w="3005" w:type="dxa"/>
            <w:vMerge/>
            <w:tcBorders>
              <w:left w:val="single" w:sz="0" w:space="0" w:color="auto"/>
            </w:tcBorders>
            <w:vAlign w:val="center"/>
          </w:tcPr>
          <w:p w14:paraId="3790BC58" w14:textId="77777777" w:rsidR="00FF4B55" w:rsidRDefault="00FF4B55"/>
        </w:tc>
        <w:tc>
          <w:tcPr>
            <w:tcW w:w="3005" w:type="dxa"/>
            <w:tcMar>
              <w:left w:w="90" w:type="dxa"/>
              <w:right w:w="90" w:type="dxa"/>
            </w:tcMar>
          </w:tcPr>
          <w:p w14:paraId="74641E24" w14:textId="0B227CE4"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7099E308" w14:textId="11C2FD6E" w:rsidR="1E9D784A" w:rsidRDefault="1E9D784A" w:rsidP="1E9D784A">
            <w:pPr>
              <w:spacing w:line="276" w:lineRule="auto"/>
              <w:rPr>
                <w:rFonts w:ascii="Calibri" w:eastAsia="Calibri" w:hAnsi="Calibri" w:cs="Calibri"/>
                <w:sz w:val="24"/>
                <w:szCs w:val="24"/>
              </w:rPr>
            </w:pPr>
          </w:p>
        </w:tc>
      </w:tr>
      <w:tr w:rsidR="1E9D784A" w14:paraId="7C5EBB53" w14:textId="77777777" w:rsidTr="1E9D784A">
        <w:trPr>
          <w:trHeight w:val="300"/>
        </w:trPr>
        <w:tc>
          <w:tcPr>
            <w:tcW w:w="3005" w:type="dxa"/>
            <w:vMerge/>
            <w:tcBorders>
              <w:left w:val="single" w:sz="0" w:space="0" w:color="auto"/>
            </w:tcBorders>
            <w:vAlign w:val="center"/>
          </w:tcPr>
          <w:p w14:paraId="1253FCE2" w14:textId="77777777" w:rsidR="00FF4B55" w:rsidRDefault="00FF4B55"/>
        </w:tc>
        <w:tc>
          <w:tcPr>
            <w:tcW w:w="3005" w:type="dxa"/>
            <w:tcMar>
              <w:left w:w="90" w:type="dxa"/>
              <w:right w:w="90" w:type="dxa"/>
            </w:tcMar>
          </w:tcPr>
          <w:p w14:paraId="67A3A751" w14:textId="58C2472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03839621" w14:textId="635B5697" w:rsidR="1E9D784A" w:rsidRDefault="1E9D784A" w:rsidP="1E9D784A">
            <w:pPr>
              <w:spacing w:line="276" w:lineRule="auto"/>
              <w:rPr>
                <w:rFonts w:ascii="Calibri" w:eastAsia="Calibri" w:hAnsi="Calibri" w:cs="Calibri"/>
                <w:sz w:val="24"/>
                <w:szCs w:val="24"/>
              </w:rPr>
            </w:pPr>
          </w:p>
        </w:tc>
      </w:tr>
      <w:tr w:rsidR="1E9D784A" w14:paraId="79662349" w14:textId="77777777" w:rsidTr="1E9D784A">
        <w:trPr>
          <w:trHeight w:val="300"/>
        </w:trPr>
        <w:tc>
          <w:tcPr>
            <w:tcW w:w="3005" w:type="dxa"/>
            <w:vMerge/>
            <w:tcBorders>
              <w:left w:val="single" w:sz="0" w:space="0" w:color="auto"/>
            </w:tcBorders>
            <w:vAlign w:val="center"/>
          </w:tcPr>
          <w:p w14:paraId="35218721" w14:textId="77777777" w:rsidR="00FF4B55" w:rsidRDefault="00FF4B55"/>
        </w:tc>
        <w:tc>
          <w:tcPr>
            <w:tcW w:w="3005" w:type="dxa"/>
            <w:tcMar>
              <w:left w:w="90" w:type="dxa"/>
              <w:right w:w="90" w:type="dxa"/>
            </w:tcMar>
          </w:tcPr>
          <w:p w14:paraId="242255AD" w14:textId="5F6F4BAC"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0649ED95" w14:textId="63941E8D" w:rsidR="1E9D784A" w:rsidRDefault="1E9D784A" w:rsidP="1E9D784A">
            <w:pPr>
              <w:spacing w:line="276" w:lineRule="auto"/>
              <w:rPr>
                <w:rFonts w:ascii="Calibri" w:eastAsia="Calibri" w:hAnsi="Calibri" w:cs="Calibri"/>
                <w:sz w:val="24"/>
                <w:szCs w:val="24"/>
              </w:rPr>
            </w:pPr>
          </w:p>
        </w:tc>
      </w:tr>
      <w:tr w:rsidR="1E9D784A" w14:paraId="7C41F9F2" w14:textId="77777777" w:rsidTr="1E9D784A">
        <w:trPr>
          <w:trHeight w:val="300"/>
        </w:trPr>
        <w:tc>
          <w:tcPr>
            <w:tcW w:w="3005" w:type="dxa"/>
            <w:vMerge/>
            <w:tcBorders>
              <w:left w:val="single" w:sz="0" w:space="0" w:color="auto"/>
            </w:tcBorders>
            <w:vAlign w:val="center"/>
          </w:tcPr>
          <w:p w14:paraId="0B3D4AFD" w14:textId="77777777" w:rsidR="00FF4B55" w:rsidRDefault="00FF4B55"/>
        </w:tc>
        <w:tc>
          <w:tcPr>
            <w:tcW w:w="3005" w:type="dxa"/>
            <w:tcMar>
              <w:left w:w="90" w:type="dxa"/>
              <w:right w:w="90" w:type="dxa"/>
            </w:tcMar>
          </w:tcPr>
          <w:p w14:paraId="3B4D6925" w14:textId="596E57F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40F71F3F" w14:textId="13934E3E" w:rsidR="1E9D784A" w:rsidRDefault="1E9D784A" w:rsidP="1E9D784A">
            <w:pPr>
              <w:spacing w:line="276" w:lineRule="auto"/>
              <w:rPr>
                <w:rFonts w:ascii="Calibri" w:eastAsia="Calibri" w:hAnsi="Calibri" w:cs="Calibri"/>
                <w:sz w:val="24"/>
                <w:szCs w:val="24"/>
              </w:rPr>
            </w:pPr>
          </w:p>
        </w:tc>
      </w:tr>
      <w:tr w:rsidR="1E9D784A" w14:paraId="3170BC69" w14:textId="77777777" w:rsidTr="1E9D784A">
        <w:trPr>
          <w:trHeight w:val="300"/>
        </w:trPr>
        <w:tc>
          <w:tcPr>
            <w:tcW w:w="3005" w:type="dxa"/>
            <w:vMerge w:val="restart"/>
            <w:tcBorders>
              <w:left w:val="single" w:sz="6" w:space="0" w:color="auto"/>
            </w:tcBorders>
            <w:tcMar>
              <w:left w:w="90" w:type="dxa"/>
              <w:right w:w="90" w:type="dxa"/>
            </w:tcMar>
            <w:vAlign w:val="center"/>
          </w:tcPr>
          <w:p w14:paraId="244F07A8" w14:textId="1B283EB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DIVULGAÇÃO</w:t>
            </w:r>
          </w:p>
        </w:tc>
        <w:tc>
          <w:tcPr>
            <w:tcW w:w="3005" w:type="dxa"/>
            <w:tcMar>
              <w:left w:w="90" w:type="dxa"/>
              <w:right w:w="90" w:type="dxa"/>
            </w:tcMar>
          </w:tcPr>
          <w:p w14:paraId="72524D40" w14:textId="50B463B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9FB5EF9" w14:textId="3B358C76" w:rsidR="1E9D784A" w:rsidRDefault="1E9D784A" w:rsidP="1E9D784A">
            <w:pPr>
              <w:spacing w:line="276" w:lineRule="auto"/>
              <w:rPr>
                <w:rFonts w:ascii="Calibri" w:eastAsia="Calibri" w:hAnsi="Calibri" w:cs="Calibri"/>
                <w:sz w:val="24"/>
                <w:szCs w:val="24"/>
              </w:rPr>
            </w:pPr>
          </w:p>
        </w:tc>
      </w:tr>
      <w:tr w:rsidR="1E9D784A" w14:paraId="406C101B" w14:textId="77777777" w:rsidTr="1E9D784A">
        <w:trPr>
          <w:trHeight w:val="300"/>
        </w:trPr>
        <w:tc>
          <w:tcPr>
            <w:tcW w:w="3005" w:type="dxa"/>
            <w:vMerge/>
            <w:tcBorders>
              <w:left w:val="single" w:sz="0" w:space="0" w:color="auto"/>
            </w:tcBorders>
            <w:vAlign w:val="center"/>
          </w:tcPr>
          <w:p w14:paraId="3237AEB4" w14:textId="77777777" w:rsidR="00FF4B55" w:rsidRDefault="00FF4B55"/>
        </w:tc>
        <w:tc>
          <w:tcPr>
            <w:tcW w:w="3005" w:type="dxa"/>
            <w:tcMar>
              <w:left w:w="90" w:type="dxa"/>
              <w:right w:w="90" w:type="dxa"/>
            </w:tcMar>
          </w:tcPr>
          <w:p w14:paraId="4997AF8D" w14:textId="5C10EB36"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92CFB55" w14:textId="3815454D" w:rsidR="1E9D784A" w:rsidRDefault="1E9D784A" w:rsidP="1E9D784A">
            <w:pPr>
              <w:spacing w:line="276" w:lineRule="auto"/>
              <w:rPr>
                <w:rFonts w:ascii="Calibri" w:eastAsia="Calibri" w:hAnsi="Calibri" w:cs="Calibri"/>
                <w:sz w:val="24"/>
                <w:szCs w:val="24"/>
              </w:rPr>
            </w:pPr>
          </w:p>
        </w:tc>
      </w:tr>
      <w:tr w:rsidR="1E9D784A" w14:paraId="2BD39AB6" w14:textId="77777777" w:rsidTr="1E9D784A">
        <w:trPr>
          <w:trHeight w:val="300"/>
        </w:trPr>
        <w:tc>
          <w:tcPr>
            <w:tcW w:w="3005" w:type="dxa"/>
            <w:vMerge/>
            <w:tcBorders>
              <w:left w:val="single" w:sz="0" w:space="0" w:color="auto"/>
            </w:tcBorders>
            <w:vAlign w:val="center"/>
          </w:tcPr>
          <w:p w14:paraId="34FA7FFC" w14:textId="77777777" w:rsidR="00FF4B55" w:rsidRDefault="00FF4B55"/>
        </w:tc>
        <w:tc>
          <w:tcPr>
            <w:tcW w:w="3005" w:type="dxa"/>
            <w:tcMar>
              <w:left w:w="90" w:type="dxa"/>
              <w:right w:w="90" w:type="dxa"/>
            </w:tcMar>
          </w:tcPr>
          <w:p w14:paraId="0ABA7CE7" w14:textId="06A79B97"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EFD3081" w14:textId="6DFB03B3" w:rsidR="1E9D784A" w:rsidRDefault="1E9D784A" w:rsidP="1E9D784A">
            <w:pPr>
              <w:spacing w:line="276" w:lineRule="auto"/>
              <w:rPr>
                <w:rFonts w:ascii="Calibri" w:eastAsia="Calibri" w:hAnsi="Calibri" w:cs="Calibri"/>
                <w:sz w:val="24"/>
                <w:szCs w:val="24"/>
              </w:rPr>
            </w:pPr>
          </w:p>
        </w:tc>
      </w:tr>
      <w:tr w:rsidR="1E9D784A" w14:paraId="1AFDAFE3" w14:textId="77777777" w:rsidTr="1E9D784A">
        <w:trPr>
          <w:trHeight w:val="300"/>
        </w:trPr>
        <w:tc>
          <w:tcPr>
            <w:tcW w:w="3005" w:type="dxa"/>
            <w:vMerge/>
            <w:tcBorders>
              <w:left w:val="single" w:sz="0" w:space="0" w:color="auto"/>
            </w:tcBorders>
            <w:vAlign w:val="center"/>
          </w:tcPr>
          <w:p w14:paraId="4D899589" w14:textId="77777777" w:rsidR="00FF4B55" w:rsidRDefault="00FF4B55"/>
        </w:tc>
        <w:tc>
          <w:tcPr>
            <w:tcW w:w="3005" w:type="dxa"/>
            <w:tcMar>
              <w:left w:w="90" w:type="dxa"/>
              <w:right w:w="90" w:type="dxa"/>
            </w:tcMar>
          </w:tcPr>
          <w:p w14:paraId="19C0A4B7" w14:textId="1FB10996"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25F0883F" w14:textId="53A9043A" w:rsidR="1E9D784A" w:rsidRDefault="1E9D784A" w:rsidP="1E9D784A">
            <w:pPr>
              <w:spacing w:line="276" w:lineRule="auto"/>
              <w:rPr>
                <w:rFonts w:ascii="Calibri" w:eastAsia="Calibri" w:hAnsi="Calibri" w:cs="Calibri"/>
                <w:sz w:val="24"/>
                <w:szCs w:val="24"/>
              </w:rPr>
            </w:pPr>
          </w:p>
        </w:tc>
      </w:tr>
      <w:tr w:rsidR="1E9D784A" w14:paraId="1A817758" w14:textId="77777777" w:rsidTr="1E9D784A">
        <w:trPr>
          <w:trHeight w:val="300"/>
        </w:trPr>
        <w:tc>
          <w:tcPr>
            <w:tcW w:w="3005" w:type="dxa"/>
            <w:vMerge/>
            <w:tcBorders>
              <w:left w:val="single" w:sz="0" w:space="0" w:color="auto"/>
            </w:tcBorders>
            <w:vAlign w:val="center"/>
          </w:tcPr>
          <w:p w14:paraId="031EF07A" w14:textId="77777777" w:rsidR="00FF4B55" w:rsidRDefault="00FF4B55"/>
        </w:tc>
        <w:tc>
          <w:tcPr>
            <w:tcW w:w="3005" w:type="dxa"/>
            <w:tcMar>
              <w:left w:w="90" w:type="dxa"/>
              <w:right w:w="90" w:type="dxa"/>
            </w:tcMar>
          </w:tcPr>
          <w:p w14:paraId="6C27542A" w14:textId="107D4C55"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2B3F4EF9" w14:textId="72F8908D" w:rsidR="1E9D784A" w:rsidRDefault="1E9D784A" w:rsidP="1E9D784A">
            <w:pPr>
              <w:spacing w:line="276" w:lineRule="auto"/>
              <w:rPr>
                <w:rFonts w:ascii="Calibri" w:eastAsia="Calibri" w:hAnsi="Calibri" w:cs="Calibri"/>
                <w:sz w:val="24"/>
                <w:szCs w:val="24"/>
              </w:rPr>
            </w:pPr>
          </w:p>
        </w:tc>
      </w:tr>
      <w:tr w:rsidR="1E9D784A" w14:paraId="15E0DF2C" w14:textId="77777777" w:rsidTr="1E9D784A">
        <w:trPr>
          <w:trHeight w:val="300"/>
        </w:trPr>
        <w:tc>
          <w:tcPr>
            <w:tcW w:w="3005" w:type="dxa"/>
            <w:vMerge/>
            <w:tcBorders>
              <w:left w:val="single" w:sz="0" w:space="0" w:color="auto"/>
            </w:tcBorders>
            <w:vAlign w:val="center"/>
          </w:tcPr>
          <w:p w14:paraId="06ED6220" w14:textId="77777777" w:rsidR="00FF4B55" w:rsidRDefault="00FF4B55"/>
        </w:tc>
        <w:tc>
          <w:tcPr>
            <w:tcW w:w="3005" w:type="dxa"/>
            <w:tcMar>
              <w:left w:w="90" w:type="dxa"/>
              <w:right w:w="90" w:type="dxa"/>
            </w:tcMar>
          </w:tcPr>
          <w:p w14:paraId="38E3E7E6" w14:textId="713416FA" w:rsidR="1E9D784A" w:rsidRDefault="1E9D784A" w:rsidP="1E9D784A">
            <w:pPr>
              <w:spacing w:line="360" w:lineRule="auto"/>
              <w:rPr>
                <w:rFonts w:ascii="Calibri" w:eastAsia="Calibri" w:hAnsi="Calibri" w:cs="Calibri"/>
                <w:sz w:val="24"/>
                <w:szCs w:val="24"/>
              </w:rPr>
            </w:pPr>
            <w:r w:rsidRPr="1E9D784A">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1E57C14" w14:textId="26636515" w:rsidR="1E9D784A" w:rsidRDefault="1E9D784A" w:rsidP="1E9D784A">
            <w:pPr>
              <w:spacing w:line="276" w:lineRule="auto"/>
              <w:rPr>
                <w:rFonts w:ascii="Calibri" w:eastAsia="Calibri" w:hAnsi="Calibri" w:cs="Calibri"/>
                <w:sz w:val="24"/>
                <w:szCs w:val="24"/>
              </w:rPr>
            </w:pPr>
          </w:p>
        </w:tc>
      </w:tr>
      <w:tr w:rsidR="1E9D784A" w14:paraId="3BFA7B69" w14:textId="77777777" w:rsidTr="1E9D784A">
        <w:trPr>
          <w:trHeight w:val="300"/>
        </w:trPr>
        <w:tc>
          <w:tcPr>
            <w:tcW w:w="6010" w:type="dxa"/>
            <w:gridSpan w:val="2"/>
            <w:tcBorders>
              <w:left w:val="single" w:sz="6" w:space="0" w:color="auto"/>
              <w:bottom w:val="single" w:sz="6" w:space="0" w:color="auto"/>
            </w:tcBorders>
            <w:tcMar>
              <w:left w:w="90" w:type="dxa"/>
              <w:right w:w="90" w:type="dxa"/>
            </w:tcMar>
          </w:tcPr>
          <w:p w14:paraId="5A1153E7" w14:textId="478ADF9B" w:rsidR="1E9D784A" w:rsidRDefault="1E9D784A" w:rsidP="1E9D784A">
            <w:pPr>
              <w:spacing w:line="276" w:lineRule="auto"/>
              <w:jc w:val="center"/>
              <w:rPr>
                <w:rFonts w:ascii="Calibri" w:eastAsia="Calibri" w:hAnsi="Calibri" w:cs="Calibri"/>
                <w:sz w:val="24"/>
                <w:szCs w:val="24"/>
              </w:rPr>
            </w:pPr>
            <w:r w:rsidRPr="1E9D784A">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4D858147" w14:textId="7918BBFF"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sz w:val="24"/>
                <w:szCs w:val="24"/>
              </w:rPr>
              <w:t>R$</w:t>
            </w:r>
          </w:p>
        </w:tc>
      </w:tr>
    </w:tbl>
    <w:p w14:paraId="0CE2DC65" w14:textId="7C16EB97" w:rsidR="79A2A519" w:rsidRDefault="79A2A519" w:rsidP="1E9D784A">
      <w:pPr>
        <w:widowControl w:val="0"/>
        <w:spacing w:before="240" w:after="20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11 - GRADE COMPARATIVA DE PREÇOS: </w:t>
      </w:r>
      <w:r w:rsidRPr="1E9D784A">
        <w:rPr>
          <w:rFonts w:ascii="Calibri" w:eastAsia="Calibri" w:hAnsi="Calibri" w:cs="Calibri"/>
          <w:i/>
          <w:iCs/>
          <w:color w:val="000000" w:themeColor="text1"/>
          <w:sz w:val="24"/>
          <w:szCs w:val="24"/>
        </w:rPr>
        <w:t>A descrição dos itens deverá ser igual os do Cronograma de Execução Financeira;</w:t>
      </w:r>
    </w:p>
    <w:p w14:paraId="4382F9EE" w14:textId="3346F1E9"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11.1. GRADE DE PREÇOS: ITENS QUE POSSUEM REFERÊNCIA DE PREÇO EM ALGUMA DAS HIPÓTESES DO ARTIGO DA LEI MUNICIPAL 17.273/2020</w:t>
      </w:r>
      <w:r w:rsidRPr="1E9D784A">
        <w:rPr>
          <w:rFonts w:ascii="Calibri" w:eastAsia="Calibri" w:hAnsi="Calibri" w:cs="Calibri"/>
          <w:b/>
          <w:bCs/>
          <w:color w:val="000000" w:themeColor="text1"/>
          <w:sz w:val="24"/>
          <w:szCs w:val="24"/>
          <w:u w:val="single"/>
        </w:rPr>
        <w:t xml:space="preserve"> (POLÍTICA MUNICIPAL DE PREVENÇÃO DA CORRUPÇÃO)</w:t>
      </w:r>
    </w:p>
    <w:p w14:paraId="40BDA713" w14:textId="5E8EBA3D"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proofErr w:type="spellStart"/>
      <w:r w:rsidRPr="1E9D784A">
        <w:rPr>
          <w:rFonts w:ascii="Calibri" w:eastAsia="Calibri" w:hAnsi="Calibri" w:cs="Calibri"/>
          <w:i/>
          <w:iCs/>
          <w:color w:val="000000" w:themeColor="text1"/>
          <w:sz w:val="24"/>
          <w:szCs w:val="24"/>
        </w:rPr>
        <w:t>Obs</w:t>
      </w:r>
      <w:proofErr w:type="spellEnd"/>
      <w:r w:rsidRPr="1E9D784A">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183E3A5B" w14:textId="04040BC4"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1 – Banco de preços de referência mantido pela Prefeitura;</w:t>
      </w:r>
    </w:p>
    <w:p w14:paraId="7FAD901A" w14:textId="56BABAA3"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2 – Bancos de preços de referência no âmbito da Administração Pública;</w:t>
      </w:r>
    </w:p>
    <w:p w14:paraId="22DEA171" w14:textId="54C42992"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7ACE9363" w14:textId="574872E8" w:rsidR="79A2A519" w:rsidRDefault="79A2A519" w:rsidP="1E9D784A">
      <w:pPr>
        <w:widowControl w:val="0"/>
        <w:spacing w:before="56"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1E9D784A" w14:paraId="25EE6079" w14:textId="77777777" w:rsidTr="1E9D784A">
        <w:trPr>
          <w:trHeight w:val="300"/>
        </w:trPr>
        <w:tc>
          <w:tcPr>
            <w:tcW w:w="1127" w:type="dxa"/>
            <w:tcBorders>
              <w:top w:val="single" w:sz="6" w:space="0" w:color="auto"/>
              <w:left w:val="single" w:sz="6" w:space="0" w:color="auto"/>
            </w:tcBorders>
            <w:tcMar>
              <w:left w:w="90" w:type="dxa"/>
              <w:right w:w="90" w:type="dxa"/>
            </w:tcMar>
          </w:tcPr>
          <w:p w14:paraId="3F3E003B" w14:textId="7F2BF44A"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6FEAE90C" w14:textId="41361660"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293EFA39" w14:textId="4C90BAFD"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12E3BAF4" w14:textId="7E03E537"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7901BDEE" w14:textId="1BB7704E"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484FB728" w14:textId="643F2D86"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Qt</w:t>
            </w:r>
          </w:p>
        </w:tc>
        <w:tc>
          <w:tcPr>
            <w:tcW w:w="1127" w:type="dxa"/>
            <w:tcBorders>
              <w:top w:val="single" w:sz="6" w:space="0" w:color="auto"/>
            </w:tcBorders>
            <w:tcMar>
              <w:left w:w="90" w:type="dxa"/>
              <w:right w:w="90" w:type="dxa"/>
            </w:tcMar>
          </w:tcPr>
          <w:p w14:paraId="3CD25422" w14:textId="259AA1C2"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39C3F047" w14:textId="182EE333"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sz w:val="24"/>
                <w:szCs w:val="24"/>
              </w:rPr>
              <w:t>Pessoa responsável pela cotação</w:t>
            </w:r>
          </w:p>
        </w:tc>
      </w:tr>
      <w:tr w:rsidR="1E9D784A" w14:paraId="62E44EE7" w14:textId="77777777" w:rsidTr="1E9D784A">
        <w:trPr>
          <w:trHeight w:val="300"/>
        </w:trPr>
        <w:tc>
          <w:tcPr>
            <w:tcW w:w="1127" w:type="dxa"/>
            <w:vMerge w:val="restart"/>
            <w:tcBorders>
              <w:left w:val="single" w:sz="6" w:space="0" w:color="auto"/>
            </w:tcBorders>
            <w:tcMar>
              <w:left w:w="90" w:type="dxa"/>
              <w:right w:w="90" w:type="dxa"/>
            </w:tcMar>
          </w:tcPr>
          <w:p w14:paraId="62A6301D" w14:textId="6DC89AEE"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3E4EF55A" w14:textId="3AAA7DB7" w:rsidR="1E9D784A" w:rsidRDefault="1E9D784A" w:rsidP="1E9D784A">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7022F3B5" w14:textId="687137FD"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1 – Banco de preço Prefeitura</w:t>
            </w:r>
          </w:p>
        </w:tc>
        <w:tc>
          <w:tcPr>
            <w:tcW w:w="1127" w:type="dxa"/>
            <w:tcMar>
              <w:left w:w="90" w:type="dxa"/>
              <w:right w:w="90" w:type="dxa"/>
            </w:tcMar>
          </w:tcPr>
          <w:p w14:paraId="2B4F4CA8" w14:textId="050C87C9"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Sim/Não</w:t>
            </w:r>
          </w:p>
        </w:tc>
        <w:tc>
          <w:tcPr>
            <w:tcW w:w="1127" w:type="dxa"/>
            <w:tcMar>
              <w:left w:w="90" w:type="dxa"/>
              <w:right w:w="90" w:type="dxa"/>
            </w:tcMar>
          </w:tcPr>
          <w:p w14:paraId="6E082CF4" w14:textId="664EF1EF"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320F4CA8" w14:textId="7C920A0F"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517CE26" w14:textId="47F0343A"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3575547" w14:textId="774C8C6F" w:rsidR="1E9D784A" w:rsidRDefault="1E9D784A" w:rsidP="1E9D784A">
            <w:pPr>
              <w:spacing w:line="259" w:lineRule="auto"/>
              <w:rPr>
                <w:rFonts w:ascii="Calibri" w:eastAsia="Calibri" w:hAnsi="Calibri" w:cs="Calibri"/>
                <w:sz w:val="24"/>
                <w:szCs w:val="24"/>
              </w:rPr>
            </w:pPr>
          </w:p>
        </w:tc>
      </w:tr>
      <w:tr w:rsidR="1E9D784A" w14:paraId="1726FF8D" w14:textId="77777777" w:rsidTr="1E9D784A">
        <w:trPr>
          <w:trHeight w:val="300"/>
        </w:trPr>
        <w:tc>
          <w:tcPr>
            <w:tcW w:w="1127" w:type="dxa"/>
            <w:vMerge/>
            <w:tcBorders>
              <w:left w:val="single" w:sz="0" w:space="0" w:color="auto"/>
            </w:tcBorders>
            <w:vAlign w:val="center"/>
          </w:tcPr>
          <w:p w14:paraId="2E342501" w14:textId="77777777" w:rsidR="00FF4B55" w:rsidRDefault="00FF4B55"/>
        </w:tc>
        <w:tc>
          <w:tcPr>
            <w:tcW w:w="1127" w:type="dxa"/>
            <w:vMerge/>
            <w:vAlign w:val="center"/>
          </w:tcPr>
          <w:p w14:paraId="4BA0BF23" w14:textId="77777777" w:rsidR="00FF4B55" w:rsidRDefault="00FF4B55"/>
        </w:tc>
        <w:tc>
          <w:tcPr>
            <w:tcW w:w="1127" w:type="dxa"/>
            <w:tcMar>
              <w:left w:w="90" w:type="dxa"/>
              <w:right w:w="90" w:type="dxa"/>
            </w:tcMar>
          </w:tcPr>
          <w:p w14:paraId="1672B406" w14:textId="03AC7BC0"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2 – Banco de preço Adm. Pública</w:t>
            </w:r>
          </w:p>
        </w:tc>
        <w:tc>
          <w:tcPr>
            <w:tcW w:w="1127" w:type="dxa"/>
            <w:tcMar>
              <w:left w:w="90" w:type="dxa"/>
              <w:right w:w="90" w:type="dxa"/>
            </w:tcMar>
          </w:tcPr>
          <w:p w14:paraId="1C5970D5" w14:textId="685FE006"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Sim/Não</w:t>
            </w:r>
          </w:p>
        </w:tc>
        <w:tc>
          <w:tcPr>
            <w:tcW w:w="1127" w:type="dxa"/>
            <w:tcMar>
              <w:left w:w="90" w:type="dxa"/>
              <w:right w:w="90" w:type="dxa"/>
            </w:tcMar>
          </w:tcPr>
          <w:p w14:paraId="58685B0C" w14:textId="1DAB2D72"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7135C71" w14:textId="4E9F6331"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8C372F6" w14:textId="61E1496F"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2F851BD" w14:textId="242404AD" w:rsidR="1E9D784A" w:rsidRDefault="1E9D784A" w:rsidP="1E9D784A">
            <w:pPr>
              <w:spacing w:line="259" w:lineRule="auto"/>
              <w:rPr>
                <w:rFonts w:ascii="Calibri" w:eastAsia="Calibri" w:hAnsi="Calibri" w:cs="Calibri"/>
                <w:sz w:val="24"/>
                <w:szCs w:val="24"/>
              </w:rPr>
            </w:pPr>
          </w:p>
        </w:tc>
      </w:tr>
      <w:tr w:rsidR="1E9D784A" w14:paraId="292501BA" w14:textId="77777777" w:rsidTr="1E9D784A">
        <w:trPr>
          <w:trHeight w:val="300"/>
        </w:trPr>
        <w:tc>
          <w:tcPr>
            <w:tcW w:w="1127" w:type="dxa"/>
            <w:vMerge/>
            <w:tcBorders>
              <w:left w:val="single" w:sz="0" w:space="0" w:color="auto"/>
            </w:tcBorders>
            <w:vAlign w:val="center"/>
          </w:tcPr>
          <w:p w14:paraId="644438E7" w14:textId="77777777" w:rsidR="00FF4B55" w:rsidRDefault="00FF4B55"/>
        </w:tc>
        <w:tc>
          <w:tcPr>
            <w:tcW w:w="1127" w:type="dxa"/>
            <w:vMerge/>
            <w:vAlign w:val="center"/>
          </w:tcPr>
          <w:p w14:paraId="62BE5918" w14:textId="77777777" w:rsidR="00FF4B55" w:rsidRDefault="00FF4B55"/>
        </w:tc>
        <w:tc>
          <w:tcPr>
            <w:tcW w:w="1127" w:type="dxa"/>
            <w:tcMar>
              <w:left w:w="90" w:type="dxa"/>
              <w:right w:w="90" w:type="dxa"/>
            </w:tcMar>
          </w:tcPr>
          <w:p w14:paraId="08749C64" w14:textId="6B597BC7"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3 – Ata de registro de preço</w:t>
            </w:r>
          </w:p>
        </w:tc>
        <w:tc>
          <w:tcPr>
            <w:tcW w:w="1127" w:type="dxa"/>
            <w:tcMar>
              <w:left w:w="90" w:type="dxa"/>
              <w:right w:w="90" w:type="dxa"/>
            </w:tcMar>
          </w:tcPr>
          <w:p w14:paraId="0E5282D7" w14:textId="7458286E"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Sim/Não</w:t>
            </w:r>
          </w:p>
        </w:tc>
        <w:tc>
          <w:tcPr>
            <w:tcW w:w="1127" w:type="dxa"/>
            <w:tcMar>
              <w:left w:w="90" w:type="dxa"/>
              <w:right w:w="90" w:type="dxa"/>
            </w:tcMar>
          </w:tcPr>
          <w:p w14:paraId="1ED2EF0D" w14:textId="15B470E5"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55E7AA75" w14:textId="1351D76A"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19E5D3B1" w14:textId="1BF24FD1"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5293833" w14:textId="4180DD7C" w:rsidR="1E9D784A" w:rsidRDefault="1E9D784A" w:rsidP="1E9D784A">
            <w:pPr>
              <w:spacing w:line="259" w:lineRule="auto"/>
              <w:rPr>
                <w:rFonts w:ascii="Calibri" w:eastAsia="Calibri" w:hAnsi="Calibri" w:cs="Calibri"/>
                <w:sz w:val="24"/>
                <w:szCs w:val="24"/>
              </w:rPr>
            </w:pPr>
          </w:p>
        </w:tc>
      </w:tr>
      <w:tr w:rsidR="1E9D784A" w14:paraId="2B8CE82B" w14:textId="77777777" w:rsidTr="1E9D784A">
        <w:trPr>
          <w:trHeight w:val="300"/>
        </w:trPr>
        <w:tc>
          <w:tcPr>
            <w:tcW w:w="1127" w:type="dxa"/>
            <w:vMerge/>
            <w:tcBorders>
              <w:left w:val="single" w:sz="0" w:space="0" w:color="auto"/>
            </w:tcBorders>
            <w:vAlign w:val="center"/>
          </w:tcPr>
          <w:p w14:paraId="7D8EB148" w14:textId="77777777" w:rsidR="00FF4B55" w:rsidRDefault="00FF4B55"/>
        </w:tc>
        <w:tc>
          <w:tcPr>
            <w:tcW w:w="1127" w:type="dxa"/>
            <w:vMerge/>
            <w:vAlign w:val="center"/>
          </w:tcPr>
          <w:p w14:paraId="3EF1C913" w14:textId="77777777" w:rsidR="00FF4B55" w:rsidRDefault="00FF4B55"/>
        </w:tc>
        <w:tc>
          <w:tcPr>
            <w:tcW w:w="1127" w:type="dxa"/>
            <w:tcMar>
              <w:left w:w="90" w:type="dxa"/>
              <w:right w:w="90" w:type="dxa"/>
            </w:tcMar>
          </w:tcPr>
          <w:p w14:paraId="02F1CC51" w14:textId="7193C281"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4 – Listas/Pesquisas publicizadas</w:t>
            </w:r>
          </w:p>
        </w:tc>
        <w:tc>
          <w:tcPr>
            <w:tcW w:w="1127" w:type="dxa"/>
            <w:tcMar>
              <w:left w:w="90" w:type="dxa"/>
              <w:right w:w="90" w:type="dxa"/>
            </w:tcMar>
          </w:tcPr>
          <w:p w14:paraId="38B2251C" w14:textId="3F2265DA" w:rsidR="1E9D784A" w:rsidRDefault="1E9D784A" w:rsidP="1E9D784A">
            <w:pPr>
              <w:spacing w:after="200" w:line="276" w:lineRule="auto"/>
              <w:rPr>
                <w:rFonts w:ascii="Calibri" w:eastAsia="Calibri" w:hAnsi="Calibri" w:cs="Calibri"/>
                <w:sz w:val="24"/>
                <w:szCs w:val="24"/>
              </w:rPr>
            </w:pPr>
            <w:r w:rsidRPr="1E9D784A">
              <w:rPr>
                <w:rFonts w:ascii="Calibri" w:eastAsia="Calibri" w:hAnsi="Calibri" w:cs="Calibri"/>
                <w:b/>
                <w:bCs/>
                <w:i/>
                <w:iCs/>
                <w:sz w:val="24"/>
                <w:szCs w:val="24"/>
                <w:u w:val="single"/>
              </w:rPr>
              <w:t>Sim/Não</w:t>
            </w:r>
          </w:p>
        </w:tc>
        <w:tc>
          <w:tcPr>
            <w:tcW w:w="1127" w:type="dxa"/>
            <w:tcMar>
              <w:left w:w="90" w:type="dxa"/>
              <w:right w:w="90" w:type="dxa"/>
            </w:tcMar>
          </w:tcPr>
          <w:p w14:paraId="0C75C20B" w14:textId="37829488"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3DB8E88F" w14:textId="2423BC40"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A733779" w14:textId="51D211BA"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3F32BEB8" w14:textId="66A2C441" w:rsidR="1E9D784A" w:rsidRDefault="1E9D784A" w:rsidP="1E9D784A">
            <w:pPr>
              <w:spacing w:line="259" w:lineRule="auto"/>
              <w:rPr>
                <w:rFonts w:ascii="Calibri" w:eastAsia="Calibri" w:hAnsi="Calibri" w:cs="Calibri"/>
                <w:sz w:val="24"/>
                <w:szCs w:val="24"/>
              </w:rPr>
            </w:pPr>
          </w:p>
        </w:tc>
      </w:tr>
      <w:tr w:rsidR="1E9D784A" w14:paraId="6F3B85DB" w14:textId="77777777" w:rsidTr="1E9D784A">
        <w:trPr>
          <w:trHeight w:val="300"/>
        </w:trPr>
        <w:tc>
          <w:tcPr>
            <w:tcW w:w="1127" w:type="dxa"/>
            <w:tcBorders>
              <w:left w:val="single" w:sz="6" w:space="0" w:color="auto"/>
              <w:bottom w:val="single" w:sz="6" w:space="0" w:color="auto"/>
            </w:tcBorders>
            <w:tcMar>
              <w:left w:w="90" w:type="dxa"/>
              <w:right w:w="90" w:type="dxa"/>
            </w:tcMar>
          </w:tcPr>
          <w:p w14:paraId="7377B98F" w14:textId="2A165A12"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660B8E28" w14:textId="4750A42B" w:rsidR="1E9D784A" w:rsidRDefault="1E9D784A" w:rsidP="1E9D784A">
            <w:pPr>
              <w:spacing w:line="259"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0EDD4055" w14:textId="07C8A0AA"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3A1E4ED8" w14:textId="777C40A9" w:rsidR="1E9D784A" w:rsidRDefault="1E9D784A" w:rsidP="1E9D784A">
            <w:pPr>
              <w:spacing w:line="276" w:lineRule="auto"/>
              <w:rPr>
                <w:rFonts w:ascii="Calibri" w:eastAsia="Calibri" w:hAnsi="Calibri" w:cs="Calibri"/>
                <w:sz w:val="24"/>
                <w:szCs w:val="24"/>
              </w:rPr>
            </w:pPr>
            <w:r w:rsidRPr="1E9D784A">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1E7A444D" w14:textId="018CF215"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42BC9896" w14:textId="4FFE101A"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47B5CE0D" w14:textId="4D296915"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7B18816A" w14:textId="14623C01"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r>
    </w:tbl>
    <w:p w14:paraId="0DD8DCC8" w14:textId="3B7DF7E6"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7552936F" w14:textId="192D44B4"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1E9D784A" w14:paraId="65341687" w14:textId="77777777" w:rsidTr="1E9D784A">
        <w:trPr>
          <w:trHeight w:val="300"/>
        </w:trPr>
        <w:tc>
          <w:tcPr>
            <w:tcW w:w="1127" w:type="dxa"/>
            <w:tcBorders>
              <w:top w:val="single" w:sz="6" w:space="0" w:color="auto"/>
              <w:left w:val="single" w:sz="6" w:space="0" w:color="auto"/>
            </w:tcBorders>
            <w:tcMar>
              <w:left w:w="90" w:type="dxa"/>
              <w:right w:w="90" w:type="dxa"/>
            </w:tcMar>
          </w:tcPr>
          <w:p w14:paraId="71A0593B" w14:textId="0EDC3076"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520712AF" w14:textId="1A709BC2"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5D1540A4" w14:textId="702399BE" w:rsidR="1E9D784A" w:rsidRDefault="1E9D784A" w:rsidP="1E9D784A">
            <w:pPr>
              <w:spacing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1BE1E6A6" w14:textId="773B92D5"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5A764FAA" w14:textId="396B0E4D"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0520F7BD" w14:textId="5E29EDA3"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3A7A18C6" w14:textId="39EFF0BE"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62E91A32" w14:textId="7FDC2CFA" w:rsidR="1E9D784A" w:rsidRDefault="1E9D784A" w:rsidP="1E9D784A">
            <w:pPr>
              <w:spacing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w:t>
            </w:r>
          </w:p>
        </w:tc>
      </w:tr>
      <w:tr w:rsidR="1E9D784A" w14:paraId="0B19E3EE" w14:textId="77777777" w:rsidTr="1E9D784A">
        <w:trPr>
          <w:trHeight w:val="300"/>
        </w:trPr>
        <w:tc>
          <w:tcPr>
            <w:tcW w:w="1127" w:type="dxa"/>
            <w:vMerge w:val="restart"/>
            <w:tcBorders>
              <w:left w:val="single" w:sz="6" w:space="0" w:color="auto"/>
            </w:tcBorders>
            <w:tcMar>
              <w:left w:w="90" w:type="dxa"/>
              <w:right w:w="90" w:type="dxa"/>
            </w:tcMar>
          </w:tcPr>
          <w:p w14:paraId="5B58A3B1" w14:textId="7BA67869"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Escolher ação</w:t>
            </w:r>
          </w:p>
        </w:tc>
        <w:tc>
          <w:tcPr>
            <w:tcW w:w="1127" w:type="dxa"/>
            <w:vMerge w:val="restart"/>
            <w:tcMar>
              <w:left w:w="90" w:type="dxa"/>
              <w:right w:w="90" w:type="dxa"/>
            </w:tcMar>
          </w:tcPr>
          <w:p w14:paraId="6C185AC1" w14:textId="14A58F62"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1006D5CA" w14:textId="46DCDDCE"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7E3FAC6" w14:textId="592836A1"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4C6A2FA7" w14:textId="33A3E130"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90E8890" w14:textId="048494F6"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6DC129D3" w14:textId="62015CE1"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6470D90" w14:textId="7AAF909C" w:rsidR="1E9D784A" w:rsidRDefault="1E9D784A" w:rsidP="1E9D784A">
            <w:pPr>
              <w:spacing w:line="259" w:lineRule="auto"/>
              <w:rPr>
                <w:rFonts w:ascii="Calibri" w:eastAsia="Calibri" w:hAnsi="Calibri" w:cs="Calibri"/>
                <w:sz w:val="24"/>
                <w:szCs w:val="24"/>
              </w:rPr>
            </w:pPr>
          </w:p>
        </w:tc>
      </w:tr>
      <w:tr w:rsidR="1E9D784A" w14:paraId="2271FB99" w14:textId="77777777" w:rsidTr="1E9D784A">
        <w:trPr>
          <w:trHeight w:val="300"/>
        </w:trPr>
        <w:tc>
          <w:tcPr>
            <w:tcW w:w="1127" w:type="dxa"/>
            <w:vMerge/>
            <w:tcBorders>
              <w:left w:val="single" w:sz="0" w:space="0" w:color="auto"/>
            </w:tcBorders>
            <w:vAlign w:val="center"/>
          </w:tcPr>
          <w:p w14:paraId="560D4630" w14:textId="77777777" w:rsidR="00FF4B55" w:rsidRDefault="00FF4B55"/>
        </w:tc>
        <w:tc>
          <w:tcPr>
            <w:tcW w:w="1127" w:type="dxa"/>
            <w:vMerge/>
            <w:vAlign w:val="center"/>
          </w:tcPr>
          <w:p w14:paraId="2A7C4525" w14:textId="77777777" w:rsidR="00FF4B55" w:rsidRDefault="00FF4B55"/>
        </w:tc>
        <w:tc>
          <w:tcPr>
            <w:tcW w:w="1127" w:type="dxa"/>
            <w:tcMar>
              <w:left w:w="90" w:type="dxa"/>
              <w:right w:w="90" w:type="dxa"/>
            </w:tcMar>
          </w:tcPr>
          <w:p w14:paraId="02A24A0F" w14:textId="6308D633"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50576EB6" w14:textId="63EAC58E"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61192AFD" w14:textId="3CC4DD60"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1123520E" w14:textId="3763CCB4"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4A766FCB" w14:textId="07940CE0"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106A0EA" w14:textId="29E163F1" w:rsidR="1E9D784A" w:rsidRDefault="1E9D784A" w:rsidP="1E9D784A">
            <w:pPr>
              <w:spacing w:line="259" w:lineRule="auto"/>
              <w:rPr>
                <w:rFonts w:ascii="Calibri" w:eastAsia="Calibri" w:hAnsi="Calibri" w:cs="Calibri"/>
                <w:sz w:val="24"/>
                <w:szCs w:val="24"/>
              </w:rPr>
            </w:pPr>
          </w:p>
        </w:tc>
      </w:tr>
      <w:tr w:rsidR="1E9D784A" w14:paraId="24B1971C" w14:textId="77777777" w:rsidTr="1E9D784A">
        <w:trPr>
          <w:trHeight w:val="300"/>
        </w:trPr>
        <w:tc>
          <w:tcPr>
            <w:tcW w:w="1127" w:type="dxa"/>
            <w:vMerge/>
            <w:tcBorders>
              <w:left w:val="single" w:sz="0" w:space="0" w:color="auto"/>
            </w:tcBorders>
            <w:vAlign w:val="center"/>
          </w:tcPr>
          <w:p w14:paraId="13BB3441" w14:textId="77777777" w:rsidR="00FF4B55" w:rsidRDefault="00FF4B55"/>
        </w:tc>
        <w:tc>
          <w:tcPr>
            <w:tcW w:w="1127" w:type="dxa"/>
            <w:vMerge/>
            <w:vAlign w:val="center"/>
          </w:tcPr>
          <w:p w14:paraId="76CE6963" w14:textId="77777777" w:rsidR="00FF4B55" w:rsidRDefault="00FF4B55"/>
        </w:tc>
        <w:tc>
          <w:tcPr>
            <w:tcW w:w="1127" w:type="dxa"/>
            <w:tcMar>
              <w:left w:w="90" w:type="dxa"/>
              <w:right w:w="90" w:type="dxa"/>
            </w:tcMar>
          </w:tcPr>
          <w:p w14:paraId="61FD5635" w14:textId="6D053E35"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2AFDAA6" w14:textId="6C081A73"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0E836EC" w14:textId="190804C5"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610A5B63" w14:textId="1E54E96E"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CA3EDC2" w14:textId="4CC4450D"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7927247" w14:textId="58312C41" w:rsidR="1E9D784A" w:rsidRDefault="1E9D784A" w:rsidP="1E9D784A">
            <w:pPr>
              <w:spacing w:line="259" w:lineRule="auto"/>
              <w:rPr>
                <w:rFonts w:ascii="Calibri" w:eastAsia="Calibri" w:hAnsi="Calibri" w:cs="Calibri"/>
                <w:sz w:val="24"/>
                <w:szCs w:val="24"/>
              </w:rPr>
            </w:pPr>
          </w:p>
        </w:tc>
      </w:tr>
      <w:tr w:rsidR="1E9D784A" w14:paraId="5A26C5BA" w14:textId="77777777" w:rsidTr="1E9D784A">
        <w:trPr>
          <w:trHeight w:val="300"/>
        </w:trPr>
        <w:tc>
          <w:tcPr>
            <w:tcW w:w="1127" w:type="dxa"/>
            <w:vMerge w:val="restart"/>
            <w:tcBorders>
              <w:left w:val="single" w:sz="6" w:space="0" w:color="auto"/>
            </w:tcBorders>
            <w:tcMar>
              <w:left w:w="90" w:type="dxa"/>
              <w:right w:w="90" w:type="dxa"/>
            </w:tcMar>
          </w:tcPr>
          <w:p w14:paraId="0BBA9F11" w14:textId="656F4EA5"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c>
          <w:tcPr>
            <w:tcW w:w="1127" w:type="dxa"/>
            <w:vMerge w:val="restart"/>
            <w:tcMar>
              <w:left w:w="90" w:type="dxa"/>
              <w:right w:w="90" w:type="dxa"/>
            </w:tcMar>
          </w:tcPr>
          <w:p w14:paraId="28C0DCB3" w14:textId="19B2C972"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w:t>
            </w:r>
          </w:p>
        </w:tc>
        <w:tc>
          <w:tcPr>
            <w:tcW w:w="1127" w:type="dxa"/>
            <w:tcMar>
              <w:left w:w="90" w:type="dxa"/>
              <w:right w:w="90" w:type="dxa"/>
            </w:tcMar>
          </w:tcPr>
          <w:p w14:paraId="0A4BA74B" w14:textId="6B491A85"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144198D" w14:textId="43D2BFA1"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47C82AC1" w14:textId="78622E1B"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38076D98" w14:textId="3EF4E1ED"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3568A466" w14:textId="42EE596A"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8D0667D" w14:textId="1DE98E48" w:rsidR="1E9D784A" w:rsidRDefault="1E9D784A" w:rsidP="1E9D784A">
            <w:pPr>
              <w:spacing w:line="259" w:lineRule="auto"/>
              <w:rPr>
                <w:rFonts w:ascii="Calibri" w:eastAsia="Calibri" w:hAnsi="Calibri" w:cs="Calibri"/>
                <w:sz w:val="24"/>
                <w:szCs w:val="24"/>
              </w:rPr>
            </w:pPr>
          </w:p>
        </w:tc>
      </w:tr>
      <w:tr w:rsidR="1E9D784A" w14:paraId="73A87B1A" w14:textId="77777777" w:rsidTr="1E9D784A">
        <w:trPr>
          <w:trHeight w:val="300"/>
        </w:trPr>
        <w:tc>
          <w:tcPr>
            <w:tcW w:w="1127" w:type="dxa"/>
            <w:vMerge/>
            <w:tcBorders>
              <w:left w:val="single" w:sz="0" w:space="0" w:color="auto"/>
            </w:tcBorders>
            <w:vAlign w:val="center"/>
          </w:tcPr>
          <w:p w14:paraId="64D87E0C" w14:textId="77777777" w:rsidR="00FF4B55" w:rsidRDefault="00FF4B55"/>
        </w:tc>
        <w:tc>
          <w:tcPr>
            <w:tcW w:w="1127" w:type="dxa"/>
            <w:vMerge/>
            <w:vAlign w:val="center"/>
          </w:tcPr>
          <w:p w14:paraId="11C1B4F1" w14:textId="77777777" w:rsidR="00FF4B55" w:rsidRDefault="00FF4B55"/>
        </w:tc>
        <w:tc>
          <w:tcPr>
            <w:tcW w:w="1127" w:type="dxa"/>
            <w:tcMar>
              <w:left w:w="90" w:type="dxa"/>
              <w:right w:w="90" w:type="dxa"/>
            </w:tcMar>
          </w:tcPr>
          <w:p w14:paraId="7D3C0432" w14:textId="21718B54"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462AA1A5" w14:textId="5AD9D7E2"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5BD1BF52" w14:textId="6CE38CF4"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2ED67AD3" w14:textId="717D92D9"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3F1956B9" w14:textId="7C216040"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019B3B4" w14:textId="634FDDEE" w:rsidR="1E9D784A" w:rsidRDefault="1E9D784A" w:rsidP="1E9D784A">
            <w:pPr>
              <w:spacing w:line="259" w:lineRule="auto"/>
              <w:rPr>
                <w:rFonts w:ascii="Calibri" w:eastAsia="Calibri" w:hAnsi="Calibri" w:cs="Calibri"/>
                <w:sz w:val="24"/>
                <w:szCs w:val="24"/>
              </w:rPr>
            </w:pPr>
          </w:p>
        </w:tc>
      </w:tr>
      <w:tr w:rsidR="1E9D784A" w14:paraId="7ED547AE" w14:textId="77777777" w:rsidTr="1E9D784A">
        <w:trPr>
          <w:trHeight w:val="300"/>
        </w:trPr>
        <w:tc>
          <w:tcPr>
            <w:tcW w:w="1127" w:type="dxa"/>
            <w:vMerge/>
            <w:tcBorders>
              <w:left w:val="single" w:sz="0" w:space="0" w:color="auto"/>
            </w:tcBorders>
            <w:vAlign w:val="center"/>
          </w:tcPr>
          <w:p w14:paraId="4FE0EBDF" w14:textId="77777777" w:rsidR="00FF4B55" w:rsidRDefault="00FF4B55"/>
        </w:tc>
        <w:tc>
          <w:tcPr>
            <w:tcW w:w="1127" w:type="dxa"/>
            <w:vMerge/>
            <w:vAlign w:val="center"/>
          </w:tcPr>
          <w:p w14:paraId="73F33895" w14:textId="77777777" w:rsidR="00FF4B55" w:rsidRDefault="00FF4B55"/>
        </w:tc>
        <w:tc>
          <w:tcPr>
            <w:tcW w:w="1127" w:type="dxa"/>
            <w:tcMar>
              <w:left w:w="90" w:type="dxa"/>
              <w:right w:w="90" w:type="dxa"/>
            </w:tcMar>
          </w:tcPr>
          <w:p w14:paraId="0F82E35E" w14:textId="7D1D57AB"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495B92E3" w14:textId="76B2555F"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644D7159" w14:textId="102F1385"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6B25AD0F" w14:textId="016AA621" w:rsidR="1E9D784A" w:rsidRDefault="1E9D784A" w:rsidP="1E9D784A">
            <w:pPr>
              <w:spacing w:line="259" w:lineRule="auto"/>
              <w:rPr>
                <w:rFonts w:ascii="Calibri" w:eastAsia="Calibri" w:hAnsi="Calibri" w:cs="Calibri"/>
                <w:sz w:val="24"/>
                <w:szCs w:val="24"/>
              </w:rPr>
            </w:pPr>
          </w:p>
        </w:tc>
        <w:tc>
          <w:tcPr>
            <w:tcW w:w="1127" w:type="dxa"/>
            <w:tcMar>
              <w:left w:w="90" w:type="dxa"/>
              <w:right w:w="90" w:type="dxa"/>
            </w:tcMar>
          </w:tcPr>
          <w:p w14:paraId="0DF39374" w14:textId="5723C803" w:rsidR="1E9D784A" w:rsidRDefault="1E9D784A" w:rsidP="1E9D784A">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CDCAB85" w14:textId="1645BEA7" w:rsidR="1E9D784A" w:rsidRDefault="1E9D784A" w:rsidP="1E9D784A">
            <w:pPr>
              <w:spacing w:line="259" w:lineRule="auto"/>
              <w:rPr>
                <w:rFonts w:ascii="Calibri" w:eastAsia="Calibri" w:hAnsi="Calibri" w:cs="Calibri"/>
                <w:sz w:val="24"/>
                <w:szCs w:val="24"/>
              </w:rPr>
            </w:pPr>
          </w:p>
        </w:tc>
      </w:tr>
      <w:tr w:rsidR="1E9D784A" w14:paraId="58916CAC" w14:textId="77777777" w:rsidTr="1E9D784A">
        <w:trPr>
          <w:trHeight w:val="300"/>
        </w:trPr>
        <w:tc>
          <w:tcPr>
            <w:tcW w:w="7889" w:type="dxa"/>
            <w:gridSpan w:val="7"/>
            <w:tcBorders>
              <w:left w:val="single" w:sz="6" w:space="0" w:color="auto"/>
              <w:bottom w:val="single" w:sz="6" w:space="0" w:color="auto"/>
            </w:tcBorders>
            <w:tcMar>
              <w:left w:w="90" w:type="dxa"/>
              <w:right w:w="90" w:type="dxa"/>
            </w:tcMar>
            <w:vAlign w:val="center"/>
          </w:tcPr>
          <w:p w14:paraId="18EC1BE5" w14:textId="54867DE1" w:rsidR="1E9D784A" w:rsidRDefault="1E9D784A" w:rsidP="1E9D784A">
            <w:pPr>
              <w:spacing w:line="259" w:lineRule="auto"/>
              <w:rPr>
                <w:rFonts w:ascii="Arial" w:eastAsia="Arial" w:hAnsi="Arial" w:cs="Arial"/>
                <w:color w:val="000000" w:themeColor="text1"/>
                <w:sz w:val="19"/>
                <w:szCs w:val="19"/>
              </w:rPr>
            </w:pPr>
            <w:r w:rsidRPr="1E9D784A">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2D33501C" w14:textId="7D51C109"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R$</w:t>
            </w:r>
          </w:p>
        </w:tc>
      </w:tr>
    </w:tbl>
    <w:p w14:paraId="23EABCDF" w14:textId="1A50D026" w:rsidR="1E9D784A" w:rsidRDefault="1E9D784A" w:rsidP="1E9D784A">
      <w:pPr>
        <w:widowControl w:val="0"/>
        <w:spacing w:before="56"/>
        <w:rPr>
          <w:rFonts w:ascii="Calibri" w:eastAsia="Calibri" w:hAnsi="Calibri" w:cs="Calibri"/>
          <w:color w:val="000000" w:themeColor="text1"/>
        </w:rPr>
      </w:pPr>
    </w:p>
    <w:p w14:paraId="4B708498" w14:textId="6B55F56E"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12. Remuneração da equipe de trabalho da Organização da Sociedade Civil</w:t>
      </w:r>
    </w:p>
    <w:p w14:paraId="474FB18B" w14:textId="2640C306"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1E9D784A" w14:paraId="07D4EF4C" w14:textId="77777777" w:rsidTr="1E9D784A">
        <w:trPr>
          <w:trHeight w:val="300"/>
        </w:trPr>
        <w:tc>
          <w:tcPr>
            <w:tcW w:w="1288" w:type="dxa"/>
            <w:tcBorders>
              <w:top w:val="single" w:sz="6" w:space="0" w:color="auto"/>
              <w:left w:val="single" w:sz="6" w:space="0" w:color="auto"/>
            </w:tcBorders>
            <w:tcMar>
              <w:left w:w="90" w:type="dxa"/>
              <w:right w:w="90" w:type="dxa"/>
            </w:tcMar>
          </w:tcPr>
          <w:p w14:paraId="28524D80" w14:textId="7F227548"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7C219D34" w14:textId="14107EA4"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57885902" w14:textId="17EEC953"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602FB928" w14:textId="4F9A5C5C"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0D9E914B" w14:textId="36496EDF"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Há rateio do salário do colaborador com outras parcerias firmadas pela entidade? (Sim ou Não)</w:t>
            </w:r>
          </w:p>
        </w:tc>
        <w:tc>
          <w:tcPr>
            <w:tcW w:w="1288" w:type="dxa"/>
            <w:tcBorders>
              <w:top w:val="single" w:sz="6" w:space="0" w:color="auto"/>
            </w:tcBorders>
            <w:tcMar>
              <w:left w:w="90" w:type="dxa"/>
              <w:right w:w="90" w:type="dxa"/>
            </w:tcMar>
          </w:tcPr>
          <w:p w14:paraId="5A0D4713" w14:textId="707D7AB7"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Nome das demais parcerias incluídas no rateio</w:t>
            </w:r>
          </w:p>
        </w:tc>
        <w:tc>
          <w:tcPr>
            <w:tcW w:w="1288" w:type="dxa"/>
            <w:tcBorders>
              <w:top w:val="single" w:sz="6" w:space="0" w:color="auto"/>
              <w:right w:val="single" w:sz="6" w:space="0" w:color="auto"/>
            </w:tcBorders>
            <w:tcMar>
              <w:left w:w="90" w:type="dxa"/>
              <w:right w:w="90" w:type="dxa"/>
            </w:tcMar>
          </w:tcPr>
          <w:p w14:paraId="0EC81098" w14:textId="37A3669D"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b/>
                <w:bCs/>
                <w:sz w:val="24"/>
                <w:szCs w:val="24"/>
              </w:rPr>
              <w:t>Funções exercidas pelo(a) colaborador(a) no âmbito desse plano de trabalho</w:t>
            </w:r>
          </w:p>
        </w:tc>
      </w:tr>
      <w:tr w:rsidR="1E9D784A" w14:paraId="04BA244B" w14:textId="77777777" w:rsidTr="1E9D784A">
        <w:trPr>
          <w:trHeight w:val="300"/>
        </w:trPr>
        <w:tc>
          <w:tcPr>
            <w:tcW w:w="1288" w:type="dxa"/>
            <w:tcBorders>
              <w:left w:val="single" w:sz="6" w:space="0" w:color="auto"/>
            </w:tcBorders>
            <w:tcMar>
              <w:left w:w="90" w:type="dxa"/>
              <w:right w:w="90" w:type="dxa"/>
            </w:tcMar>
          </w:tcPr>
          <w:p w14:paraId="04CB2B63" w14:textId="34426B05" w:rsidR="1E9D784A" w:rsidRDefault="1E9D784A" w:rsidP="1E9D784A">
            <w:pPr>
              <w:spacing w:line="259" w:lineRule="auto"/>
              <w:rPr>
                <w:rFonts w:ascii="Calibri" w:eastAsia="Calibri" w:hAnsi="Calibri" w:cs="Calibri"/>
                <w:sz w:val="24"/>
                <w:szCs w:val="24"/>
              </w:rPr>
            </w:pPr>
          </w:p>
        </w:tc>
        <w:tc>
          <w:tcPr>
            <w:tcW w:w="1288" w:type="dxa"/>
            <w:tcMar>
              <w:left w:w="90" w:type="dxa"/>
              <w:right w:w="90" w:type="dxa"/>
            </w:tcMar>
          </w:tcPr>
          <w:p w14:paraId="36B23B59" w14:textId="454CE934" w:rsidR="1E9D784A" w:rsidRDefault="1E9D784A" w:rsidP="1E9D784A">
            <w:pPr>
              <w:spacing w:line="259" w:lineRule="auto"/>
              <w:rPr>
                <w:rFonts w:ascii="Calibri" w:eastAsia="Calibri" w:hAnsi="Calibri" w:cs="Calibri"/>
                <w:sz w:val="24"/>
                <w:szCs w:val="24"/>
              </w:rPr>
            </w:pPr>
          </w:p>
        </w:tc>
        <w:tc>
          <w:tcPr>
            <w:tcW w:w="1288" w:type="dxa"/>
            <w:tcMar>
              <w:left w:w="90" w:type="dxa"/>
              <w:right w:w="90" w:type="dxa"/>
            </w:tcMar>
          </w:tcPr>
          <w:p w14:paraId="1DA18B5A" w14:textId="3AF5B28F" w:rsidR="1E9D784A" w:rsidRDefault="1E9D784A" w:rsidP="1E9D784A">
            <w:pPr>
              <w:spacing w:line="259" w:lineRule="auto"/>
              <w:rPr>
                <w:rFonts w:ascii="Calibri" w:eastAsia="Calibri" w:hAnsi="Calibri" w:cs="Calibri"/>
                <w:sz w:val="24"/>
                <w:szCs w:val="24"/>
              </w:rPr>
            </w:pPr>
          </w:p>
        </w:tc>
        <w:tc>
          <w:tcPr>
            <w:tcW w:w="1288" w:type="dxa"/>
            <w:tcMar>
              <w:left w:w="90" w:type="dxa"/>
              <w:right w:w="90" w:type="dxa"/>
            </w:tcMar>
          </w:tcPr>
          <w:p w14:paraId="65786E80" w14:textId="56863A96" w:rsidR="1E9D784A" w:rsidRDefault="1E9D784A" w:rsidP="1E9D784A">
            <w:pPr>
              <w:spacing w:line="259" w:lineRule="auto"/>
              <w:rPr>
                <w:rFonts w:ascii="Calibri" w:eastAsia="Calibri" w:hAnsi="Calibri" w:cs="Calibri"/>
                <w:sz w:val="24"/>
                <w:szCs w:val="24"/>
              </w:rPr>
            </w:pPr>
          </w:p>
        </w:tc>
        <w:tc>
          <w:tcPr>
            <w:tcW w:w="1288" w:type="dxa"/>
            <w:tcMar>
              <w:left w:w="90" w:type="dxa"/>
              <w:right w:w="90" w:type="dxa"/>
            </w:tcMar>
          </w:tcPr>
          <w:p w14:paraId="5617AC57" w14:textId="1C554207" w:rsidR="1E9D784A" w:rsidRDefault="1E9D784A" w:rsidP="1E9D784A">
            <w:pPr>
              <w:spacing w:line="259" w:lineRule="auto"/>
              <w:rPr>
                <w:rFonts w:ascii="Calibri" w:eastAsia="Calibri" w:hAnsi="Calibri" w:cs="Calibri"/>
                <w:sz w:val="24"/>
                <w:szCs w:val="24"/>
              </w:rPr>
            </w:pPr>
          </w:p>
        </w:tc>
        <w:tc>
          <w:tcPr>
            <w:tcW w:w="1288" w:type="dxa"/>
            <w:tcMar>
              <w:left w:w="90" w:type="dxa"/>
              <w:right w:w="90" w:type="dxa"/>
            </w:tcMar>
          </w:tcPr>
          <w:p w14:paraId="660FEA8B" w14:textId="259E9950" w:rsidR="1E9D784A" w:rsidRDefault="1E9D784A" w:rsidP="1E9D784A">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4AA7B9F9" w14:textId="61A3413D" w:rsidR="1E9D784A" w:rsidRDefault="1E9D784A" w:rsidP="1E9D784A">
            <w:pPr>
              <w:spacing w:line="259" w:lineRule="auto"/>
              <w:rPr>
                <w:rFonts w:ascii="Calibri" w:eastAsia="Calibri" w:hAnsi="Calibri" w:cs="Calibri"/>
                <w:sz w:val="24"/>
                <w:szCs w:val="24"/>
              </w:rPr>
            </w:pPr>
          </w:p>
        </w:tc>
      </w:tr>
      <w:tr w:rsidR="1E9D784A" w14:paraId="463B438B" w14:textId="77777777" w:rsidTr="1E9D784A">
        <w:trPr>
          <w:trHeight w:val="300"/>
        </w:trPr>
        <w:tc>
          <w:tcPr>
            <w:tcW w:w="1288" w:type="dxa"/>
            <w:tcBorders>
              <w:left w:val="single" w:sz="6" w:space="0" w:color="auto"/>
              <w:bottom w:val="single" w:sz="6" w:space="0" w:color="auto"/>
            </w:tcBorders>
            <w:tcMar>
              <w:left w:w="90" w:type="dxa"/>
              <w:right w:w="90" w:type="dxa"/>
            </w:tcMar>
          </w:tcPr>
          <w:p w14:paraId="045D2FDC" w14:textId="2ADCEB59"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7D59A5E" w14:textId="46B61446"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DA5FD2A" w14:textId="63A746CA"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A5EDD26" w14:textId="0D1A5672"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182390A1" w14:textId="6B6FB88A"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B1B09AF" w14:textId="4E167AFC" w:rsidR="1E9D784A" w:rsidRDefault="1E9D784A" w:rsidP="1E9D784A">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278995E3" w14:textId="0D18540E" w:rsidR="1E9D784A" w:rsidRDefault="1E9D784A" w:rsidP="1E9D784A">
            <w:pPr>
              <w:spacing w:line="259" w:lineRule="auto"/>
              <w:rPr>
                <w:rFonts w:ascii="Calibri" w:eastAsia="Calibri" w:hAnsi="Calibri" w:cs="Calibri"/>
                <w:sz w:val="24"/>
                <w:szCs w:val="24"/>
              </w:rPr>
            </w:pPr>
          </w:p>
        </w:tc>
      </w:tr>
    </w:tbl>
    <w:p w14:paraId="77E45B3F" w14:textId="6F4AD491"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7DC50A04" w14:textId="2510E94E"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13 - DECLARAÇÃO DO PROPONENTE:</w:t>
      </w:r>
    </w:p>
    <w:p w14:paraId="03D1D21B" w14:textId="070F07EF" w:rsidR="79A2A519" w:rsidRDefault="79A2A519" w:rsidP="1E9D784A">
      <w:pPr>
        <w:widowControl w:val="0"/>
        <w:spacing w:before="56" w:after="200" w:line="276"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6FD90B70" w14:textId="0BC5932B" w:rsidR="1E9D784A" w:rsidRDefault="1E9D784A" w:rsidP="1E9D784A">
      <w:pPr>
        <w:widowControl w:val="0"/>
        <w:spacing w:before="56" w:after="200" w:line="276" w:lineRule="auto"/>
        <w:jc w:val="both"/>
        <w:rPr>
          <w:rFonts w:ascii="Calibri" w:eastAsia="Calibri" w:hAnsi="Calibri" w:cs="Calibri"/>
          <w:color w:val="000000" w:themeColor="text1"/>
          <w:sz w:val="24"/>
          <w:szCs w:val="24"/>
        </w:rPr>
      </w:pPr>
    </w:p>
    <w:p w14:paraId="73D32154" w14:textId="1067C705" w:rsidR="79A2A519" w:rsidRDefault="79A2A519" w:rsidP="1E9D784A">
      <w:pPr>
        <w:widowControl w:val="0"/>
        <w:spacing w:before="56"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______________________________________</w:t>
      </w:r>
    </w:p>
    <w:p w14:paraId="1076F8A4" w14:textId="2AF1E489" w:rsidR="79A2A519" w:rsidRDefault="79A2A519" w:rsidP="1E9D784A">
      <w:pPr>
        <w:widowControl w:val="0"/>
        <w:spacing w:before="56"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do Dirigente Responsável - RG</w:t>
      </w:r>
    </w:p>
    <w:p w14:paraId="1FBAADBF" w14:textId="1418A1BC" w:rsidR="79A2A519" w:rsidRDefault="79A2A519" w:rsidP="1E9D784A">
      <w:pPr>
        <w:widowControl w:val="0"/>
        <w:spacing w:before="56" w:after="200" w:line="276"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Entidade Proponente</w:t>
      </w:r>
      <w:r>
        <w:br/>
      </w:r>
    </w:p>
    <w:p w14:paraId="645F93E0" w14:textId="585D1520" w:rsidR="1E9D784A" w:rsidRDefault="1E9D784A">
      <w:r>
        <w:br w:type="page"/>
      </w:r>
    </w:p>
    <w:p w14:paraId="67400D6A" w14:textId="566F2808" w:rsidR="017B6DFE" w:rsidRDefault="017B6DFE" w:rsidP="1E9D784A">
      <w:pPr>
        <w:widowControl w:val="0"/>
        <w:spacing w:before="56" w:after="200" w:line="276"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III</w:t>
      </w:r>
    </w:p>
    <w:p w14:paraId="0000216C" w14:textId="143436DF" w:rsidR="1E9D784A" w:rsidRDefault="1E9D784A" w:rsidP="1E9D784A">
      <w:pPr>
        <w:widowControl w:val="0"/>
        <w:spacing w:before="56" w:after="0" w:line="240" w:lineRule="auto"/>
        <w:jc w:val="center"/>
        <w:rPr>
          <w:rFonts w:ascii="Calibri" w:eastAsia="Calibri" w:hAnsi="Calibri" w:cs="Calibri"/>
          <w:color w:val="000000" w:themeColor="text1"/>
          <w:sz w:val="24"/>
          <w:szCs w:val="24"/>
        </w:rPr>
      </w:pPr>
    </w:p>
    <w:p w14:paraId="716C24FC" w14:textId="3B48DF67" w:rsidR="017B6DFE" w:rsidRDefault="017B6DFE" w:rsidP="1E9D784A">
      <w:pPr>
        <w:pStyle w:val="Ttulo1"/>
        <w:widowControl w:val="0"/>
        <w:spacing w:before="56" w:after="24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DECLARAÇÕES DE EXPERIÊNCIA PRÉVIA</w:t>
      </w:r>
    </w:p>
    <w:p w14:paraId="18FBBA91" w14:textId="75B3D1B0"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Declaro que a </w:t>
      </w:r>
      <w:r w:rsidRPr="1E9D784A">
        <w:rPr>
          <w:rFonts w:ascii="Calibri" w:eastAsia="Calibri" w:hAnsi="Calibri" w:cs="Calibri"/>
          <w:i/>
          <w:iCs/>
          <w:color w:val="000000" w:themeColor="text1"/>
          <w:sz w:val="24"/>
          <w:szCs w:val="24"/>
        </w:rPr>
        <w:t xml:space="preserve">(Nome da Entidade, CNPJ) </w:t>
      </w:r>
      <w:r w:rsidRPr="1E9D784A">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1E9D784A">
        <w:rPr>
          <w:rFonts w:ascii="Calibri" w:eastAsia="Calibri" w:hAnsi="Calibri" w:cs="Calibri"/>
          <w:i/>
          <w:iCs/>
          <w:color w:val="000000" w:themeColor="text1"/>
          <w:sz w:val="24"/>
          <w:szCs w:val="24"/>
        </w:rPr>
        <w:t>(Nome do Evento)</w:t>
      </w:r>
      <w:r w:rsidRPr="1E9D784A">
        <w:rPr>
          <w:rFonts w:ascii="Calibri" w:eastAsia="Calibri" w:hAnsi="Calibri" w:cs="Calibri"/>
          <w:color w:val="000000" w:themeColor="text1"/>
          <w:sz w:val="24"/>
          <w:szCs w:val="24"/>
        </w:rPr>
        <w:t xml:space="preserve"> ou de natureza semelhante.</w:t>
      </w:r>
    </w:p>
    <w:p w14:paraId="6E0F1872" w14:textId="3B27B27D"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Destacamos abaixo os projetos dessa natureza que já realizamos com a referida entidade:</w:t>
      </w:r>
    </w:p>
    <w:p w14:paraId="7FEE0D8C" w14:textId="14DAA923"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BE2A24D" w14:textId="1E29070A" w:rsidR="1E9D784A" w:rsidRDefault="1E9D784A" w:rsidP="1E9D784A">
      <w:pPr>
        <w:tabs>
          <w:tab w:val="left" w:pos="851"/>
        </w:tabs>
        <w:spacing w:after="200" w:line="360" w:lineRule="auto"/>
        <w:ind w:left="284"/>
        <w:jc w:val="both"/>
        <w:rPr>
          <w:rFonts w:ascii="Calibri" w:eastAsia="Calibri" w:hAnsi="Calibri" w:cs="Calibri"/>
          <w:color w:val="000000" w:themeColor="text1"/>
          <w:sz w:val="24"/>
          <w:szCs w:val="24"/>
        </w:rPr>
      </w:pPr>
    </w:p>
    <w:p w14:paraId="0ADDDA3E" w14:textId="57E5B3A7" w:rsidR="1E9D784A" w:rsidRDefault="1E9D784A" w:rsidP="1E9D784A">
      <w:pPr>
        <w:tabs>
          <w:tab w:val="left" w:pos="851"/>
        </w:tabs>
        <w:spacing w:after="200" w:line="360" w:lineRule="auto"/>
        <w:ind w:left="284"/>
        <w:jc w:val="both"/>
        <w:rPr>
          <w:rFonts w:ascii="Calibri" w:eastAsia="Calibri" w:hAnsi="Calibri" w:cs="Calibri"/>
          <w:color w:val="000000" w:themeColor="text1"/>
          <w:sz w:val="24"/>
          <w:szCs w:val="24"/>
        </w:rPr>
      </w:pPr>
    </w:p>
    <w:p w14:paraId="4EE0E474" w14:textId="7C96F487"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Entidade: (Nome da Entidade).</w:t>
      </w:r>
      <w:r>
        <w:tab/>
      </w:r>
      <w:r>
        <w:tab/>
      </w:r>
      <w:r>
        <w:tab/>
      </w:r>
      <w:r>
        <w:tab/>
      </w:r>
      <w:r>
        <w:tab/>
      </w:r>
      <w:r>
        <w:tab/>
      </w:r>
      <w:r w:rsidRPr="1E9D784A">
        <w:rPr>
          <w:rFonts w:ascii="Calibri" w:eastAsia="Calibri" w:hAnsi="Calibri" w:cs="Calibri"/>
          <w:i/>
          <w:iCs/>
          <w:color w:val="000000" w:themeColor="text1"/>
          <w:sz w:val="24"/>
          <w:szCs w:val="24"/>
        </w:rPr>
        <w:t>CNPJ: 00.000.000/0000-00.</w:t>
      </w:r>
    </w:p>
    <w:p w14:paraId="47999539" w14:textId="5D9838D9"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Evento 01: (Nome do evento).</w:t>
      </w:r>
      <w:r>
        <w:tab/>
      </w:r>
      <w:r>
        <w:tab/>
      </w:r>
      <w:r>
        <w:tab/>
      </w:r>
      <w:r>
        <w:tab/>
      </w:r>
      <w:r>
        <w:tab/>
      </w:r>
      <w:r>
        <w:tab/>
      </w:r>
      <w:r w:rsidRPr="1E9D784A">
        <w:rPr>
          <w:rFonts w:ascii="Calibri" w:eastAsia="Calibri" w:hAnsi="Calibri" w:cs="Calibri"/>
          <w:i/>
          <w:iCs/>
          <w:color w:val="000000" w:themeColor="text1"/>
          <w:sz w:val="24"/>
          <w:szCs w:val="24"/>
        </w:rPr>
        <w:t>N° de Participantes: 000.</w:t>
      </w:r>
    </w:p>
    <w:p w14:paraId="04A0D872" w14:textId="3B643F00" w:rsidR="017B6DFE" w:rsidRDefault="017B6DFE" w:rsidP="1E9D784A">
      <w:pPr>
        <w:tabs>
          <w:tab w:val="left" w:pos="851"/>
        </w:tabs>
        <w:spacing w:after="200" w:line="360" w:lineRule="auto"/>
        <w:ind w:left="284"/>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Valor do Repasse: R$ 000.000,00</w:t>
      </w:r>
      <w:r>
        <w:tab/>
      </w:r>
    </w:p>
    <w:p w14:paraId="3215C7AD" w14:textId="4EFB02CB" w:rsidR="017B6DFE" w:rsidRDefault="017B6DFE" w:rsidP="1E9D784A">
      <w:pPr>
        <w:tabs>
          <w:tab w:val="left" w:pos="851"/>
        </w:tabs>
        <w:spacing w:after="200" w:line="36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 SP, _____/_______/_________.</w:t>
      </w:r>
    </w:p>
    <w:p w14:paraId="333104D7" w14:textId="0063009B" w:rsidR="1E9D784A" w:rsidRDefault="1E9D784A" w:rsidP="1E9D784A">
      <w:pPr>
        <w:spacing w:after="200" w:line="360" w:lineRule="auto"/>
        <w:jc w:val="both"/>
        <w:rPr>
          <w:rFonts w:ascii="Times New Roman" w:eastAsia="Times New Roman" w:hAnsi="Times New Roman" w:cs="Times New Roman"/>
          <w:color w:val="000000" w:themeColor="text1"/>
          <w:sz w:val="24"/>
          <w:szCs w:val="24"/>
        </w:rPr>
      </w:pPr>
    </w:p>
    <w:p w14:paraId="50EB28F7" w14:textId="68B866A5" w:rsidR="1E9D784A" w:rsidRDefault="1E9D784A" w:rsidP="1E9D784A">
      <w:pPr>
        <w:spacing w:after="200" w:line="360" w:lineRule="auto"/>
        <w:jc w:val="center"/>
        <w:rPr>
          <w:rFonts w:ascii="Calibri" w:eastAsia="Calibri" w:hAnsi="Calibri" w:cs="Calibri"/>
          <w:color w:val="000000" w:themeColor="text1"/>
          <w:sz w:val="24"/>
          <w:szCs w:val="24"/>
        </w:rPr>
      </w:pPr>
    </w:p>
    <w:p w14:paraId="02AA6CA3" w14:textId="02CE6EC9"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_______________________________________________</w:t>
      </w:r>
    </w:p>
    <w:p w14:paraId="7684BA20" w14:textId="04EEB626"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 do Dirigente Responsável</w:t>
      </w:r>
    </w:p>
    <w:p w14:paraId="0DF07DB6" w14:textId="5AF449EF"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 – RG</w:t>
      </w:r>
    </w:p>
    <w:p w14:paraId="044FD92A" w14:textId="1233E0FC" w:rsidR="1E9D784A" w:rsidRDefault="1E9D784A" w:rsidP="1E9D784A">
      <w:pPr>
        <w:rPr>
          <w:rFonts w:ascii="Calibri" w:eastAsia="Calibri" w:hAnsi="Calibri" w:cs="Calibri"/>
          <w:color w:val="000000" w:themeColor="text1"/>
        </w:rPr>
      </w:pPr>
    </w:p>
    <w:p w14:paraId="2320B4A5" w14:textId="63A5AB5B" w:rsidR="1E9D784A" w:rsidRDefault="1E9D784A">
      <w:r>
        <w:br w:type="page"/>
      </w:r>
    </w:p>
    <w:p w14:paraId="7E14297B" w14:textId="05132FAA"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IV</w:t>
      </w:r>
    </w:p>
    <w:p w14:paraId="42D4A0AB" w14:textId="662CA667" w:rsidR="1E9D784A" w:rsidRDefault="1E9D784A" w:rsidP="1E9D784A">
      <w:pPr>
        <w:widowControl w:val="0"/>
        <w:spacing w:before="9" w:after="0" w:line="240" w:lineRule="auto"/>
        <w:rPr>
          <w:rFonts w:ascii="Calibri" w:eastAsia="Calibri" w:hAnsi="Calibri" w:cs="Calibri"/>
          <w:color w:val="000000" w:themeColor="text1"/>
          <w:sz w:val="24"/>
          <w:szCs w:val="24"/>
        </w:rPr>
      </w:pPr>
    </w:p>
    <w:p w14:paraId="20817780" w14:textId="67EBF1BC"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DE RESERVA DE LOCAL</w:t>
      </w:r>
    </w:p>
    <w:p w14:paraId="0C373CF5" w14:textId="6B3DCD69" w:rsidR="1E9D784A" w:rsidRDefault="1E9D784A" w:rsidP="1E9D784A">
      <w:pPr>
        <w:widowControl w:val="0"/>
        <w:spacing w:after="0" w:line="240" w:lineRule="auto"/>
        <w:rPr>
          <w:rFonts w:ascii="Calibri" w:eastAsia="Calibri" w:hAnsi="Calibri" w:cs="Calibri"/>
          <w:color w:val="000000" w:themeColor="text1"/>
          <w:sz w:val="24"/>
          <w:szCs w:val="24"/>
        </w:rPr>
      </w:pPr>
    </w:p>
    <w:p w14:paraId="019E4DA7" w14:textId="7624E9B2" w:rsidR="1E9D784A" w:rsidRDefault="1E9D784A" w:rsidP="1E9D784A">
      <w:pPr>
        <w:widowControl w:val="0"/>
        <w:spacing w:before="135" w:after="0" w:line="360" w:lineRule="auto"/>
        <w:ind w:left="302"/>
        <w:rPr>
          <w:rFonts w:ascii="Calibri" w:eastAsia="Calibri" w:hAnsi="Calibri" w:cs="Calibri"/>
          <w:color w:val="000000" w:themeColor="text1"/>
          <w:sz w:val="24"/>
          <w:szCs w:val="24"/>
        </w:rPr>
      </w:pPr>
    </w:p>
    <w:p w14:paraId="33EFF6BE" w14:textId="2E041FCE" w:rsidR="017B6DFE" w:rsidRDefault="017B6DFE" w:rsidP="1E9D784A">
      <w:pPr>
        <w:widowControl w:val="0"/>
        <w:spacing w:before="135" w:after="0" w:line="360" w:lineRule="auto"/>
        <w:ind w:left="302"/>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 acordo com as minhas atribuições legais, declaro que está autorizada a reserva do espaço para a Entidade (</w:t>
      </w:r>
      <w:r w:rsidRPr="1E9D784A">
        <w:rPr>
          <w:rFonts w:ascii="Calibri" w:eastAsia="Calibri" w:hAnsi="Calibri" w:cs="Calibri"/>
          <w:i/>
          <w:iCs/>
          <w:color w:val="000000" w:themeColor="text1"/>
          <w:sz w:val="24"/>
          <w:szCs w:val="24"/>
        </w:rPr>
        <w:t>Nome da Entidade-CNPJ</w:t>
      </w:r>
      <w:r w:rsidRPr="1E9D784A">
        <w:rPr>
          <w:rFonts w:ascii="Calibri" w:eastAsia="Calibri" w:hAnsi="Calibri" w:cs="Calibri"/>
          <w:color w:val="000000" w:themeColor="text1"/>
          <w:sz w:val="24"/>
          <w:szCs w:val="24"/>
        </w:rPr>
        <w:t>) realizar o evento esportivo especificado abaixo:</w:t>
      </w:r>
    </w:p>
    <w:p w14:paraId="163A58A1" w14:textId="2A988548" w:rsidR="1E9D784A" w:rsidRDefault="1E9D784A" w:rsidP="1E9D784A">
      <w:pPr>
        <w:widowControl w:val="0"/>
        <w:spacing w:before="11" w:after="0" w:line="240" w:lineRule="auto"/>
        <w:rPr>
          <w:rFonts w:ascii="Calibri" w:eastAsia="Calibri" w:hAnsi="Calibri" w:cs="Calibri"/>
          <w:color w:val="000000" w:themeColor="text1"/>
          <w:sz w:val="24"/>
          <w:szCs w:val="24"/>
        </w:rPr>
      </w:pPr>
    </w:p>
    <w:p w14:paraId="695D2340" w14:textId="4D6B74E5" w:rsidR="017B6DFE" w:rsidRDefault="017B6DFE" w:rsidP="1E9D784A">
      <w:pPr>
        <w:spacing w:after="200" w:line="360" w:lineRule="auto"/>
        <w:ind w:left="302"/>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Evento: </w:t>
      </w:r>
      <w:r w:rsidRPr="1E9D784A">
        <w:rPr>
          <w:rFonts w:ascii="Calibri" w:eastAsia="Calibri" w:hAnsi="Calibri" w:cs="Calibri"/>
          <w:i/>
          <w:iCs/>
          <w:color w:val="000000" w:themeColor="text1"/>
          <w:sz w:val="24"/>
          <w:szCs w:val="24"/>
        </w:rPr>
        <w:t>(Objeto da Parceria).</w:t>
      </w:r>
    </w:p>
    <w:p w14:paraId="35DC1868" w14:textId="078D0FDF" w:rsidR="017B6DFE" w:rsidRDefault="017B6DFE" w:rsidP="1E9D784A">
      <w:pPr>
        <w:spacing w:after="200" w:line="360" w:lineRule="auto"/>
        <w:ind w:left="302"/>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Local: </w:t>
      </w:r>
      <w:r w:rsidRPr="1E9D784A">
        <w:rPr>
          <w:rFonts w:ascii="Calibri" w:eastAsia="Calibri" w:hAnsi="Calibri" w:cs="Calibri"/>
          <w:i/>
          <w:iCs/>
          <w:color w:val="000000" w:themeColor="text1"/>
          <w:sz w:val="24"/>
          <w:szCs w:val="24"/>
        </w:rPr>
        <w:t>(Nome do clube ou praça esportiva</w:t>
      </w:r>
      <w:proofErr w:type="gramStart"/>
      <w:r w:rsidRPr="1E9D784A">
        <w:rPr>
          <w:rFonts w:ascii="Calibri" w:eastAsia="Calibri" w:hAnsi="Calibri" w:cs="Calibri"/>
          <w:i/>
          <w:iCs/>
          <w:color w:val="000000" w:themeColor="text1"/>
          <w:sz w:val="24"/>
          <w:szCs w:val="24"/>
        </w:rPr>
        <w:t>).</w:t>
      </w:r>
      <w:r w:rsidRPr="1E9D784A">
        <w:rPr>
          <w:rFonts w:ascii="Calibri" w:eastAsia="Calibri" w:hAnsi="Calibri" w:cs="Calibri"/>
          <w:color w:val="000000" w:themeColor="text1"/>
          <w:sz w:val="24"/>
          <w:szCs w:val="24"/>
        </w:rPr>
        <w:t>Endereço</w:t>
      </w:r>
      <w:proofErr w:type="gramEnd"/>
      <w:r w:rsidRPr="1E9D784A">
        <w:rPr>
          <w:rFonts w:ascii="Calibri" w:eastAsia="Calibri" w:hAnsi="Calibri" w:cs="Calibri"/>
          <w:color w:val="000000" w:themeColor="text1"/>
          <w:sz w:val="24"/>
          <w:szCs w:val="24"/>
        </w:rPr>
        <w:t>:</w:t>
      </w:r>
      <w:r w:rsidRPr="1E9D784A">
        <w:rPr>
          <w:rFonts w:ascii="Calibri" w:eastAsia="Calibri" w:hAnsi="Calibri" w:cs="Calibri"/>
          <w:i/>
          <w:iCs/>
          <w:color w:val="000000" w:themeColor="text1"/>
          <w:sz w:val="24"/>
          <w:szCs w:val="24"/>
        </w:rPr>
        <w:t>(Rua, Nº, Bairro).</w:t>
      </w:r>
    </w:p>
    <w:p w14:paraId="02E94DA6" w14:textId="5B50C67B" w:rsidR="017B6DFE" w:rsidRDefault="017B6DFE" w:rsidP="1E9D784A">
      <w:pPr>
        <w:spacing w:before="2" w:after="200" w:line="276" w:lineRule="auto"/>
        <w:ind w:left="302"/>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Equipamento:</w:t>
      </w:r>
      <w:r w:rsidRPr="1E9D784A">
        <w:rPr>
          <w:rFonts w:ascii="Calibri" w:eastAsia="Calibri" w:hAnsi="Calibri" w:cs="Calibri"/>
          <w:i/>
          <w:iCs/>
          <w:color w:val="000000" w:themeColor="text1"/>
          <w:sz w:val="24"/>
          <w:szCs w:val="24"/>
        </w:rPr>
        <w:t>(Ginásio Poliesportivo).</w:t>
      </w:r>
    </w:p>
    <w:p w14:paraId="53615728" w14:textId="66043D06" w:rsidR="1E9D784A" w:rsidRDefault="1E9D784A" w:rsidP="1E9D784A">
      <w:pPr>
        <w:widowControl w:val="0"/>
        <w:spacing w:after="0" w:line="240" w:lineRule="auto"/>
        <w:rPr>
          <w:rFonts w:ascii="Calibri" w:eastAsia="Calibri" w:hAnsi="Calibri" w:cs="Calibri"/>
          <w:color w:val="000000" w:themeColor="text1"/>
          <w:sz w:val="24"/>
          <w:szCs w:val="24"/>
        </w:rPr>
      </w:pPr>
    </w:p>
    <w:p w14:paraId="3FAC7E56" w14:textId="36E37142" w:rsidR="1E9D784A" w:rsidRDefault="1E9D784A" w:rsidP="1E9D784A">
      <w:pPr>
        <w:widowControl w:val="0"/>
        <w:spacing w:before="7" w:after="1" w:line="240" w:lineRule="auto"/>
        <w:rPr>
          <w:rFonts w:ascii="Calibri" w:eastAsia="Calibri" w:hAnsi="Calibri" w:cs="Calibri"/>
          <w:color w:val="000000" w:themeColor="text1"/>
          <w:sz w:val="24"/>
          <w:szCs w:val="24"/>
        </w:rPr>
      </w:pPr>
    </w:p>
    <w:p w14:paraId="05E36CF5" w14:textId="14A0E351" w:rsidR="1E9D784A" w:rsidRDefault="1E9D784A" w:rsidP="1E9D784A">
      <w:pPr>
        <w:widowControl w:val="0"/>
        <w:spacing w:before="6" w:after="0" w:line="240" w:lineRule="auto"/>
        <w:rPr>
          <w:rFonts w:ascii="Calibri" w:eastAsia="Calibri" w:hAnsi="Calibri" w:cs="Calibri"/>
          <w:color w:val="000000" w:themeColor="text1"/>
          <w:sz w:val="24"/>
          <w:szCs w:val="24"/>
        </w:rPr>
      </w:pPr>
    </w:p>
    <w:p w14:paraId="10287A85" w14:textId="4D7DC70F" w:rsidR="1E9D784A" w:rsidRDefault="1E9D784A" w:rsidP="1E9D784A">
      <w:pPr>
        <w:widowControl w:val="0"/>
        <w:spacing w:after="0" w:line="240" w:lineRule="auto"/>
        <w:rPr>
          <w:rFonts w:ascii="Calibri" w:eastAsia="Calibri" w:hAnsi="Calibri" w:cs="Calibri"/>
          <w:color w:val="000000" w:themeColor="text1"/>
          <w:sz w:val="24"/>
          <w:szCs w:val="24"/>
        </w:rPr>
      </w:pPr>
    </w:p>
    <w:p w14:paraId="57E3803B" w14:textId="05FA4EB7" w:rsidR="1E9D784A" w:rsidRDefault="1E9D784A" w:rsidP="1E9D784A">
      <w:pPr>
        <w:tabs>
          <w:tab w:val="left" w:pos="851"/>
        </w:tabs>
        <w:spacing w:after="200" w:line="360" w:lineRule="auto"/>
        <w:jc w:val="right"/>
        <w:rPr>
          <w:rFonts w:ascii="Calibri" w:eastAsia="Calibri" w:hAnsi="Calibri" w:cs="Calibri"/>
          <w:color w:val="000000" w:themeColor="text1"/>
          <w:sz w:val="24"/>
          <w:szCs w:val="24"/>
        </w:rPr>
      </w:pPr>
    </w:p>
    <w:p w14:paraId="70326149" w14:textId="0F4873BA" w:rsidR="017B6DFE" w:rsidRDefault="017B6DFE" w:rsidP="1E9D784A">
      <w:pPr>
        <w:tabs>
          <w:tab w:val="left" w:pos="851"/>
        </w:tabs>
        <w:spacing w:after="200" w:line="36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 SP, _____/_______/_________.</w:t>
      </w:r>
    </w:p>
    <w:p w14:paraId="53FC87C8" w14:textId="326845CE" w:rsidR="1E9D784A" w:rsidRDefault="1E9D784A" w:rsidP="1E9D784A">
      <w:pPr>
        <w:spacing w:after="200" w:line="360" w:lineRule="auto"/>
        <w:jc w:val="both"/>
        <w:rPr>
          <w:rFonts w:ascii="Calibri" w:eastAsia="Calibri" w:hAnsi="Calibri" w:cs="Calibri"/>
          <w:color w:val="000000" w:themeColor="text1"/>
          <w:sz w:val="24"/>
          <w:szCs w:val="24"/>
        </w:rPr>
      </w:pPr>
    </w:p>
    <w:p w14:paraId="317E6885" w14:textId="55B903BC" w:rsidR="1E9D784A" w:rsidRDefault="1E9D784A" w:rsidP="1E9D784A">
      <w:pPr>
        <w:widowControl w:val="0"/>
        <w:spacing w:after="0" w:line="240" w:lineRule="auto"/>
        <w:rPr>
          <w:rFonts w:ascii="Calibri" w:eastAsia="Calibri" w:hAnsi="Calibri" w:cs="Calibri"/>
          <w:color w:val="000000" w:themeColor="text1"/>
          <w:sz w:val="24"/>
          <w:szCs w:val="24"/>
        </w:rPr>
      </w:pPr>
    </w:p>
    <w:p w14:paraId="459C2EBD" w14:textId="6E7E9EC6" w:rsidR="1E9D784A" w:rsidRDefault="1E9D784A" w:rsidP="1E9D784A">
      <w:pPr>
        <w:widowControl w:val="0"/>
        <w:spacing w:after="0" w:line="240" w:lineRule="auto"/>
        <w:rPr>
          <w:rFonts w:ascii="Calibri" w:eastAsia="Calibri" w:hAnsi="Calibri" w:cs="Calibri"/>
          <w:color w:val="000000" w:themeColor="text1"/>
          <w:sz w:val="24"/>
          <w:szCs w:val="24"/>
        </w:rPr>
      </w:pPr>
    </w:p>
    <w:p w14:paraId="676B0424" w14:textId="21E868CB" w:rsidR="1E9D784A" w:rsidRDefault="1E9D784A" w:rsidP="1E9D784A">
      <w:pPr>
        <w:widowControl w:val="0"/>
        <w:spacing w:after="0" w:line="240" w:lineRule="auto"/>
        <w:rPr>
          <w:rFonts w:ascii="Calibri" w:eastAsia="Calibri" w:hAnsi="Calibri" w:cs="Calibri"/>
          <w:color w:val="000000" w:themeColor="text1"/>
          <w:sz w:val="24"/>
          <w:szCs w:val="24"/>
        </w:rPr>
      </w:pPr>
    </w:p>
    <w:p w14:paraId="2F268E0A" w14:textId="233F3A06" w:rsidR="1E9D784A" w:rsidRDefault="1E9D784A" w:rsidP="1E9D784A">
      <w:pPr>
        <w:widowControl w:val="0"/>
        <w:spacing w:after="0" w:line="240" w:lineRule="auto"/>
        <w:rPr>
          <w:rFonts w:ascii="Calibri" w:eastAsia="Calibri" w:hAnsi="Calibri" w:cs="Calibri"/>
          <w:color w:val="000000" w:themeColor="text1"/>
          <w:sz w:val="24"/>
          <w:szCs w:val="24"/>
        </w:rPr>
      </w:pPr>
    </w:p>
    <w:p w14:paraId="257777F9" w14:textId="6FB8A7DE" w:rsidR="1E9D784A" w:rsidRDefault="1E9D784A" w:rsidP="1E9D784A">
      <w:pPr>
        <w:widowControl w:val="0"/>
        <w:spacing w:after="0" w:line="240" w:lineRule="auto"/>
        <w:jc w:val="center"/>
        <w:rPr>
          <w:rFonts w:ascii="Calibri" w:eastAsia="Calibri" w:hAnsi="Calibri" w:cs="Calibri"/>
          <w:color w:val="000000" w:themeColor="text1"/>
          <w:sz w:val="24"/>
          <w:szCs w:val="24"/>
        </w:rPr>
      </w:pPr>
    </w:p>
    <w:p w14:paraId="0D309FD9" w14:textId="1C30DEF8" w:rsidR="017B6DFE" w:rsidRDefault="017B6DFE" w:rsidP="1E9D784A">
      <w:pPr>
        <w:widowControl w:val="0"/>
        <w:spacing w:before="10" w:after="0" w:line="240" w:lineRule="auto"/>
        <w:jc w:val="center"/>
        <w:rPr>
          <w:rFonts w:ascii="Calibri" w:eastAsia="Calibri" w:hAnsi="Calibri" w:cs="Calibri"/>
          <w:color w:val="000000" w:themeColor="text1"/>
        </w:rPr>
      </w:pPr>
      <w:r w:rsidRPr="1E9D784A">
        <w:rPr>
          <w:rFonts w:ascii="Calibri" w:eastAsia="Calibri" w:hAnsi="Calibri" w:cs="Calibri"/>
          <w:color w:val="000000" w:themeColor="text1"/>
        </w:rPr>
        <w:t>__________________________________</w:t>
      </w:r>
    </w:p>
    <w:p w14:paraId="6BF3942B" w14:textId="336AA034"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 do Responsável Legal / RG ou RF</w:t>
      </w:r>
    </w:p>
    <w:p w14:paraId="099E2D98" w14:textId="5FD27BEF"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w:t>
      </w:r>
    </w:p>
    <w:p w14:paraId="00AE09FF" w14:textId="04660544"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Nome da Praça Esportiva</w:t>
      </w:r>
    </w:p>
    <w:p w14:paraId="44A89995" w14:textId="2C37EDE9" w:rsidR="1E9D784A" w:rsidRDefault="1E9D784A" w:rsidP="1E9D784A">
      <w:pPr>
        <w:widowControl w:val="0"/>
        <w:spacing w:before="9" w:after="0" w:line="240" w:lineRule="auto"/>
        <w:jc w:val="center"/>
        <w:rPr>
          <w:rFonts w:ascii="Times New Roman" w:eastAsia="Times New Roman" w:hAnsi="Times New Roman" w:cs="Times New Roman"/>
          <w:color w:val="000000" w:themeColor="text1"/>
          <w:sz w:val="24"/>
          <w:szCs w:val="24"/>
        </w:rPr>
      </w:pPr>
    </w:p>
    <w:p w14:paraId="080FA26C" w14:textId="67EE1142" w:rsidR="1E9D784A" w:rsidRDefault="1E9D784A" w:rsidP="1E9D784A">
      <w:pPr>
        <w:rPr>
          <w:rFonts w:ascii="Calibri" w:eastAsia="Calibri" w:hAnsi="Calibri" w:cs="Calibri"/>
          <w:color w:val="000000" w:themeColor="text1"/>
        </w:rPr>
      </w:pPr>
    </w:p>
    <w:p w14:paraId="17CA0D38" w14:textId="75BA251B" w:rsidR="1E9D784A" w:rsidRDefault="1E9D784A">
      <w:r>
        <w:br w:type="page"/>
      </w:r>
    </w:p>
    <w:p w14:paraId="3387DD5F" w14:textId="7C9539E5"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V</w:t>
      </w:r>
    </w:p>
    <w:p w14:paraId="3595B04A" w14:textId="05D2E674" w:rsidR="1E9D784A" w:rsidRDefault="1E9D784A" w:rsidP="1E9D784A">
      <w:pPr>
        <w:widowControl w:val="0"/>
        <w:spacing w:before="9" w:after="0" w:line="240" w:lineRule="auto"/>
        <w:jc w:val="center"/>
        <w:rPr>
          <w:rFonts w:ascii="Calibri" w:eastAsia="Calibri" w:hAnsi="Calibri" w:cs="Calibri"/>
          <w:color w:val="000000" w:themeColor="text1"/>
          <w:sz w:val="24"/>
          <w:szCs w:val="24"/>
        </w:rPr>
      </w:pPr>
    </w:p>
    <w:p w14:paraId="53455831" w14:textId="353BBC44"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DECLARAÇÃODE INEXISTÊNCIA DE IMPEDIMENTOS</w:t>
      </w:r>
    </w:p>
    <w:p w14:paraId="2B07300F" w14:textId="48E98A37"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1EFDEBE8" w14:textId="3BD91687" w:rsidR="017B6DFE" w:rsidRDefault="017B6DFE" w:rsidP="1E9D784A">
      <w:pPr>
        <w:widowControl w:val="0"/>
        <w:spacing w:before="135" w:after="0" w:line="360" w:lineRule="auto"/>
        <w:ind w:left="302"/>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w:t>
      </w:r>
      <w:r w:rsidRPr="1E9D784A">
        <w:rPr>
          <w:rFonts w:ascii="Calibri" w:eastAsia="Calibri" w:hAnsi="Calibri" w:cs="Calibri"/>
          <w:i/>
          <w:iCs/>
          <w:color w:val="000000" w:themeColor="text1"/>
          <w:sz w:val="24"/>
          <w:szCs w:val="24"/>
        </w:rPr>
        <w:t>Nome da Entidade e CNPJ</w:t>
      </w:r>
      <w:r w:rsidRPr="1E9D784A">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0AE11B40" w14:textId="2BD36096" w:rsidR="1E9D784A" w:rsidRDefault="1E9D784A" w:rsidP="1E9D784A">
      <w:pPr>
        <w:widowControl w:val="0"/>
        <w:spacing w:after="0" w:line="267" w:lineRule="exact"/>
        <w:ind w:left="302"/>
        <w:jc w:val="both"/>
        <w:rPr>
          <w:rFonts w:ascii="Calibri" w:eastAsia="Calibri" w:hAnsi="Calibri" w:cs="Calibri"/>
          <w:color w:val="000000" w:themeColor="text1"/>
          <w:sz w:val="24"/>
          <w:szCs w:val="24"/>
        </w:rPr>
      </w:pPr>
    </w:p>
    <w:p w14:paraId="48BB2736" w14:textId="595F2B1C" w:rsidR="1E9D784A" w:rsidRDefault="1E9D784A" w:rsidP="1E9D784A">
      <w:pPr>
        <w:widowControl w:val="0"/>
        <w:spacing w:after="0" w:line="267" w:lineRule="exact"/>
        <w:ind w:left="302"/>
        <w:jc w:val="both"/>
        <w:rPr>
          <w:rFonts w:ascii="Calibri" w:eastAsia="Calibri" w:hAnsi="Calibri" w:cs="Calibri"/>
          <w:color w:val="000000" w:themeColor="text1"/>
          <w:sz w:val="24"/>
          <w:szCs w:val="24"/>
        </w:rPr>
      </w:pPr>
    </w:p>
    <w:p w14:paraId="37A7AB4B" w14:textId="0B5EDCB6" w:rsidR="017B6DFE" w:rsidRDefault="017B6DFE" w:rsidP="1E9D784A">
      <w:pPr>
        <w:widowControl w:val="0"/>
        <w:spacing w:after="0" w:line="267" w:lineRule="exact"/>
        <w:ind w:left="302"/>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Atenciosamente,</w:t>
      </w:r>
    </w:p>
    <w:p w14:paraId="12BE5BA6" w14:textId="2BD02CCA"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04173E77" w14:textId="3F1F40DF" w:rsidR="1E9D784A" w:rsidRDefault="1E9D784A" w:rsidP="1E9D784A">
      <w:pPr>
        <w:widowControl w:val="0"/>
        <w:spacing w:before="3" w:after="0" w:line="240" w:lineRule="auto"/>
        <w:jc w:val="both"/>
        <w:rPr>
          <w:rFonts w:ascii="Calibri" w:eastAsia="Calibri" w:hAnsi="Calibri" w:cs="Calibri"/>
          <w:color w:val="000000" w:themeColor="text1"/>
          <w:sz w:val="24"/>
          <w:szCs w:val="24"/>
        </w:rPr>
      </w:pPr>
    </w:p>
    <w:p w14:paraId="3C05C2D5" w14:textId="5F18AE15" w:rsidR="017B6DFE" w:rsidRDefault="017B6DFE" w:rsidP="1E9D784A">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SP,</w:t>
      </w:r>
      <w:r>
        <w:tab/>
      </w:r>
      <w:r w:rsidRPr="1E9D784A">
        <w:rPr>
          <w:rFonts w:ascii="Calibri" w:eastAsia="Calibri" w:hAnsi="Calibri" w:cs="Calibri"/>
          <w:color w:val="000000" w:themeColor="text1"/>
          <w:sz w:val="24"/>
          <w:szCs w:val="24"/>
        </w:rPr>
        <w:t>/</w:t>
      </w:r>
      <w:r>
        <w:tab/>
      </w:r>
      <w:r w:rsidRPr="1E9D784A">
        <w:rPr>
          <w:rFonts w:ascii="Calibri" w:eastAsia="Calibri" w:hAnsi="Calibri" w:cs="Calibri"/>
          <w:color w:val="000000" w:themeColor="text1"/>
          <w:sz w:val="24"/>
          <w:szCs w:val="24"/>
        </w:rPr>
        <w:t>/</w:t>
      </w:r>
      <w:r>
        <w:tab/>
      </w:r>
    </w:p>
    <w:p w14:paraId="16AE2638" w14:textId="51086D31"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40310F74" w14:textId="74173C7A"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5CAA4248" w14:textId="45BF0E77"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55370278" w14:textId="1898EB31" w:rsidR="1E9D784A" w:rsidRDefault="1E9D784A" w:rsidP="1E9D784A">
      <w:pPr>
        <w:widowControl w:val="0"/>
        <w:spacing w:after="0" w:line="240" w:lineRule="auto"/>
        <w:jc w:val="both"/>
        <w:rPr>
          <w:rFonts w:ascii="Calibri" w:eastAsia="Calibri" w:hAnsi="Calibri" w:cs="Calibri"/>
          <w:color w:val="000000" w:themeColor="text1"/>
          <w:sz w:val="24"/>
          <w:szCs w:val="24"/>
        </w:rPr>
      </w:pPr>
    </w:p>
    <w:p w14:paraId="313538E2" w14:textId="71DA218A"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w:t>
      </w:r>
    </w:p>
    <w:p w14:paraId="69CE61AB" w14:textId="218A2132"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39E34959" w14:textId="49A2DB4F"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w:t>
      </w:r>
    </w:p>
    <w:p w14:paraId="6755D6CB" w14:textId="2B5D87C3"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RG</w:t>
      </w:r>
    </w:p>
    <w:p w14:paraId="48A45B5A" w14:textId="56A0B51A" w:rsidR="1E9D784A" w:rsidRDefault="1E9D784A" w:rsidP="1E9D784A">
      <w:pPr>
        <w:widowControl w:val="0"/>
        <w:spacing w:before="9" w:after="0" w:line="240" w:lineRule="auto"/>
        <w:ind w:left="3209" w:right="3577"/>
        <w:jc w:val="center"/>
        <w:rPr>
          <w:rFonts w:ascii="Calibri" w:eastAsia="Calibri" w:hAnsi="Calibri" w:cs="Calibri"/>
          <w:color w:val="000000" w:themeColor="text1"/>
          <w:sz w:val="24"/>
          <w:szCs w:val="24"/>
        </w:rPr>
      </w:pPr>
    </w:p>
    <w:p w14:paraId="167C0A0C" w14:textId="51AF0025" w:rsidR="1E9D784A" w:rsidRDefault="1E9D784A">
      <w:r>
        <w:br w:type="page"/>
      </w:r>
    </w:p>
    <w:p w14:paraId="5AE4A987" w14:textId="16F1F358"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VI</w:t>
      </w:r>
    </w:p>
    <w:p w14:paraId="18011C4E" w14:textId="31115C4C"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-FICHA LIMPA</w:t>
      </w:r>
    </w:p>
    <w:p w14:paraId="3EC381D1" w14:textId="2C02D8D5" w:rsidR="1E9D784A" w:rsidRDefault="1E9D784A" w:rsidP="1E9D784A">
      <w:pPr>
        <w:widowControl w:val="0"/>
        <w:spacing w:after="0" w:line="240" w:lineRule="auto"/>
        <w:rPr>
          <w:rFonts w:ascii="Calibri" w:eastAsia="Calibri" w:hAnsi="Calibri" w:cs="Calibri"/>
          <w:color w:val="000000" w:themeColor="text1"/>
          <w:sz w:val="24"/>
          <w:szCs w:val="24"/>
        </w:rPr>
      </w:pPr>
    </w:p>
    <w:p w14:paraId="68D8DEF3" w14:textId="6304D1CB" w:rsidR="017B6DFE" w:rsidRDefault="017B6DFE" w:rsidP="1E9D784A">
      <w:pPr>
        <w:widowControl w:val="0"/>
        <w:spacing w:before="135" w:after="0"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0C0331FF" w14:textId="04589DBE" w:rsidR="1E9D784A" w:rsidRDefault="1E9D784A" w:rsidP="1E9D784A">
      <w:pPr>
        <w:widowControl w:val="0"/>
        <w:spacing w:before="135" w:after="0" w:line="360" w:lineRule="auto"/>
        <w:rPr>
          <w:rFonts w:ascii="Calibri" w:eastAsia="Calibri" w:hAnsi="Calibri" w:cs="Calibri"/>
          <w:color w:val="000000" w:themeColor="text1"/>
          <w:sz w:val="24"/>
          <w:szCs w:val="24"/>
        </w:rPr>
      </w:pPr>
    </w:p>
    <w:p w14:paraId="4C094862" w14:textId="03EBD8BF" w:rsidR="017B6DFE" w:rsidRDefault="017B6DFE" w:rsidP="1E9D784A">
      <w:pPr>
        <w:widowControl w:val="0"/>
        <w:spacing w:before="135" w:after="0"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DECRETO</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Nº53.177, DE 04</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DE</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JUNHO</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DE</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2012.</w:t>
      </w:r>
    </w:p>
    <w:p w14:paraId="7AA1807F" w14:textId="376F0C56" w:rsidR="017B6DFE" w:rsidRDefault="017B6DFE" w:rsidP="1E9D784A">
      <w:pPr>
        <w:widowControl w:val="0"/>
        <w:spacing w:before="135"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3B3815A5" w14:textId="6068DB1D" w:rsidR="1E9D784A" w:rsidRDefault="1E9D784A" w:rsidP="1E9D784A">
      <w:pPr>
        <w:widowControl w:val="0"/>
        <w:spacing w:after="0" w:line="240" w:lineRule="auto"/>
        <w:rPr>
          <w:rFonts w:ascii="Calibri" w:eastAsia="Calibri" w:hAnsi="Calibri" w:cs="Calibri"/>
          <w:color w:val="000000" w:themeColor="text1"/>
          <w:sz w:val="24"/>
          <w:szCs w:val="24"/>
        </w:rPr>
      </w:pPr>
    </w:p>
    <w:p w14:paraId="18BEA309" w14:textId="2215BDBF" w:rsidR="1E9D784A" w:rsidRDefault="1E9D784A" w:rsidP="1E9D784A">
      <w:pPr>
        <w:widowControl w:val="0"/>
        <w:spacing w:after="0" w:line="240" w:lineRule="auto"/>
        <w:rPr>
          <w:rFonts w:ascii="Calibri" w:eastAsia="Calibri" w:hAnsi="Calibri" w:cs="Calibri"/>
          <w:color w:val="000000" w:themeColor="text1"/>
          <w:sz w:val="24"/>
          <w:szCs w:val="24"/>
        </w:rPr>
      </w:pPr>
    </w:p>
    <w:p w14:paraId="25042EED" w14:textId="39453CDF" w:rsidR="017B6DFE" w:rsidRDefault="017B6DFE" w:rsidP="1E9D784A">
      <w:pPr>
        <w:widowControl w:val="0"/>
        <w:spacing w:after="0" w:line="24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RELAÇÃO</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NOMINAL</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DOS</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DIRIGENTES</w:t>
      </w:r>
      <w:r w:rsidRPr="1E9D784A">
        <w:rPr>
          <w:rFonts w:ascii="Calibri" w:eastAsia="Calibri" w:hAnsi="Calibri" w:cs="Calibri"/>
          <w:color w:val="881798"/>
          <w:sz w:val="24"/>
          <w:szCs w:val="24"/>
          <w:u w:val="single"/>
        </w:rPr>
        <w:t xml:space="preserve"> </w:t>
      </w:r>
      <w:r w:rsidRPr="1E9D784A">
        <w:rPr>
          <w:rFonts w:ascii="Calibri" w:eastAsia="Calibri" w:hAnsi="Calibri" w:cs="Calibri"/>
          <w:color w:val="000000" w:themeColor="text1"/>
          <w:sz w:val="24"/>
          <w:szCs w:val="24"/>
        </w:rPr>
        <w:t>ATUALIZADA</w:t>
      </w:r>
    </w:p>
    <w:p w14:paraId="4C8E3B71" w14:textId="03947EF5" w:rsidR="1E9D784A" w:rsidRDefault="1E9D784A" w:rsidP="1E9D784A">
      <w:pPr>
        <w:widowControl w:val="0"/>
        <w:spacing w:after="0" w:line="240" w:lineRule="auto"/>
        <w:rPr>
          <w:rFonts w:ascii="Calibri" w:eastAsia="Calibri" w:hAnsi="Calibri" w:cs="Calibri"/>
          <w:color w:val="000000" w:themeColor="text1"/>
          <w:sz w:val="24"/>
          <w:szCs w:val="24"/>
        </w:rPr>
      </w:pPr>
    </w:p>
    <w:p w14:paraId="564F97B0" w14:textId="3D03CC0E" w:rsidR="1E9D784A" w:rsidRDefault="1E9D784A" w:rsidP="1E9D784A">
      <w:pPr>
        <w:widowControl w:val="0"/>
        <w:spacing w:before="2" w:after="0" w:line="240" w:lineRule="auto"/>
        <w:rPr>
          <w:rFonts w:ascii="Calibri" w:eastAsia="Calibri" w:hAnsi="Calibri" w:cs="Calibri"/>
          <w:color w:val="000000" w:themeColor="text1"/>
          <w:sz w:val="24"/>
          <w:szCs w:val="24"/>
        </w:rPr>
      </w:pPr>
    </w:p>
    <w:p w14:paraId="352F8DC4" w14:textId="676C9B58" w:rsidR="017B6DFE" w:rsidRDefault="017B6DFE" w:rsidP="1E9D784A">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Nome:(Nome do Dirigente)</w:t>
      </w:r>
      <w:r>
        <w:tab/>
      </w:r>
      <w:r>
        <w:tab/>
      </w:r>
    </w:p>
    <w:p w14:paraId="16A77EAC" w14:textId="7E3E29A2" w:rsidR="017B6DFE" w:rsidRDefault="017B6DFE" w:rsidP="1E9D784A">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Assinatura:</w:t>
      </w:r>
      <w:r>
        <w:tab/>
      </w:r>
      <w:r w:rsidRPr="1E9D784A">
        <w:rPr>
          <w:rFonts w:ascii="Calibri" w:eastAsia="Calibri" w:hAnsi="Calibri" w:cs="Calibri"/>
          <w:i/>
          <w:iCs/>
          <w:color w:val="000000" w:themeColor="text1"/>
          <w:sz w:val="24"/>
          <w:szCs w:val="24"/>
        </w:rPr>
        <w:t xml:space="preserve"> RG:00.000.000-0</w:t>
      </w:r>
      <w:r>
        <w:tab/>
      </w:r>
      <w:r w:rsidRPr="1E9D784A">
        <w:rPr>
          <w:rFonts w:ascii="Calibri" w:eastAsia="Calibri" w:hAnsi="Calibri" w:cs="Calibri"/>
          <w:i/>
          <w:iCs/>
          <w:color w:val="000000" w:themeColor="text1"/>
          <w:sz w:val="24"/>
          <w:szCs w:val="24"/>
        </w:rPr>
        <w:t>CPF:000.000.000-00</w:t>
      </w:r>
    </w:p>
    <w:p w14:paraId="22E7F035" w14:textId="38795528" w:rsidR="017B6DFE" w:rsidRDefault="017B6DFE" w:rsidP="1E9D784A">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Cargo: (Cargo, Função)</w:t>
      </w:r>
    </w:p>
    <w:p w14:paraId="39D8BB67" w14:textId="468AB5C0" w:rsidR="017B6DFE" w:rsidRDefault="017B6DFE" w:rsidP="1E9D784A">
      <w:pPr>
        <w:tabs>
          <w:tab w:val="left" w:pos="4924"/>
        </w:tabs>
        <w:spacing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Endereço:(Rua, Bairro, SP)</w:t>
      </w:r>
      <w:r>
        <w:tab/>
      </w:r>
      <w:r w:rsidRPr="1E9D784A">
        <w:rPr>
          <w:rFonts w:ascii="Calibri" w:eastAsia="Calibri" w:hAnsi="Calibri" w:cs="Calibri"/>
          <w:i/>
          <w:iCs/>
          <w:color w:val="000000" w:themeColor="text1"/>
          <w:sz w:val="24"/>
          <w:szCs w:val="24"/>
        </w:rPr>
        <w:t>CEP:000.00000.</w:t>
      </w:r>
    </w:p>
    <w:p w14:paraId="5C019C78" w14:textId="53E1B372" w:rsidR="1E9D784A" w:rsidRDefault="1E9D784A" w:rsidP="1E9D784A">
      <w:pPr>
        <w:widowControl w:val="0"/>
        <w:spacing w:after="0" w:line="240" w:lineRule="auto"/>
        <w:rPr>
          <w:rFonts w:ascii="Calibri" w:eastAsia="Calibri" w:hAnsi="Calibri" w:cs="Calibri"/>
          <w:color w:val="000000" w:themeColor="text1"/>
          <w:sz w:val="24"/>
          <w:szCs w:val="24"/>
        </w:rPr>
      </w:pPr>
    </w:p>
    <w:p w14:paraId="110EF3BE" w14:textId="7E9328F5" w:rsidR="1E9D784A" w:rsidRDefault="1E9D784A" w:rsidP="1E9D784A">
      <w:pPr>
        <w:widowControl w:val="0"/>
        <w:spacing w:after="0" w:line="240" w:lineRule="auto"/>
        <w:rPr>
          <w:rFonts w:ascii="Calibri" w:eastAsia="Calibri" w:hAnsi="Calibri" w:cs="Calibri"/>
          <w:color w:val="000000" w:themeColor="text1"/>
          <w:sz w:val="24"/>
          <w:szCs w:val="24"/>
        </w:rPr>
      </w:pPr>
    </w:p>
    <w:p w14:paraId="06F9A84B" w14:textId="355482B6" w:rsidR="1E9D784A" w:rsidRDefault="1E9D784A" w:rsidP="1E9D784A">
      <w:pPr>
        <w:widowControl w:val="0"/>
        <w:spacing w:after="0" w:line="240" w:lineRule="auto"/>
        <w:rPr>
          <w:rFonts w:ascii="Calibri" w:eastAsia="Calibri" w:hAnsi="Calibri" w:cs="Calibri"/>
          <w:color w:val="000000" w:themeColor="text1"/>
          <w:sz w:val="24"/>
          <w:szCs w:val="24"/>
        </w:rPr>
      </w:pPr>
    </w:p>
    <w:p w14:paraId="0E6BC1A0" w14:textId="37CAC880" w:rsidR="017B6DFE" w:rsidRDefault="017B6DFE" w:rsidP="1E9D784A">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w:t>
      </w:r>
      <w:proofErr w:type="gramStart"/>
      <w:r w:rsidRPr="1E9D784A">
        <w:rPr>
          <w:rFonts w:ascii="Calibri" w:eastAsia="Calibri" w:hAnsi="Calibri" w:cs="Calibri"/>
          <w:color w:val="000000" w:themeColor="text1"/>
          <w:sz w:val="24"/>
          <w:szCs w:val="24"/>
        </w:rPr>
        <w:t xml:space="preserve">SP,   </w:t>
      </w:r>
      <w:proofErr w:type="gramEnd"/>
      <w:r w:rsidRPr="1E9D784A">
        <w:rPr>
          <w:rFonts w:ascii="Calibri" w:eastAsia="Calibri" w:hAnsi="Calibri" w:cs="Calibri"/>
          <w:color w:val="000000" w:themeColor="text1"/>
          <w:sz w:val="24"/>
          <w:szCs w:val="24"/>
        </w:rPr>
        <w:t xml:space="preserve"> /    /   .</w:t>
      </w:r>
    </w:p>
    <w:p w14:paraId="4244C2F6" w14:textId="41A54732" w:rsidR="1E9D784A" w:rsidRDefault="1E9D784A" w:rsidP="1E9D784A">
      <w:pPr>
        <w:widowControl w:val="0"/>
        <w:spacing w:after="0" w:line="240" w:lineRule="auto"/>
        <w:rPr>
          <w:rFonts w:ascii="Calibri" w:eastAsia="Calibri" w:hAnsi="Calibri" w:cs="Calibri"/>
          <w:color w:val="000000" w:themeColor="text1"/>
          <w:sz w:val="24"/>
          <w:szCs w:val="24"/>
        </w:rPr>
      </w:pPr>
    </w:p>
    <w:p w14:paraId="7AC43927" w14:textId="5521FA02" w:rsidR="1E9D784A" w:rsidRDefault="1E9D784A" w:rsidP="1E9D784A">
      <w:pPr>
        <w:widowControl w:val="0"/>
        <w:spacing w:after="0" w:line="240" w:lineRule="auto"/>
        <w:rPr>
          <w:rFonts w:ascii="Calibri" w:eastAsia="Calibri" w:hAnsi="Calibri" w:cs="Calibri"/>
          <w:color w:val="000000" w:themeColor="text1"/>
          <w:sz w:val="24"/>
          <w:szCs w:val="24"/>
        </w:rPr>
      </w:pPr>
    </w:p>
    <w:p w14:paraId="7D028D17" w14:textId="698A6E72" w:rsidR="017B6DFE" w:rsidRDefault="017B6DFE" w:rsidP="1E9D784A">
      <w:pPr>
        <w:widowControl w:val="0"/>
        <w:spacing w:before="1" w:after="0" w:line="240" w:lineRule="auto"/>
        <w:jc w:val="center"/>
        <w:rPr>
          <w:rFonts w:ascii="Calibri" w:eastAsia="Calibri" w:hAnsi="Calibri" w:cs="Calibri"/>
          <w:color w:val="000000" w:themeColor="text1"/>
        </w:rPr>
      </w:pPr>
      <w:r w:rsidRPr="1E9D784A">
        <w:rPr>
          <w:rFonts w:ascii="Calibri" w:eastAsia="Calibri" w:hAnsi="Calibri" w:cs="Calibri"/>
          <w:color w:val="000000" w:themeColor="text1"/>
        </w:rPr>
        <w:t>________________________</w:t>
      </w:r>
    </w:p>
    <w:p w14:paraId="61F22D00" w14:textId="05260DF5"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47E32787" w14:textId="3D3BF15F"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w:t>
      </w:r>
    </w:p>
    <w:p w14:paraId="795D8ADD" w14:textId="726BE53C"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RG</w:t>
      </w:r>
    </w:p>
    <w:p w14:paraId="5C658CCE" w14:textId="536A304B" w:rsidR="1E9D784A" w:rsidRDefault="1E9D784A" w:rsidP="1E9D784A">
      <w:pPr>
        <w:spacing w:after="200" w:line="276" w:lineRule="auto"/>
        <w:jc w:val="center"/>
        <w:rPr>
          <w:rFonts w:ascii="Times New Roman" w:eastAsia="Times New Roman" w:hAnsi="Times New Roman" w:cs="Times New Roman"/>
          <w:color w:val="000000" w:themeColor="text1"/>
          <w:sz w:val="24"/>
          <w:szCs w:val="24"/>
        </w:rPr>
      </w:pPr>
    </w:p>
    <w:p w14:paraId="74657720" w14:textId="55AE67ED" w:rsidR="1E9D784A" w:rsidRDefault="1E9D784A" w:rsidP="1E9D784A">
      <w:pPr>
        <w:rPr>
          <w:rFonts w:ascii="Calibri" w:eastAsia="Calibri" w:hAnsi="Calibri" w:cs="Calibri"/>
          <w:color w:val="000000" w:themeColor="text1"/>
        </w:rPr>
      </w:pPr>
    </w:p>
    <w:p w14:paraId="3475AD32" w14:textId="7B775ACA" w:rsidR="1E9D784A" w:rsidRDefault="1E9D784A">
      <w:r>
        <w:br w:type="page"/>
      </w:r>
    </w:p>
    <w:p w14:paraId="5E93C1C6" w14:textId="779425E4"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VII</w:t>
      </w:r>
    </w:p>
    <w:p w14:paraId="08E88833" w14:textId="35FB69AD" w:rsidR="1E9D784A" w:rsidRDefault="1E9D784A" w:rsidP="1E9D784A">
      <w:pPr>
        <w:widowControl w:val="0"/>
        <w:spacing w:before="9" w:after="0" w:line="240" w:lineRule="auto"/>
        <w:rPr>
          <w:rFonts w:ascii="Calibri" w:eastAsia="Calibri" w:hAnsi="Calibri" w:cs="Calibri"/>
          <w:color w:val="000000" w:themeColor="text1"/>
          <w:sz w:val="24"/>
          <w:szCs w:val="24"/>
        </w:rPr>
      </w:pPr>
    </w:p>
    <w:p w14:paraId="0C007298" w14:textId="77D5F946"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SOBRE TRABALHO DE MENORES</w:t>
      </w:r>
    </w:p>
    <w:p w14:paraId="22F58560" w14:textId="530F678D" w:rsidR="1E9D784A" w:rsidRDefault="1E9D784A" w:rsidP="1E9D784A">
      <w:pPr>
        <w:widowControl w:val="0"/>
        <w:spacing w:after="0" w:line="240" w:lineRule="auto"/>
        <w:rPr>
          <w:rFonts w:ascii="Calibri" w:eastAsia="Calibri" w:hAnsi="Calibri" w:cs="Calibri"/>
          <w:color w:val="000000" w:themeColor="text1"/>
          <w:sz w:val="24"/>
          <w:szCs w:val="24"/>
        </w:rPr>
      </w:pPr>
    </w:p>
    <w:p w14:paraId="55C2448F" w14:textId="3B730B63" w:rsidR="017B6DFE" w:rsidRDefault="017B6DFE" w:rsidP="1E9D784A">
      <w:pPr>
        <w:widowControl w:val="0"/>
        <w:spacing w:before="135"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w:t>
      </w:r>
      <w:r w:rsidRPr="1E9D784A">
        <w:rPr>
          <w:rFonts w:ascii="Calibri" w:eastAsia="Calibri" w:hAnsi="Calibri" w:cs="Calibri"/>
          <w:i/>
          <w:iCs/>
          <w:color w:val="000000" w:themeColor="text1"/>
          <w:sz w:val="24"/>
          <w:szCs w:val="24"/>
        </w:rPr>
        <w:t>Nome da Entidade e CNPJ</w:t>
      </w:r>
      <w:r w:rsidRPr="1E9D784A">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37F8609E" w14:textId="26065D5D" w:rsidR="1E9D784A" w:rsidRDefault="1E9D784A" w:rsidP="1E9D784A">
      <w:pPr>
        <w:widowControl w:val="0"/>
        <w:spacing w:after="0" w:line="240" w:lineRule="auto"/>
        <w:rPr>
          <w:rFonts w:ascii="Calibri" w:eastAsia="Calibri" w:hAnsi="Calibri" w:cs="Calibri"/>
          <w:color w:val="000000" w:themeColor="text1"/>
          <w:sz w:val="24"/>
          <w:szCs w:val="24"/>
        </w:rPr>
      </w:pPr>
    </w:p>
    <w:p w14:paraId="38DFBA97" w14:textId="0BD11ABC" w:rsidR="1E9D784A" w:rsidRDefault="1E9D784A" w:rsidP="1E9D784A">
      <w:pPr>
        <w:widowControl w:val="0"/>
        <w:spacing w:after="0" w:line="240" w:lineRule="auto"/>
        <w:rPr>
          <w:rFonts w:ascii="Calibri" w:eastAsia="Calibri" w:hAnsi="Calibri" w:cs="Calibri"/>
          <w:color w:val="000000" w:themeColor="text1"/>
          <w:sz w:val="24"/>
          <w:szCs w:val="24"/>
        </w:rPr>
      </w:pPr>
    </w:p>
    <w:p w14:paraId="448A9008" w14:textId="3E3A3265" w:rsidR="1E9D784A" w:rsidRDefault="1E9D784A" w:rsidP="1E9D784A">
      <w:pPr>
        <w:widowControl w:val="0"/>
        <w:spacing w:before="2" w:after="0" w:line="240" w:lineRule="auto"/>
        <w:rPr>
          <w:rFonts w:ascii="Calibri" w:eastAsia="Calibri" w:hAnsi="Calibri" w:cs="Calibri"/>
          <w:color w:val="000000" w:themeColor="text1"/>
          <w:sz w:val="24"/>
          <w:szCs w:val="24"/>
        </w:rPr>
      </w:pPr>
    </w:p>
    <w:p w14:paraId="675D44BB" w14:textId="3CCD4212" w:rsidR="017B6DFE" w:rsidRDefault="017B6DFE" w:rsidP="1E9D784A">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SP, / </w:t>
      </w:r>
      <w:proofErr w:type="gramStart"/>
      <w:r w:rsidRPr="1E9D784A">
        <w:rPr>
          <w:rFonts w:ascii="Calibri" w:eastAsia="Calibri" w:hAnsi="Calibri" w:cs="Calibri"/>
          <w:color w:val="000000" w:themeColor="text1"/>
          <w:sz w:val="24"/>
          <w:szCs w:val="24"/>
        </w:rPr>
        <w:t>/ .</w:t>
      </w:r>
      <w:proofErr w:type="gramEnd"/>
    </w:p>
    <w:p w14:paraId="40035E8C" w14:textId="126397D7" w:rsidR="1E9D784A" w:rsidRDefault="1E9D784A" w:rsidP="1E9D784A">
      <w:pPr>
        <w:widowControl w:val="0"/>
        <w:spacing w:after="0" w:line="240" w:lineRule="auto"/>
        <w:rPr>
          <w:rFonts w:ascii="Calibri" w:eastAsia="Calibri" w:hAnsi="Calibri" w:cs="Calibri"/>
          <w:color w:val="000000" w:themeColor="text1"/>
          <w:sz w:val="24"/>
          <w:szCs w:val="24"/>
        </w:rPr>
      </w:pPr>
    </w:p>
    <w:p w14:paraId="2A721E2E" w14:textId="0B01E5C3" w:rsidR="1E9D784A" w:rsidRDefault="1E9D784A" w:rsidP="1E9D784A">
      <w:pPr>
        <w:widowControl w:val="0"/>
        <w:spacing w:after="0" w:line="240" w:lineRule="auto"/>
        <w:rPr>
          <w:rFonts w:ascii="Calibri" w:eastAsia="Calibri" w:hAnsi="Calibri" w:cs="Calibri"/>
          <w:color w:val="000000" w:themeColor="text1"/>
          <w:sz w:val="24"/>
          <w:szCs w:val="24"/>
        </w:rPr>
      </w:pPr>
    </w:p>
    <w:p w14:paraId="2E5BC839" w14:textId="1D6457B8" w:rsidR="1E9D784A" w:rsidRDefault="1E9D784A" w:rsidP="1E9D784A">
      <w:pPr>
        <w:widowControl w:val="0"/>
        <w:spacing w:after="0" w:line="240" w:lineRule="auto"/>
        <w:rPr>
          <w:rFonts w:ascii="Calibri" w:eastAsia="Calibri" w:hAnsi="Calibri" w:cs="Calibri"/>
          <w:color w:val="000000" w:themeColor="text1"/>
          <w:sz w:val="24"/>
          <w:szCs w:val="24"/>
        </w:rPr>
      </w:pPr>
    </w:p>
    <w:p w14:paraId="217E690A" w14:textId="332EF4D9" w:rsidR="1E9D784A" w:rsidRDefault="1E9D784A" w:rsidP="1E9D784A">
      <w:pPr>
        <w:widowControl w:val="0"/>
        <w:spacing w:after="0" w:line="240" w:lineRule="auto"/>
        <w:rPr>
          <w:rFonts w:ascii="Calibri" w:eastAsia="Calibri" w:hAnsi="Calibri" w:cs="Calibri"/>
          <w:color w:val="000000" w:themeColor="text1"/>
          <w:sz w:val="24"/>
          <w:szCs w:val="24"/>
        </w:rPr>
      </w:pPr>
    </w:p>
    <w:p w14:paraId="048034DC" w14:textId="3665C73B" w:rsidR="1E9D784A" w:rsidRDefault="1E9D784A" w:rsidP="1E9D784A">
      <w:pPr>
        <w:widowControl w:val="0"/>
        <w:spacing w:after="0" w:line="240" w:lineRule="auto"/>
        <w:rPr>
          <w:rFonts w:ascii="Calibri" w:eastAsia="Calibri" w:hAnsi="Calibri" w:cs="Calibri"/>
          <w:color w:val="000000" w:themeColor="text1"/>
          <w:sz w:val="24"/>
          <w:szCs w:val="24"/>
        </w:rPr>
      </w:pPr>
    </w:p>
    <w:p w14:paraId="3DE6B5AF" w14:textId="3516BF68" w:rsidR="1E9D784A" w:rsidRDefault="1E9D784A" w:rsidP="1E9D784A">
      <w:pPr>
        <w:widowControl w:val="0"/>
        <w:spacing w:after="0" w:line="240" w:lineRule="auto"/>
        <w:rPr>
          <w:rFonts w:ascii="Calibri" w:eastAsia="Calibri" w:hAnsi="Calibri" w:cs="Calibri"/>
          <w:color w:val="000000" w:themeColor="text1"/>
          <w:sz w:val="24"/>
          <w:szCs w:val="24"/>
        </w:rPr>
      </w:pPr>
    </w:p>
    <w:p w14:paraId="106FDE24" w14:textId="1C51CE32" w:rsidR="017B6DFE" w:rsidRDefault="017B6DFE" w:rsidP="1E9D784A">
      <w:pPr>
        <w:widowControl w:val="0"/>
        <w:spacing w:before="1" w:after="0" w:line="240" w:lineRule="auto"/>
        <w:jc w:val="center"/>
        <w:rPr>
          <w:rFonts w:ascii="Calibri" w:eastAsia="Calibri" w:hAnsi="Calibri" w:cs="Calibri"/>
          <w:color w:val="000000" w:themeColor="text1"/>
        </w:rPr>
      </w:pPr>
      <w:r w:rsidRPr="1E9D784A">
        <w:rPr>
          <w:rFonts w:ascii="Calibri" w:eastAsia="Calibri" w:hAnsi="Calibri" w:cs="Calibri"/>
          <w:color w:val="000000" w:themeColor="text1"/>
        </w:rPr>
        <w:t>_________________________</w:t>
      </w:r>
    </w:p>
    <w:p w14:paraId="1D216E3F" w14:textId="4373C7EB"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70FB4F99" w14:textId="76970CE9"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w:t>
      </w:r>
    </w:p>
    <w:p w14:paraId="4E7BE6CE" w14:textId="3AAE78A9"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RG</w:t>
      </w:r>
    </w:p>
    <w:p w14:paraId="5F846D93" w14:textId="564F5F09" w:rsidR="1E9D784A" w:rsidRDefault="1E9D784A" w:rsidP="1E9D784A">
      <w:pPr>
        <w:spacing w:after="200" w:line="276" w:lineRule="auto"/>
        <w:jc w:val="center"/>
        <w:rPr>
          <w:rFonts w:ascii="Times New Roman" w:eastAsia="Times New Roman" w:hAnsi="Times New Roman" w:cs="Times New Roman"/>
          <w:color w:val="000000" w:themeColor="text1"/>
          <w:sz w:val="24"/>
          <w:szCs w:val="24"/>
        </w:rPr>
      </w:pPr>
    </w:p>
    <w:p w14:paraId="00CE095B" w14:textId="1CD4BC4F" w:rsidR="1E9D784A" w:rsidRDefault="1E9D784A" w:rsidP="1E9D784A">
      <w:pPr>
        <w:rPr>
          <w:rFonts w:ascii="Calibri" w:eastAsia="Calibri" w:hAnsi="Calibri" w:cs="Calibri"/>
          <w:color w:val="000000" w:themeColor="text1"/>
        </w:rPr>
      </w:pPr>
    </w:p>
    <w:p w14:paraId="5EB6FF6E" w14:textId="5DE6585E" w:rsidR="1E9D784A" w:rsidRDefault="1E9D784A">
      <w:r>
        <w:br w:type="page"/>
      </w:r>
    </w:p>
    <w:p w14:paraId="5D019BCB" w14:textId="395C5AB5"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VIII</w:t>
      </w:r>
    </w:p>
    <w:p w14:paraId="1BBE468F" w14:textId="0CE43690" w:rsidR="1E9D784A" w:rsidRDefault="1E9D784A" w:rsidP="1E9D784A">
      <w:pPr>
        <w:spacing w:after="200" w:line="360" w:lineRule="auto"/>
        <w:jc w:val="center"/>
        <w:rPr>
          <w:rFonts w:ascii="Calibri" w:eastAsia="Calibri" w:hAnsi="Calibri" w:cs="Calibri"/>
          <w:color w:val="000000" w:themeColor="text1"/>
          <w:sz w:val="24"/>
          <w:szCs w:val="24"/>
        </w:rPr>
      </w:pPr>
    </w:p>
    <w:p w14:paraId="4464F834" w14:textId="2D88F50E"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PARA CONTRATAÇÃO DE EMPRESAS</w:t>
      </w:r>
    </w:p>
    <w:p w14:paraId="75CAD2AD" w14:textId="51F371F8" w:rsidR="1E9D784A" w:rsidRDefault="1E9D784A" w:rsidP="1E9D784A">
      <w:pPr>
        <w:spacing w:after="200" w:line="360" w:lineRule="auto"/>
        <w:jc w:val="both"/>
        <w:rPr>
          <w:rFonts w:ascii="Calibri" w:eastAsia="Calibri" w:hAnsi="Calibri" w:cs="Calibri"/>
          <w:color w:val="000000" w:themeColor="text1"/>
          <w:sz w:val="24"/>
          <w:szCs w:val="24"/>
        </w:rPr>
      </w:pPr>
    </w:p>
    <w:p w14:paraId="37715E87" w14:textId="083328F0"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0447307B" w14:textId="54AF346E" w:rsidR="1E9D784A" w:rsidRDefault="1E9D784A" w:rsidP="1E9D784A">
      <w:pPr>
        <w:spacing w:after="200" w:line="360" w:lineRule="auto"/>
        <w:jc w:val="both"/>
        <w:rPr>
          <w:rFonts w:ascii="Calibri" w:eastAsia="Calibri" w:hAnsi="Calibri" w:cs="Calibri"/>
          <w:color w:val="000000" w:themeColor="text1"/>
          <w:sz w:val="24"/>
          <w:szCs w:val="24"/>
        </w:rPr>
      </w:pPr>
    </w:p>
    <w:p w14:paraId="4140264D" w14:textId="7926330F"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69368FAE" w14:textId="7D0A1786" w:rsidR="1E9D784A" w:rsidRDefault="1E9D784A" w:rsidP="1E9D784A">
      <w:pPr>
        <w:spacing w:after="200" w:line="360" w:lineRule="auto"/>
        <w:jc w:val="both"/>
        <w:rPr>
          <w:rFonts w:ascii="Calibri" w:eastAsia="Calibri" w:hAnsi="Calibri" w:cs="Calibri"/>
          <w:color w:val="000000" w:themeColor="text1"/>
          <w:sz w:val="24"/>
          <w:szCs w:val="24"/>
        </w:rPr>
      </w:pPr>
    </w:p>
    <w:p w14:paraId="7FF87403" w14:textId="39BD5AFC"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A9EF4BB" w14:textId="1ACDF048" w:rsidR="1E9D784A" w:rsidRDefault="1E9D784A" w:rsidP="1E9D784A">
      <w:pPr>
        <w:spacing w:after="200" w:line="360" w:lineRule="auto"/>
        <w:jc w:val="both"/>
        <w:rPr>
          <w:rFonts w:ascii="Calibri" w:eastAsia="Calibri" w:hAnsi="Calibri" w:cs="Calibri"/>
          <w:color w:val="000000" w:themeColor="text1"/>
          <w:sz w:val="24"/>
          <w:szCs w:val="24"/>
        </w:rPr>
      </w:pPr>
    </w:p>
    <w:p w14:paraId="63D49D07" w14:textId="58C3B088"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RELAÇÃO DOS PRESTADORES DE SERVIÇOS</w:t>
      </w:r>
    </w:p>
    <w:p w14:paraId="4467FB53" w14:textId="07784536"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w:t>
      </w:r>
      <w:r w:rsidRPr="1E9D784A">
        <w:rPr>
          <w:rFonts w:ascii="Calibri" w:eastAsia="Calibri" w:hAnsi="Calibri" w:cs="Calibri"/>
          <w:i/>
          <w:iCs/>
          <w:color w:val="000000" w:themeColor="text1"/>
          <w:sz w:val="24"/>
          <w:szCs w:val="24"/>
        </w:rPr>
        <w:t>(Nome do Evento).</w:t>
      </w:r>
    </w:p>
    <w:p w14:paraId="3BDE8AB8" w14:textId="3F59BC11" w:rsidR="017B6DFE" w:rsidRDefault="017B6DFE" w:rsidP="1E9D784A">
      <w:pPr>
        <w:tabs>
          <w:tab w:val="right" w:pos="9071"/>
        </w:tabs>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Empresa: (</w:t>
      </w:r>
      <w:r w:rsidRPr="1E9D784A">
        <w:rPr>
          <w:rFonts w:ascii="Calibri" w:eastAsia="Calibri" w:hAnsi="Calibri" w:cs="Calibri"/>
          <w:i/>
          <w:iCs/>
          <w:color w:val="000000" w:themeColor="text1"/>
          <w:sz w:val="24"/>
          <w:szCs w:val="24"/>
        </w:rPr>
        <w:t>Nome da empresa de segurança</w:t>
      </w:r>
      <w:r w:rsidRPr="1E9D784A">
        <w:rPr>
          <w:rFonts w:ascii="Calibri" w:eastAsia="Calibri" w:hAnsi="Calibri" w:cs="Calibri"/>
          <w:color w:val="000000" w:themeColor="text1"/>
          <w:sz w:val="24"/>
          <w:szCs w:val="24"/>
        </w:rPr>
        <w:t xml:space="preserve">).                                     CNPJ: </w:t>
      </w:r>
      <w:r w:rsidRPr="1E9D784A">
        <w:rPr>
          <w:rFonts w:ascii="Calibri" w:eastAsia="Calibri" w:hAnsi="Calibri" w:cs="Calibri"/>
          <w:i/>
          <w:iCs/>
          <w:color w:val="000000" w:themeColor="text1"/>
          <w:sz w:val="24"/>
          <w:szCs w:val="24"/>
        </w:rPr>
        <w:t>00.000.000/0000.00.</w:t>
      </w:r>
      <w:r>
        <w:tab/>
      </w:r>
    </w:p>
    <w:p w14:paraId="3CD56554" w14:textId="5B12AB61"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Serviços Prestados: </w:t>
      </w:r>
      <w:r w:rsidRPr="1E9D784A">
        <w:rPr>
          <w:rFonts w:ascii="Calibri" w:eastAsia="Calibri" w:hAnsi="Calibri" w:cs="Calibri"/>
          <w:i/>
          <w:iCs/>
          <w:color w:val="000000" w:themeColor="text1"/>
          <w:sz w:val="24"/>
          <w:szCs w:val="24"/>
        </w:rPr>
        <w:t>(Natureza da prestação de serviços)</w:t>
      </w:r>
    </w:p>
    <w:p w14:paraId="77C71988" w14:textId="7393097C"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Valor do Repasse: </w:t>
      </w:r>
      <w:r w:rsidRPr="1E9D784A">
        <w:rPr>
          <w:rFonts w:ascii="Calibri" w:eastAsia="Calibri" w:hAnsi="Calibri" w:cs="Calibri"/>
          <w:i/>
          <w:iCs/>
          <w:color w:val="000000" w:themeColor="text1"/>
          <w:sz w:val="24"/>
          <w:szCs w:val="24"/>
        </w:rPr>
        <w:t>R$ 00.000,00</w:t>
      </w:r>
    </w:p>
    <w:p w14:paraId="3C1C34C9" w14:textId="6B446BDD" w:rsidR="1E9D784A" w:rsidRDefault="1E9D784A" w:rsidP="1E9D784A">
      <w:pPr>
        <w:spacing w:after="200" w:line="360" w:lineRule="auto"/>
        <w:jc w:val="both"/>
        <w:rPr>
          <w:rFonts w:ascii="Calibri" w:eastAsia="Calibri" w:hAnsi="Calibri" w:cs="Calibri"/>
          <w:color w:val="000000" w:themeColor="text1"/>
          <w:sz w:val="24"/>
          <w:szCs w:val="24"/>
        </w:rPr>
      </w:pPr>
    </w:p>
    <w:p w14:paraId="34BB4DF7" w14:textId="754F0A9D" w:rsidR="1E9D784A" w:rsidRDefault="1E9D784A" w:rsidP="1E9D784A">
      <w:pPr>
        <w:tabs>
          <w:tab w:val="left" w:pos="851"/>
        </w:tabs>
        <w:spacing w:after="200" w:line="360" w:lineRule="auto"/>
        <w:jc w:val="right"/>
        <w:rPr>
          <w:rFonts w:ascii="Calibri" w:eastAsia="Calibri" w:hAnsi="Calibri" w:cs="Calibri"/>
          <w:color w:val="000000" w:themeColor="text1"/>
          <w:sz w:val="24"/>
          <w:szCs w:val="24"/>
        </w:rPr>
      </w:pPr>
    </w:p>
    <w:p w14:paraId="6B507FFE" w14:textId="685E1A86" w:rsidR="017B6DFE" w:rsidRDefault="017B6DFE" w:rsidP="1E9D784A">
      <w:pPr>
        <w:tabs>
          <w:tab w:val="left" w:pos="851"/>
        </w:tabs>
        <w:spacing w:after="200" w:line="36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lastRenderedPageBreak/>
        <w:t>São Paulo – SP, _____/_______/_________.</w:t>
      </w:r>
    </w:p>
    <w:p w14:paraId="59ECE730" w14:textId="460C2F38" w:rsidR="1E9D784A" w:rsidRDefault="1E9D784A" w:rsidP="1E9D784A">
      <w:pPr>
        <w:spacing w:after="200" w:line="360" w:lineRule="auto"/>
        <w:jc w:val="center"/>
        <w:rPr>
          <w:rFonts w:ascii="Calibri" w:eastAsia="Calibri" w:hAnsi="Calibri" w:cs="Calibri"/>
          <w:color w:val="000000" w:themeColor="text1"/>
          <w:sz w:val="24"/>
          <w:szCs w:val="24"/>
        </w:rPr>
      </w:pPr>
    </w:p>
    <w:p w14:paraId="7666B5E6" w14:textId="1A86BA62" w:rsidR="1E9D784A" w:rsidRDefault="1E9D784A" w:rsidP="1E9D784A">
      <w:pPr>
        <w:spacing w:after="200" w:line="360" w:lineRule="auto"/>
        <w:jc w:val="center"/>
        <w:rPr>
          <w:rFonts w:ascii="Calibri" w:eastAsia="Calibri" w:hAnsi="Calibri" w:cs="Calibri"/>
          <w:color w:val="000000" w:themeColor="text1"/>
          <w:sz w:val="24"/>
          <w:szCs w:val="24"/>
        </w:rPr>
      </w:pPr>
    </w:p>
    <w:p w14:paraId="2FBDF6D3" w14:textId="498FE274"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_________________________________________</w:t>
      </w:r>
    </w:p>
    <w:p w14:paraId="2B6FA477" w14:textId="30F1C37B"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 do Dirigente Responsável</w:t>
      </w:r>
    </w:p>
    <w:p w14:paraId="09E2EE0F" w14:textId="6F3665A6"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 – RG</w:t>
      </w:r>
    </w:p>
    <w:p w14:paraId="568B3D37" w14:textId="71399ED6" w:rsidR="1E9D784A" w:rsidRDefault="1E9D784A" w:rsidP="1E9D784A">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2D8A8944" w14:textId="5F9B8322" w:rsidR="1E9D784A" w:rsidRDefault="1E9D784A" w:rsidP="1E9D784A">
      <w:pPr>
        <w:rPr>
          <w:rFonts w:ascii="Calibri" w:eastAsia="Calibri" w:hAnsi="Calibri" w:cs="Calibri"/>
          <w:color w:val="000000" w:themeColor="text1"/>
        </w:rPr>
      </w:pPr>
    </w:p>
    <w:p w14:paraId="3A6EF98F" w14:textId="4E3DDA2E" w:rsidR="1E9D784A" w:rsidRDefault="1E9D784A">
      <w:r>
        <w:br w:type="page"/>
      </w:r>
    </w:p>
    <w:p w14:paraId="727D218B" w14:textId="6BFE3D30"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IX</w:t>
      </w:r>
    </w:p>
    <w:p w14:paraId="24D6A8D5" w14:textId="1918E61E" w:rsidR="1E9D784A" w:rsidRDefault="1E9D784A" w:rsidP="1E9D784A">
      <w:pPr>
        <w:widowControl w:val="0"/>
        <w:spacing w:before="56" w:after="0" w:line="240" w:lineRule="auto"/>
        <w:jc w:val="center"/>
        <w:rPr>
          <w:rFonts w:ascii="Calibri" w:eastAsia="Calibri" w:hAnsi="Calibri" w:cs="Calibri"/>
          <w:color w:val="000000" w:themeColor="text1"/>
          <w:sz w:val="24"/>
          <w:szCs w:val="24"/>
        </w:rPr>
      </w:pPr>
    </w:p>
    <w:p w14:paraId="3AC6CA88" w14:textId="56B5A4D1"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DE PAGAMENTO</w:t>
      </w:r>
    </w:p>
    <w:p w14:paraId="42C06AD5" w14:textId="20C2CD28" w:rsidR="1E9D784A" w:rsidRDefault="1E9D784A" w:rsidP="1E9D784A">
      <w:pPr>
        <w:widowControl w:val="0"/>
        <w:spacing w:after="0" w:line="240" w:lineRule="auto"/>
        <w:rPr>
          <w:rFonts w:ascii="Calibri" w:eastAsia="Calibri" w:hAnsi="Calibri" w:cs="Calibri"/>
          <w:color w:val="000000" w:themeColor="text1"/>
          <w:sz w:val="24"/>
          <w:szCs w:val="24"/>
        </w:rPr>
      </w:pPr>
    </w:p>
    <w:p w14:paraId="12AD7FD6" w14:textId="3B0822C5" w:rsidR="1E9D784A" w:rsidRDefault="1E9D784A" w:rsidP="1E9D784A">
      <w:pPr>
        <w:widowControl w:val="0"/>
        <w:spacing w:before="1" w:after="0" w:line="240" w:lineRule="auto"/>
        <w:rPr>
          <w:rFonts w:ascii="Calibri" w:eastAsia="Calibri" w:hAnsi="Calibri" w:cs="Calibri"/>
          <w:color w:val="000000" w:themeColor="text1"/>
          <w:sz w:val="24"/>
          <w:szCs w:val="24"/>
        </w:rPr>
      </w:pPr>
    </w:p>
    <w:p w14:paraId="150E676E" w14:textId="541E3FB9"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Eu, (</w:t>
      </w:r>
      <w:r w:rsidRPr="1E9D784A">
        <w:rPr>
          <w:rFonts w:ascii="Calibri" w:eastAsia="Calibri" w:hAnsi="Calibri" w:cs="Calibri"/>
          <w:i/>
          <w:iCs/>
          <w:color w:val="000000" w:themeColor="text1"/>
          <w:sz w:val="24"/>
          <w:szCs w:val="24"/>
        </w:rPr>
        <w:t>Nome do dirigente e RG 00.000.000-00</w:t>
      </w:r>
      <w:r w:rsidRPr="1E9D784A">
        <w:rPr>
          <w:rFonts w:ascii="Calibri" w:eastAsia="Calibri" w:hAnsi="Calibri" w:cs="Calibri"/>
          <w:color w:val="000000" w:themeColor="text1"/>
          <w:sz w:val="24"/>
          <w:szCs w:val="24"/>
        </w:rPr>
        <w:t>), dirigente responsável pela (</w:t>
      </w:r>
      <w:r w:rsidRPr="1E9D784A">
        <w:rPr>
          <w:rFonts w:ascii="Calibri" w:eastAsia="Calibri" w:hAnsi="Calibri" w:cs="Calibri"/>
          <w:i/>
          <w:iCs/>
          <w:color w:val="000000" w:themeColor="text1"/>
          <w:sz w:val="24"/>
          <w:szCs w:val="24"/>
        </w:rPr>
        <w:t>nome da Entidade e CNPJ00.000.000.0000-00</w:t>
      </w:r>
      <w:r w:rsidRPr="1E9D784A">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1E9D784A">
        <w:rPr>
          <w:rFonts w:ascii="Calibri" w:eastAsia="Calibri" w:hAnsi="Calibri" w:cs="Calibri"/>
          <w:i/>
          <w:iCs/>
          <w:color w:val="000000" w:themeColor="text1"/>
          <w:sz w:val="24"/>
          <w:szCs w:val="24"/>
        </w:rPr>
        <w:t xml:space="preserve">nº 0000000000, </w:t>
      </w:r>
      <w:r w:rsidRPr="1E9D784A">
        <w:rPr>
          <w:rFonts w:ascii="Calibri" w:eastAsia="Calibri" w:hAnsi="Calibri" w:cs="Calibri"/>
          <w:color w:val="000000" w:themeColor="text1"/>
          <w:sz w:val="24"/>
          <w:szCs w:val="24"/>
        </w:rPr>
        <w:t xml:space="preserve">Nota de Empenho nº </w:t>
      </w:r>
      <w:r w:rsidRPr="1E9D784A">
        <w:rPr>
          <w:rFonts w:ascii="Calibri" w:eastAsia="Calibri" w:hAnsi="Calibri" w:cs="Calibri"/>
          <w:i/>
          <w:iCs/>
          <w:color w:val="000000" w:themeColor="text1"/>
          <w:sz w:val="24"/>
          <w:szCs w:val="24"/>
        </w:rPr>
        <w:t xml:space="preserve">000000 </w:t>
      </w:r>
      <w:r w:rsidRPr="1E9D784A">
        <w:rPr>
          <w:rFonts w:ascii="Calibri" w:eastAsia="Calibri" w:hAnsi="Calibri" w:cs="Calibri"/>
          <w:color w:val="000000" w:themeColor="text1"/>
          <w:sz w:val="24"/>
          <w:szCs w:val="24"/>
        </w:rPr>
        <w:t xml:space="preserve">e Termo de Fomento </w:t>
      </w:r>
      <w:r w:rsidRPr="1E9D784A">
        <w:rPr>
          <w:rFonts w:ascii="Calibri" w:eastAsia="Calibri" w:hAnsi="Calibri" w:cs="Calibri"/>
          <w:i/>
          <w:iCs/>
          <w:color w:val="000000" w:themeColor="text1"/>
          <w:sz w:val="24"/>
          <w:szCs w:val="24"/>
        </w:rPr>
        <w:t>nº 000/SEME/202x</w:t>
      </w:r>
      <w:r w:rsidRPr="1E9D784A">
        <w:rPr>
          <w:rFonts w:ascii="Calibri" w:eastAsia="Calibri" w:hAnsi="Calibri" w:cs="Calibri"/>
          <w:color w:val="000000" w:themeColor="text1"/>
          <w:sz w:val="24"/>
          <w:szCs w:val="24"/>
        </w:rPr>
        <w:t xml:space="preserve">, referente à 1º parcela do período de </w:t>
      </w:r>
      <w:r w:rsidRPr="1E9D784A">
        <w:rPr>
          <w:rFonts w:ascii="Calibri" w:eastAsia="Calibri" w:hAnsi="Calibri" w:cs="Calibri"/>
          <w:i/>
          <w:iCs/>
          <w:color w:val="000000" w:themeColor="text1"/>
          <w:sz w:val="24"/>
          <w:szCs w:val="24"/>
        </w:rPr>
        <w:t xml:space="preserve">00/00/202x a 00/00/202x </w:t>
      </w:r>
      <w:r w:rsidRPr="1E9D784A">
        <w:rPr>
          <w:rFonts w:ascii="Calibri" w:eastAsia="Calibri" w:hAnsi="Calibri" w:cs="Calibri"/>
          <w:color w:val="000000" w:themeColor="text1"/>
          <w:sz w:val="24"/>
          <w:szCs w:val="24"/>
        </w:rPr>
        <w:t xml:space="preserve">, no valor de </w:t>
      </w:r>
      <w:r w:rsidRPr="1E9D784A">
        <w:rPr>
          <w:rFonts w:ascii="Calibri" w:eastAsia="Calibri" w:hAnsi="Calibri" w:cs="Calibri"/>
          <w:i/>
          <w:iCs/>
          <w:color w:val="000000" w:themeColor="text1"/>
          <w:sz w:val="24"/>
          <w:szCs w:val="24"/>
        </w:rPr>
        <w:t xml:space="preserve">R$ 000,000 (valor por extenso), </w:t>
      </w:r>
      <w:r w:rsidRPr="1E9D784A">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5C834941" w14:textId="155D8DEA"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4DB64E52" w14:textId="3CD68580" w:rsidR="1E9D784A" w:rsidRDefault="1E9D784A" w:rsidP="1E9D784A">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282839BE" w14:textId="21DA8F8F" w:rsidR="017B6DFE" w:rsidRDefault="017B6DFE" w:rsidP="1E9D784A">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 SP, / </w:t>
      </w:r>
      <w:proofErr w:type="gramStart"/>
      <w:r w:rsidRPr="1E9D784A">
        <w:rPr>
          <w:rFonts w:ascii="Calibri" w:eastAsia="Calibri" w:hAnsi="Calibri" w:cs="Calibri"/>
          <w:color w:val="000000" w:themeColor="text1"/>
          <w:sz w:val="24"/>
          <w:szCs w:val="24"/>
        </w:rPr>
        <w:t>/ .</w:t>
      </w:r>
      <w:proofErr w:type="gramEnd"/>
    </w:p>
    <w:p w14:paraId="26E825E4" w14:textId="5EF4B298" w:rsidR="1E9D784A" w:rsidRDefault="1E9D784A" w:rsidP="1E9D784A">
      <w:pPr>
        <w:widowControl w:val="0"/>
        <w:spacing w:after="0" w:line="240" w:lineRule="auto"/>
        <w:rPr>
          <w:rFonts w:ascii="Calibri" w:eastAsia="Calibri" w:hAnsi="Calibri" w:cs="Calibri"/>
          <w:color w:val="000000" w:themeColor="text1"/>
          <w:sz w:val="24"/>
          <w:szCs w:val="24"/>
        </w:rPr>
      </w:pPr>
    </w:p>
    <w:p w14:paraId="2D7132D1" w14:textId="2B2456A6" w:rsidR="1E9D784A" w:rsidRDefault="1E9D784A" w:rsidP="1E9D784A">
      <w:pPr>
        <w:widowControl w:val="0"/>
        <w:spacing w:after="0" w:line="240" w:lineRule="auto"/>
        <w:rPr>
          <w:rFonts w:ascii="Calibri" w:eastAsia="Calibri" w:hAnsi="Calibri" w:cs="Calibri"/>
          <w:color w:val="000000" w:themeColor="text1"/>
          <w:sz w:val="24"/>
          <w:szCs w:val="24"/>
        </w:rPr>
      </w:pPr>
    </w:p>
    <w:p w14:paraId="2A38BEB3" w14:textId="567677D1" w:rsidR="1E9D784A" w:rsidRDefault="1E9D784A" w:rsidP="1E9D784A">
      <w:pPr>
        <w:widowControl w:val="0"/>
        <w:spacing w:after="0" w:line="240" w:lineRule="auto"/>
        <w:rPr>
          <w:rFonts w:ascii="Calibri" w:eastAsia="Calibri" w:hAnsi="Calibri" w:cs="Calibri"/>
          <w:color w:val="000000" w:themeColor="text1"/>
          <w:sz w:val="24"/>
          <w:szCs w:val="24"/>
        </w:rPr>
      </w:pPr>
    </w:p>
    <w:p w14:paraId="6B096CFB" w14:textId="10A2259A" w:rsidR="1E9D784A" w:rsidRDefault="1E9D784A" w:rsidP="1E9D784A">
      <w:pPr>
        <w:widowControl w:val="0"/>
        <w:spacing w:after="0" w:line="240" w:lineRule="auto"/>
        <w:rPr>
          <w:rFonts w:ascii="Calibri" w:eastAsia="Calibri" w:hAnsi="Calibri" w:cs="Calibri"/>
          <w:color w:val="000000" w:themeColor="text1"/>
          <w:sz w:val="24"/>
          <w:szCs w:val="24"/>
        </w:rPr>
      </w:pPr>
    </w:p>
    <w:p w14:paraId="01FB2C20" w14:textId="747D913E" w:rsidR="1E9D784A" w:rsidRDefault="1E9D784A" w:rsidP="1E9D784A">
      <w:pPr>
        <w:widowControl w:val="0"/>
        <w:spacing w:after="0" w:line="240" w:lineRule="auto"/>
        <w:rPr>
          <w:rFonts w:ascii="Calibri" w:eastAsia="Calibri" w:hAnsi="Calibri" w:cs="Calibri"/>
          <w:color w:val="000000" w:themeColor="text1"/>
          <w:sz w:val="24"/>
          <w:szCs w:val="24"/>
        </w:rPr>
      </w:pPr>
    </w:p>
    <w:p w14:paraId="6B1A1013" w14:textId="02254A73" w:rsidR="1E9D784A" w:rsidRDefault="1E9D784A" w:rsidP="1E9D784A">
      <w:pPr>
        <w:widowControl w:val="0"/>
        <w:spacing w:after="0" w:line="240" w:lineRule="auto"/>
        <w:rPr>
          <w:rFonts w:ascii="Calibri" w:eastAsia="Calibri" w:hAnsi="Calibri" w:cs="Calibri"/>
          <w:color w:val="000000" w:themeColor="text1"/>
          <w:sz w:val="24"/>
          <w:szCs w:val="24"/>
        </w:rPr>
      </w:pPr>
    </w:p>
    <w:p w14:paraId="7775BC05" w14:textId="6039FF86" w:rsidR="1E9D784A" w:rsidRDefault="1E9D784A" w:rsidP="1E9D784A">
      <w:pPr>
        <w:widowControl w:val="0"/>
        <w:spacing w:after="0" w:line="240" w:lineRule="auto"/>
        <w:rPr>
          <w:rFonts w:ascii="Calibri" w:eastAsia="Calibri" w:hAnsi="Calibri" w:cs="Calibri"/>
          <w:color w:val="000000" w:themeColor="text1"/>
          <w:sz w:val="24"/>
          <w:szCs w:val="24"/>
        </w:rPr>
      </w:pPr>
    </w:p>
    <w:p w14:paraId="12D45973" w14:textId="34AF2BC8" w:rsidR="1E9D784A" w:rsidRDefault="1E9D784A" w:rsidP="1E9D784A">
      <w:pPr>
        <w:widowControl w:val="0"/>
        <w:spacing w:before="1" w:after="0" w:line="240" w:lineRule="auto"/>
        <w:rPr>
          <w:rFonts w:ascii="Calibri" w:eastAsia="Calibri" w:hAnsi="Calibri" w:cs="Calibri"/>
          <w:color w:val="000000" w:themeColor="text1"/>
        </w:rPr>
      </w:pPr>
    </w:p>
    <w:p w14:paraId="7DFCA5DA" w14:textId="2574AE96"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5E7E6917" w14:textId="4FA51A40"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Cargo–RG</w:t>
      </w:r>
    </w:p>
    <w:p w14:paraId="5ED3A06E" w14:textId="2205653D" w:rsidR="1E9D784A" w:rsidRDefault="1E9D784A" w:rsidP="1E9D784A">
      <w:pPr>
        <w:spacing w:after="200" w:line="276" w:lineRule="auto"/>
        <w:rPr>
          <w:rFonts w:ascii="Times New Roman" w:eastAsia="Times New Roman" w:hAnsi="Times New Roman" w:cs="Times New Roman"/>
          <w:color w:val="000000" w:themeColor="text1"/>
          <w:sz w:val="24"/>
          <w:szCs w:val="24"/>
        </w:rPr>
      </w:pPr>
    </w:p>
    <w:p w14:paraId="32ED3F4D" w14:textId="2D867F57" w:rsidR="1E9D784A" w:rsidRDefault="1E9D784A" w:rsidP="1E9D784A">
      <w:pPr>
        <w:spacing w:after="0" w:line="360" w:lineRule="auto"/>
        <w:ind w:left="302" w:right="694"/>
        <w:jc w:val="both"/>
        <w:rPr>
          <w:rFonts w:ascii="Times New Roman" w:eastAsia="Times New Roman" w:hAnsi="Times New Roman" w:cs="Times New Roman"/>
          <w:color w:val="000000" w:themeColor="text1"/>
          <w:sz w:val="24"/>
          <w:szCs w:val="24"/>
        </w:rPr>
      </w:pPr>
    </w:p>
    <w:p w14:paraId="41813157" w14:textId="5F16756F" w:rsidR="1E9D784A" w:rsidRDefault="1E9D784A" w:rsidP="1E9D784A">
      <w:pPr>
        <w:rPr>
          <w:rFonts w:ascii="Calibri" w:eastAsia="Calibri" w:hAnsi="Calibri" w:cs="Calibri"/>
          <w:color w:val="000000" w:themeColor="text1"/>
        </w:rPr>
      </w:pPr>
    </w:p>
    <w:p w14:paraId="587C112D" w14:textId="19045AE3" w:rsidR="1E9D784A" w:rsidRDefault="1E9D784A">
      <w:r>
        <w:br w:type="page"/>
      </w:r>
    </w:p>
    <w:p w14:paraId="0B73850D" w14:textId="412CFC1F"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w:t>
      </w:r>
    </w:p>
    <w:p w14:paraId="505C420F" w14:textId="3015166E" w:rsidR="1E9D784A" w:rsidRDefault="1E9D784A" w:rsidP="1E9D784A">
      <w:pPr>
        <w:widowControl w:val="0"/>
        <w:spacing w:before="138" w:after="0" w:line="240" w:lineRule="auto"/>
        <w:jc w:val="center"/>
        <w:rPr>
          <w:rFonts w:ascii="Calibri" w:eastAsia="Calibri" w:hAnsi="Calibri" w:cs="Calibri"/>
          <w:color w:val="000000" w:themeColor="text1"/>
          <w:sz w:val="24"/>
          <w:szCs w:val="24"/>
        </w:rPr>
      </w:pPr>
    </w:p>
    <w:p w14:paraId="409C66E3" w14:textId="4D610D6C" w:rsidR="017B6DFE" w:rsidRDefault="017B6DFE" w:rsidP="1E9D784A">
      <w:pPr>
        <w:pStyle w:val="Ttulo1"/>
        <w:widowControl w:val="0"/>
        <w:spacing w:before="138"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CADASTRO DA CONTA CORRENTE VINCULADA A PARCERIA</w:t>
      </w:r>
    </w:p>
    <w:p w14:paraId="424D6E6B" w14:textId="14D7CD28" w:rsidR="1E9D784A" w:rsidRDefault="1E9D784A" w:rsidP="1E9D784A">
      <w:pPr>
        <w:widowControl w:val="0"/>
        <w:spacing w:after="0" w:line="240" w:lineRule="auto"/>
        <w:rPr>
          <w:rFonts w:ascii="Calibri" w:eastAsia="Calibri" w:hAnsi="Calibri" w:cs="Calibri"/>
          <w:color w:val="000000" w:themeColor="text1"/>
          <w:sz w:val="24"/>
          <w:szCs w:val="24"/>
        </w:rPr>
      </w:pPr>
    </w:p>
    <w:p w14:paraId="16B1F254" w14:textId="58F45953" w:rsidR="1E9D784A" w:rsidRDefault="1E9D784A" w:rsidP="1E9D784A">
      <w:pPr>
        <w:widowControl w:val="0"/>
        <w:spacing w:before="1" w:after="0" w:line="240" w:lineRule="auto"/>
        <w:rPr>
          <w:rFonts w:ascii="Calibri" w:eastAsia="Calibri" w:hAnsi="Calibri" w:cs="Calibri"/>
          <w:color w:val="000000" w:themeColor="text1"/>
          <w:sz w:val="24"/>
          <w:szCs w:val="24"/>
        </w:rPr>
      </w:pPr>
    </w:p>
    <w:p w14:paraId="722FE13F" w14:textId="05E37CAE" w:rsidR="017B6DFE" w:rsidRDefault="017B6DFE" w:rsidP="1E9D784A">
      <w:pPr>
        <w:widowControl w:val="0"/>
        <w:spacing w:after="0" w:line="24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À Secretaria Municipal de Esportes e Lazer– SEME</w:t>
      </w:r>
    </w:p>
    <w:p w14:paraId="6DF4AF64" w14:textId="159C7551" w:rsidR="017B6DFE" w:rsidRDefault="017B6DFE" w:rsidP="1E9D784A">
      <w:pPr>
        <w:widowControl w:val="0"/>
        <w:spacing w:before="135" w:after="0" w:line="36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A/C. Senhor Responsável (Coordenadoria de Administração e Finanças - CAF).C/C Departamento de Gestão de Parcerias–DGPAR</w:t>
      </w:r>
    </w:p>
    <w:p w14:paraId="09BFE191" w14:textId="2201D654" w:rsidR="1E9D784A" w:rsidRDefault="1E9D784A" w:rsidP="1E9D784A">
      <w:pPr>
        <w:widowControl w:val="0"/>
        <w:spacing w:before="11" w:after="0" w:line="240" w:lineRule="auto"/>
        <w:rPr>
          <w:rFonts w:ascii="Calibri" w:eastAsia="Calibri" w:hAnsi="Calibri" w:cs="Calibri"/>
          <w:color w:val="000000" w:themeColor="text1"/>
          <w:sz w:val="24"/>
          <w:szCs w:val="24"/>
        </w:rPr>
      </w:pPr>
    </w:p>
    <w:p w14:paraId="4147C4CB" w14:textId="370DB7BF"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w:t>
      </w:r>
      <w:r w:rsidRPr="1E9D784A">
        <w:rPr>
          <w:rFonts w:ascii="Calibri" w:eastAsia="Calibri" w:hAnsi="Calibri" w:cs="Calibri"/>
          <w:i/>
          <w:iCs/>
          <w:color w:val="000000" w:themeColor="text1"/>
          <w:sz w:val="24"/>
          <w:szCs w:val="24"/>
        </w:rPr>
        <w:t>Nome da Entidade e CNPJ</w:t>
      </w:r>
      <w:r w:rsidRPr="1E9D784A">
        <w:rPr>
          <w:rFonts w:ascii="Calibri" w:eastAsia="Calibri" w:hAnsi="Calibri" w:cs="Calibri"/>
          <w:color w:val="000000" w:themeColor="text1"/>
          <w:sz w:val="24"/>
          <w:szCs w:val="24"/>
        </w:rPr>
        <w:t xml:space="preserve">), solicita a inclusão </w:t>
      </w:r>
      <w:r w:rsidRPr="1E9D784A">
        <w:rPr>
          <w:rFonts w:ascii="Calibri" w:eastAsia="Calibri" w:hAnsi="Calibri" w:cs="Calibri"/>
          <w:i/>
          <w:iCs/>
          <w:color w:val="000000" w:themeColor="text1"/>
          <w:sz w:val="24"/>
          <w:szCs w:val="24"/>
        </w:rPr>
        <w:t xml:space="preserve">(ou Atualização do Cadastro) </w:t>
      </w:r>
      <w:r w:rsidRPr="1E9D784A">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w:t>
      </w:r>
      <w:r w:rsidR="0D737ECB" w:rsidRPr="1E9D784A">
        <w:rPr>
          <w:rFonts w:ascii="Calibri" w:eastAsia="Calibri" w:hAnsi="Calibri" w:cs="Calibri"/>
          <w:color w:val="000000" w:themeColor="text1"/>
          <w:sz w:val="24"/>
          <w:szCs w:val="24"/>
        </w:rPr>
        <w:t>027</w:t>
      </w:r>
      <w:r w:rsidRPr="1E9D784A">
        <w:rPr>
          <w:rFonts w:ascii="Calibri" w:eastAsia="Calibri" w:hAnsi="Calibri" w:cs="Calibri"/>
          <w:color w:val="000000" w:themeColor="text1"/>
          <w:sz w:val="24"/>
          <w:szCs w:val="24"/>
        </w:rPr>
        <w:t>/SEME/20</w:t>
      </w:r>
      <w:r w:rsidR="71A38A97" w:rsidRPr="1E9D784A">
        <w:rPr>
          <w:rFonts w:ascii="Calibri" w:eastAsia="Calibri" w:hAnsi="Calibri" w:cs="Calibri"/>
          <w:color w:val="000000" w:themeColor="text1"/>
          <w:sz w:val="24"/>
          <w:szCs w:val="24"/>
        </w:rPr>
        <w:t>17</w:t>
      </w:r>
      <w:r w:rsidRPr="1E9D784A">
        <w:rPr>
          <w:rFonts w:ascii="Calibri" w:eastAsia="Calibri" w:hAnsi="Calibri" w:cs="Calibri"/>
          <w:color w:val="000000" w:themeColor="text1"/>
          <w:sz w:val="24"/>
          <w:szCs w:val="24"/>
        </w:rPr>
        <w:t>, para execução de parceria discriminada abaixo:</w:t>
      </w:r>
    </w:p>
    <w:p w14:paraId="56392E43" w14:textId="2FC437B0" w:rsidR="1E9D784A" w:rsidRDefault="1E9D784A" w:rsidP="1E9D784A">
      <w:pPr>
        <w:widowControl w:val="0"/>
        <w:spacing w:after="0" w:line="360" w:lineRule="auto"/>
        <w:jc w:val="both"/>
        <w:rPr>
          <w:rFonts w:ascii="Calibri" w:eastAsia="Calibri" w:hAnsi="Calibri" w:cs="Calibri"/>
          <w:color w:val="000000" w:themeColor="text1"/>
          <w:sz w:val="24"/>
          <w:szCs w:val="24"/>
        </w:rPr>
      </w:pPr>
    </w:p>
    <w:p w14:paraId="7350E9C9" w14:textId="405D7CCE"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LEI</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FEDERAL</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13.019</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DE</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31</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DE</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JULHO</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DE</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2014.</w:t>
      </w:r>
    </w:p>
    <w:p w14:paraId="17C0AE48" w14:textId="5FB63A77"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Art. 51</w:t>
      </w:r>
      <w:r w:rsidRPr="1E9D784A">
        <w:rPr>
          <w:rFonts w:ascii="Calibri" w:eastAsia="Calibri" w:hAnsi="Calibri" w:cs="Calibri"/>
          <w:b/>
          <w:bCs/>
          <w:i/>
          <w:iCs/>
          <w:color w:val="000000" w:themeColor="text1"/>
          <w:sz w:val="24"/>
          <w:szCs w:val="24"/>
        </w:rPr>
        <w:t xml:space="preserve">. </w:t>
      </w:r>
      <w:r w:rsidRPr="1E9D784A">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210C0F39" w14:textId="1CF4AE3B" w:rsidR="1E9D784A" w:rsidRDefault="1E9D784A" w:rsidP="1E9D784A">
      <w:pPr>
        <w:widowControl w:val="0"/>
        <w:spacing w:after="0" w:line="360" w:lineRule="auto"/>
        <w:jc w:val="both"/>
        <w:rPr>
          <w:rFonts w:ascii="Calibri" w:eastAsia="Calibri" w:hAnsi="Calibri" w:cs="Calibri"/>
          <w:color w:val="000000" w:themeColor="text1"/>
          <w:sz w:val="24"/>
          <w:szCs w:val="24"/>
        </w:rPr>
      </w:pPr>
    </w:p>
    <w:p w14:paraId="0037B132" w14:textId="764E24F0" w:rsidR="017B6DFE" w:rsidRDefault="017B6DFE" w:rsidP="1E9D784A">
      <w:pPr>
        <w:widowControl w:val="0"/>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PORTARIA</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SEME</w:t>
      </w:r>
      <w:r w:rsidRPr="1E9D784A">
        <w:rPr>
          <w:rFonts w:ascii="Calibri" w:eastAsia="Calibri" w:hAnsi="Calibri" w:cs="Calibri"/>
          <w:i/>
          <w:iCs/>
          <w:color w:val="881798"/>
          <w:sz w:val="24"/>
          <w:szCs w:val="24"/>
          <w:u w:val="single"/>
        </w:rPr>
        <w:t xml:space="preserve"> </w:t>
      </w:r>
      <w:r w:rsidRPr="1E9D784A">
        <w:rPr>
          <w:rFonts w:ascii="Calibri" w:eastAsia="Calibri" w:hAnsi="Calibri" w:cs="Calibri"/>
          <w:i/>
          <w:iCs/>
          <w:color w:val="000000" w:themeColor="text1"/>
          <w:sz w:val="24"/>
          <w:szCs w:val="24"/>
        </w:rPr>
        <w:t>Nº19/SEME/2023</w:t>
      </w:r>
    </w:p>
    <w:p w14:paraId="6998BCCF" w14:textId="44C2586E" w:rsidR="017B6DFE" w:rsidRDefault="017B6DFE" w:rsidP="1E9D784A">
      <w:pPr>
        <w:widowControl w:val="0"/>
        <w:spacing w:after="0" w:line="360" w:lineRule="auto"/>
        <w:jc w:val="both"/>
        <w:rPr>
          <w:rFonts w:ascii="Calibri" w:eastAsia="Calibri" w:hAnsi="Calibri" w:cs="Calibri"/>
          <w:color w:val="333333"/>
          <w:sz w:val="24"/>
          <w:szCs w:val="24"/>
        </w:rPr>
      </w:pPr>
      <w:r w:rsidRPr="1E9D784A">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2E1DB7CA" w14:textId="71D29DA6" w:rsidR="1E9D784A" w:rsidRDefault="1E9D784A" w:rsidP="1E9D784A">
      <w:pPr>
        <w:widowControl w:val="0"/>
        <w:spacing w:before="11" w:after="0" w:line="240" w:lineRule="auto"/>
        <w:rPr>
          <w:rFonts w:ascii="Calibri" w:eastAsia="Calibri" w:hAnsi="Calibri" w:cs="Calibri"/>
          <w:color w:val="000000" w:themeColor="text1"/>
          <w:sz w:val="24"/>
          <w:szCs w:val="24"/>
        </w:rPr>
      </w:pPr>
    </w:p>
    <w:p w14:paraId="69441234" w14:textId="2D74AFFA" w:rsidR="017B6DFE" w:rsidRDefault="017B6DFE" w:rsidP="1E9D784A">
      <w:pPr>
        <w:spacing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Evento: </w:t>
      </w:r>
      <w:r w:rsidRPr="1E9D784A">
        <w:rPr>
          <w:rFonts w:ascii="Calibri" w:eastAsia="Calibri" w:hAnsi="Calibri" w:cs="Calibri"/>
          <w:i/>
          <w:iCs/>
          <w:color w:val="000000" w:themeColor="text1"/>
          <w:sz w:val="24"/>
          <w:szCs w:val="24"/>
        </w:rPr>
        <w:t>(Nome do Evento).</w:t>
      </w:r>
    </w:p>
    <w:p w14:paraId="09A29963" w14:textId="1AE37BF1" w:rsidR="017B6DFE" w:rsidRDefault="017B6DFE" w:rsidP="1E9D784A">
      <w:pPr>
        <w:spacing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Banco: </w:t>
      </w:r>
      <w:r w:rsidRPr="1E9D784A">
        <w:rPr>
          <w:rFonts w:ascii="Calibri" w:eastAsia="Calibri" w:hAnsi="Calibri" w:cs="Calibri"/>
          <w:i/>
          <w:iCs/>
          <w:color w:val="000000" w:themeColor="text1"/>
          <w:sz w:val="24"/>
          <w:szCs w:val="24"/>
        </w:rPr>
        <w:t xml:space="preserve">000 </w:t>
      </w:r>
      <w:r w:rsidRPr="1E9D784A">
        <w:rPr>
          <w:rFonts w:ascii="Calibri" w:eastAsia="Calibri" w:hAnsi="Calibri" w:cs="Calibri"/>
          <w:color w:val="000000" w:themeColor="text1"/>
          <w:sz w:val="24"/>
          <w:szCs w:val="24"/>
        </w:rPr>
        <w:t>– Banco do Brasil</w:t>
      </w:r>
    </w:p>
    <w:p w14:paraId="4652D663" w14:textId="6E7C0E6E" w:rsidR="017B6DFE" w:rsidRDefault="017B6DFE" w:rsidP="1E9D784A">
      <w:pPr>
        <w:spacing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Agência:</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i/>
          <w:iCs/>
          <w:color w:val="000000" w:themeColor="text1"/>
          <w:sz w:val="24"/>
          <w:szCs w:val="24"/>
        </w:rPr>
        <w:t>000-0</w:t>
      </w:r>
    </w:p>
    <w:p w14:paraId="3380CAFB" w14:textId="30C94378" w:rsidR="1E9D784A" w:rsidRDefault="1E9D784A" w:rsidP="1E9D784A">
      <w:pPr>
        <w:spacing w:after="200" w:line="267" w:lineRule="exact"/>
        <w:rPr>
          <w:rFonts w:ascii="Calibri" w:eastAsia="Calibri" w:hAnsi="Calibri" w:cs="Calibri"/>
          <w:color w:val="000000" w:themeColor="text1"/>
          <w:sz w:val="24"/>
          <w:szCs w:val="24"/>
        </w:rPr>
      </w:pPr>
    </w:p>
    <w:p w14:paraId="5EB37199" w14:textId="5FE7ABB0" w:rsidR="1E9D784A" w:rsidRDefault="1E9D784A" w:rsidP="1E9D784A">
      <w:pPr>
        <w:spacing w:after="200" w:line="267" w:lineRule="exact"/>
        <w:rPr>
          <w:rFonts w:ascii="Calibri" w:eastAsia="Calibri" w:hAnsi="Calibri" w:cs="Calibri"/>
          <w:color w:val="000000" w:themeColor="text1"/>
          <w:sz w:val="24"/>
          <w:szCs w:val="24"/>
        </w:rPr>
      </w:pPr>
    </w:p>
    <w:p w14:paraId="01559E7C" w14:textId="3473F430" w:rsidR="1E9D784A" w:rsidRDefault="1E9D784A" w:rsidP="1E9D784A">
      <w:pPr>
        <w:spacing w:after="200" w:line="267" w:lineRule="exact"/>
        <w:rPr>
          <w:rFonts w:ascii="Calibri" w:eastAsia="Calibri" w:hAnsi="Calibri" w:cs="Calibri"/>
          <w:color w:val="000000" w:themeColor="text1"/>
          <w:sz w:val="24"/>
          <w:szCs w:val="24"/>
        </w:rPr>
      </w:pPr>
    </w:p>
    <w:p w14:paraId="56530C0E" w14:textId="1B3D2451" w:rsidR="017B6DFE" w:rsidRDefault="017B6DFE" w:rsidP="1E9D784A">
      <w:pPr>
        <w:spacing w:after="200" w:line="267" w:lineRule="exact"/>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Conta</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b/>
          <w:bCs/>
          <w:color w:val="000000" w:themeColor="text1"/>
          <w:sz w:val="24"/>
          <w:szCs w:val="24"/>
        </w:rPr>
        <w:t>Corrente:</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i/>
          <w:iCs/>
          <w:color w:val="000000" w:themeColor="text1"/>
          <w:sz w:val="24"/>
          <w:szCs w:val="24"/>
        </w:rPr>
        <w:t>00.000-0</w:t>
      </w:r>
    </w:p>
    <w:p w14:paraId="1A6F2A10" w14:textId="3CC3CE68" w:rsidR="1E9D784A" w:rsidRDefault="1E9D784A" w:rsidP="1E9D784A">
      <w:pPr>
        <w:widowControl w:val="0"/>
        <w:spacing w:after="0" w:line="240" w:lineRule="auto"/>
        <w:rPr>
          <w:rFonts w:ascii="Calibri" w:eastAsia="Calibri" w:hAnsi="Calibri" w:cs="Calibri"/>
          <w:color w:val="000000" w:themeColor="text1"/>
          <w:sz w:val="24"/>
          <w:szCs w:val="24"/>
        </w:rPr>
      </w:pPr>
    </w:p>
    <w:p w14:paraId="57E88E69" w14:textId="24826D00" w:rsidR="1E9D784A" w:rsidRDefault="1E9D784A" w:rsidP="1E9D784A">
      <w:pPr>
        <w:widowControl w:val="0"/>
        <w:spacing w:after="0" w:line="240" w:lineRule="auto"/>
        <w:rPr>
          <w:rFonts w:ascii="Calibri" w:eastAsia="Calibri" w:hAnsi="Calibri" w:cs="Calibri"/>
          <w:color w:val="000000" w:themeColor="text1"/>
          <w:sz w:val="24"/>
          <w:szCs w:val="24"/>
        </w:rPr>
      </w:pPr>
    </w:p>
    <w:p w14:paraId="5135B862" w14:textId="36086219" w:rsidR="1E9D784A" w:rsidRDefault="1E9D784A" w:rsidP="1E9D784A">
      <w:pPr>
        <w:widowControl w:val="0"/>
        <w:spacing w:after="0" w:line="240" w:lineRule="auto"/>
        <w:rPr>
          <w:rFonts w:ascii="Calibri" w:eastAsia="Calibri" w:hAnsi="Calibri" w:cs="Calibri"/>
          <w:color w:val="000000" w:themeColor="text1"/>
          <w:sz w:val="24"/>
          <w:szCs w:val="24"/>
        </w:rPr>
      </w:pPr>
    </w:p>
    <w:p w14:paraId="2C56FA52" w14:textId="76C54D48" w:rsidR="1E9D784A" w:rsidRDefault="1E9D784A" w:rsidP="1E9D784A">
      <w:pPr>
        <w:widowControl w:val="0"/>
        <w:spacing w:after="0" w:line="240" w:lineRule="auto"/>
        <w:rPr>
          <w:rFonts w:ascii="Calibri" w:eastAsia="Calibri" w:hAnsi="Calibri" w:cs="Calibri"/>
          <w:color w:val="000000" w:themeColor="text1"/>
        </w:rPr>
      </w:pPr>
    </w:p>
    <w:p w14:paraId="03E17226" w14:textId="6708DC58" w:rsidR="017B6DFE" w:rsidRDefault="017B6DFE" w:rsidP="1E9D784A">
      <w:pPr>
        <w:widowControl w:val="0"/>
        <w:spacing w:after="0" w:line="259" w:lineRule="exact"/>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 do Dirigente Responsável.</w:t>
      </w:r>
    </w:p>
    <w:p w14:paraId="0523C7ED" w14:textId="76BE1615"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Cargo–RG</w:t>
      </w:r>
    </w:p>
    <w:p w14:paraId="5F87B4F3" w14:textId="363FC09E" w:rsidR="1E9D784A" w:rsidRDefault="1E9D784A" w:rsidP="1E9D784A">
      <w:pPr>
        <w:widowControl w:val="0"/>
        <w:spacing w:before="9" w:after="0" w:line="240" w:lineRule="auto"/>
        <w:jc w:val="center"/>
        <w:rPr>
          <w:rFonts w:ascii="Times New Roman" w:eastAsia="Times New Roman" w:hAnsi="Times New Roman" w:cs="Times New Roman"/>
          <w:color w:val="000000" w:themeColor="text1"/>
          <w:sz w:val="24"/>
          <w:szCs w:val="24"/>
        </w:rPr>
      </w:pPr>
    </w:p>
    <w:p w14:paraId="63A985C2" w14:textId="7E4D69B3" w:rsidR="1E9D784A" w:rsidRDefault="1E9D784A" w:rsidP="1E9D784A">
      <w:pPr>
        <w:widowControl w:val="0"/>
        <w:spacing w:before="9" w:after="0" w:line="240" w:lineRule="auto"/>
        <w:jc w:val="center"/>
        <w:rPr>
          <w:rFonts w:ascii="Times New Roman" w:eastAsia="Times New Roman" w:hAnsi="Times New Roman" w:cs="Times New Roman"/>
          <w:color w:val="000000" w:themeColor="text1"/>
          <w:sz w:val="24"/>
          <w:szCs w:val="24"/>
        </w:rPr>
      </w:pPr>
    </w:p>
    <w:p w14:paraId="3EF59B66" w14:textId="2FFA536D" w:rsidR="1E9D784A" w:rsidRDefault="1E9D784A" w:rsidP="1E9D784A">
      <w:pPr>
        <w:rPr>
          <w:rFonts w:ascii="Calibri" w:eastAsia="Calibri" w:hAnsi="Calibri" w:cs="Calibri"/>
          <w:color w:val="000000" w:themeColor="text1"/>
        </w:rPr>
      </w:pPr>
    </w:p>
    <w:p w14:paraId="0EB814BE" w14:textId="7CA99F97" w:rsidR="1E9D784A" w:rsidRDefault="1E9D784A">
      <w:r>
        <w:br w:type="page"/>
      </w:r>
    </w:p>
    <w:p w14:paraId="136A07EE" w14:textId="79C0BFF1"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XI</w:t>
      </w:r>
    </w:p>
    <w:p w14:paraId="19820C2E" w14:textId="29E42099" w:rsidR="1E9D784A" w:rsidRDefault="1E9D784A" w:rsidP="1E9D784A">
      <w:pPr>
        <w:widowControl w:val="0"/>
        <w:spacing w:before="9" w:after="0" w:line="240" w:lineRule="auto"/>
        <w:rPr>
          <w:rFonts w:ascii="Calibri" w:eastAsia="Calibri" w:hAnsi="Calibri" w:cs="Calibri"/>
          <w:color w:val="000000" w:themeColor="text1"/>
          <w:sz w:val="24"/>
          <w:szCs w:val="24"/>
        </w:rPr>
      </w:pPr>
    </w:p>
    <w:p w14:paraId="5D10007D" w14:textId="305C047D" w:rsidR="017B6DFE" w:rsidRDefault="017B6DFE" w:rsidP="1E9D784A">
      <w:pPr>
        <w:pStyle w:val="Ttulo1"/>
        <w:widowControl w:val="0"/>
        <w:spacing w:before="56"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REQUERIMENTO</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b/>
          <w:bCs/>
          <w:color w:val="000000" w:themeColor="text1"/>
          <w:sz w:val="24"/>
          <w:szCs w:val="24"/>
        </w:rPr>
        <w:t>DE</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b/>
          <w:bCs/>
          <w:color w:val="000000" w:themeColor="text1"/>
          <w:sz w:val="24"/>
          <w:szCs w:val="24"/>
        </w:rPr>
        <w:t>PAGAMENTO</w:t>
      </w:r>
    </w:p>
    <w:p w14:paraId="06A725B7" w14:textId="6774F7B8" w:rsidR="1E9D784A" w:rsidRDefault="1E9D784A" w:rsidP="1E9D784A">
      <w:pPr>
        <w:widowControl w:val="0"/>
        <w:spacing w:after="0" w:line="240" w:lineRule="auto"/>
        <w:rPr>
          <w:rFonts w:ascii="Calibri" w:eastAsia="Calibri" w:hAnsi="Calibri" w:cs="Calibri"/>
          <w:color w:val="000000" w:themeColor="text1"/>
          <w:sz w:val="24"/>
          <w:szCs w:val="24"/>
        </w:rPr>
      </w:pPr>
    </w:p>
    <w:p w14:paraId="058D64B3" w14:textId="5BBB5EF4" w:rsidR="1E9D784A" w:rsidRDefault="1E9D784A" w:rsidP="1E9D784A">
      <w:pPr>
        <w:widowControl w:val="0"/>
        <w:spacing w:before="1" w:after="0" w:line="240" w:lineRule="auto"/>
        <w:rPr>
          <w:rFonts w:ascii="Calibri" w:eastAsia="Calibri" w:hAnsi="Calibri" w:cs="Calibri"/>
          <w:color w:val="000000" w:themeColor="text1"/>
          <w:sz w:val="24"/>
          <w:szCs w:val="24"/>
        </w:rPr>
      </w:pPr>
    </w:p>
    <w:p w14:paraId="232DD650" w14:textId="70E56A31" w:rsidR="017B6DFE" w:rsidRDefault="017B6DFE" w:rsidP="1E9D784A">
      <w:pPr>
        <w:widowControl w:val="0"/>
        <w:spacing w:before="1" w:after="0" w:line="24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Senhor Secretário</w:t>
      </w:r>
    </w:p>
    <w:p w14:paraId="07F1281C" w14:textId="2BF67543" w:rsidR="017B6DFE" w:rsidRDefault="017B6DFE" w:rsidP="1E9D784A">
      <w:pPr>
        <w:spacing w:before="134" w:after="200" w:line="276" w:lineRule="auto"/>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(Nome do Secretário)</w:t>
      </w:r>
    </w:p>
    <w:p w14:paraId="2F8F7065" w14:textId="4BC220E0" w:rsidR="017B6DFE" w:rsidRDefault="017B6DFE" w:rsidP="1E9D784A">
      <w:pPr>
        <w:widowControl w:val="0"/>
        <w:spacing w:before="135" w:after="0" w:line="24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Secretário Municipal de Esportes e Lazer.</w:t>
      </w:r>
    </w:p>
    <w:p w14:paraId="5D983CEA" w14:textId="7D44D453" w:rsidR="017B6DFE" w:rsidRDefault="017B6DFE" w:rsidP="1E9D784A">
      <w:pPr>
        <w:widowControl w:val="0"/>
        <w:spacing w:before="135" w:after="0" w:line="240" w:lineRule="auto"/>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Ref. Requerimento de pagamento de 1ª parcela XX%:</w:t>
      </w:r>
    </w:p>
    <w:p w14:paraId="2BF87690" w14:textId="4A353A6D" w:rsidR="1E9D784A" w:rsidRDefault="1E9D784A" w:rsidP="1E9D784A">
      <w:pPr>
        <w:widowControl w:val="0"/>
        <w:spacing w:after="0" w:line="240" w:lineRule="auto"/>
        <w:rPr>
          <w:rFonts w:ascii="Calibri" w:eastAsia="Calibri" w:hAnsi="Calibri" w:cs="Calibri"/>
          <w:color w:val="000000" w:themeColor="text1"/>
          <w:sz w:val="24"/>
          <w:szCs w:val="24"/>
        </w:rPr>
      </w:pPr>
    </w:p>
    <w:p w14:paraId="32D83631" w14:textId="5D29A06F" w:rsidR="1E9D784A" w:rsidRDefault="1E9D784A" w:rsidP="1E9D784A">
      <w:pPr>
        <w:widowControl w:val="0"/>
        <w:spacing w:before="10" w:after="0" w:line="240" w:lineRule="auto"/>
        <w:rPr>
          <w:rFonts w:ascii="Calibri" w:eastAsia="Calibri" w:hAnsi="Calibri" w:cs="Calibri"/>
          <w:color w:val="000000" w:themeColor="text1"/>
          <w:sz w:val="24"/>
          <w:szCs w:val="24"/>
        </w:rPr>
      </w:pPr>
    </w:p>
    <w:p w14:paraId="5D109E98" w14:textId="6133F99A" w:rsidR="017B6DFE" w:rsidRDefault="017B6DFE" w:rsidP="1E9D784A">
      <w:pPr>
        <w:spacing w:before="1"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Vimos pelo presente requerer o pagamento referente à 1ª parcela, XX%, do período de </w:t>
      </w:r>
      <w:r w:rsidRPr="1E9D784A">
        <w:rPr>
          <w:rFonts w:ascii="Calibri" w:eastAsia="Calibri" w:hAnsi="Calibri" w:cs="Calibri"/>
          <w:i/>
          <w:iCs/>
          <w:color w:val="000000" w:themeColor="text1"/>
          <w:sz w:val="24"/>
          <w:szCs w:val="24"/>
        </w:rPr>
        <w:t>00/00/202x a 00/00/202x</w:t>
      </w:r>
      <w:r w:rsidRPr="1E9D784A">
        <w:rPr>
          <w:rFonts w:ascii="Calibri" w:eastAsia="Calibri" w:hAnsi="Calibri" w:cs="Calibri"/>
          <w:color w:val="000000" w:themeColor="text1"/>
          <w:sz w:val="24"/>
          <w:szCs w:val="24"/>
        </w:rPr>
        <w:t xml:space="preserve">, para o Evento </w:t>
      </w:r>
      <w:r w:rsidRPr="1E9D784A">
        <w:rPr>
          <w:rFonts w:ascii="Calibri" w:eastAsia="Calibri" w:hAnsi="Calibri" w:cs="Calibri"/>
          <w:i/>
          <w:iCs/>
          <w:color w:val="000000" w:themeColor="text1"/>
          <w:sz w:val="24"/>
          <w:szCs w:val="24"/>
        </w:rPr>
        <w:t>(Nome do evento)</w:t>
      </w:r>
      <w:r w:rsidRPr="1E9D784A">
        <w:rPr>
          <w:rFonts w:ascii="Calibri" w:eastAsia="Calibri" w:hAnsi="Calibri" w:cs="Calibri"/>
          <w:color w:val="000000" w:themeColor="text1"/>
          <w:sz w:val="24"/>
          <w:szCs w:val="24"/>
        </w:rPr>
        <w:t>, na modalidade de (</w:t>
      </w:r>
      <w:r w:rsidRPr="1E9D784A">
        <w:rPr>
          <w:rFonts w:ascii="Calibri" w:eastAsia="Calibri" w:hAnsi="Calibri" w:cs="Calibri"/>
          <w:i/>
          <w:iCs/>
          <w:color w:val="000000" w:themeColor="text1"/>
          <w:sz w:val="24"/>
          <w:szCs w:val="24"/>
        </w:rPr>
        <w:t>Nome da modalidade</w:t>
      </w:r>
      <w:r w:rsidRPr="1E9D784A">
        <w:rPr>
          <w:rFonts w:ascii="Calibri" w:eastAsia="Calibri" w:hAnsi="Calibri" w:cs="Calibri"/>
          <w:color w:val="000000" w:themeColor="text1"/>
          <w:sz w:val="24"/>
          <w:szCs w:val="24"/>
        </w:rPr>
        <w:t xml:space="preserve">), no valor de </w:t>
      </w:r>
      <w:r w:rsidRPr="1E9D784A">
        <w:rPr>
          <w:rFonts w:ascii="Calibri" w:eastAsia="Calibri" w:hAnsi="Calibri" w:cs="Calibri"/>
          <w:i/>
          <w:iCs/>
          <w:color w:val="000000" w:themeColor="text1"/>
          <w:sz w:val="24"/>
          <w:szCs w:val="24"/>
        </w:rPr>
        <w:t xml:space="preserve">R$000.000,000 </w:t>
      </w:r>
      <w:r w:rsidRPr="1E9D784A">
        <w:rPr>
          <w:rFonts w:ascii="Calibri" w:eastAsia="Calibri" w:hAnsi="Calibri" w:cs="Calibri"/>
          <w:color w:val="000000" w:themeColor="text1"/>
          <w:sz w:val="24"/>
          <w:szCs w:val="24"/>
        </w:rPr>
        <w:t>(</w:t>
      </w:r>
      <w:r w:rsidRPr="1E9D784A">
        <w:rPr>
          <w:rFonts w:ascii="Calibri" w:eastAsia="Calibri" w:hAnsi="Calibri" w:cs="Calibri"/>
          <w:i/>
          <w:iCs/>
          <w:color w:val="000000" w:themeColor="text1"/>
          <w:sz w:val="24"/>
          <w:szCs w:val="24"/>
        </w:rPr>
        <w:t>valor por extenso).</w:t>
      </w:r>
    </w:p>
    <w:p w14:paraId="5E15A4F8" w14:textId="2A29C7E9" w:rsidR="1E9D784A" w:rsidRDefault="1E9D784A" w:rsidP="1E9D784A">
      <w:pPr>
        <w:widowControl w:val="0"/>
        <w:spacing w:after="0" w:line="240" w:lineRule="auto"/>
        <w:rPr>
          <w:rFonts w:ascii="Calibri" w:eastAsia="Calibri" w:hAnsi="Calibri" w:cs="Calibri"/>
          <w:color w:val="000000" w:themeColor="text1"/>
          <w:sz w:val="24"/>
          <w:szCs w:val="24"/>
        </w:rPr>
      </w:pPr>
    </w:p>
    <w:p w14:paraId="30647B62" w14:textId="6F4A203E" w:rsidR="017B6DFE" w:rsidRDefault="017B6DFE" w:rsidP="1E9D784A">
      <w:pPr>
        <w:spacing w:before="135" w:after="200" w:line="276"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Empenho</w:t>
      </w:r>
      <w:r w:rsidRPr="1E9D784A">
        <w:rPr>
          <w:rFonts w:ascii="Calibri" w:eastAsia="Calibri" w:hAnsi="Calibri" w:cs="Calibri"/>
          <w:b/>
          <w:bCs/>
          <w:color w:val="881798"/>
          <w:sz w:val="24"/>
          <w:szCs w:val="24"/>
          <w:u w:val="single"/>
        </w:rPr>
        <w:t xml:space="preserve"> </w:t>
      </w:r>
      <w:r w:rsidRPr="1E9D784A">
        <w:rPr>
          <w:rFonts w:ascii="Calibri" w:eastAsia="Calibri" w:hAnsi="Calibri" w:cs="Calibri"/>
          <w:b/>
          <w:bCs/>
          <w:color w:val="000000" w:themeColor="text1"/>
          <w:sz w:val="24"/>
          <w:szCs w:val="24"/>
        </w:rPr>
        <w:t xml:space="preserve">nº </w:t>
      </w:r>
      <w:r w:rsidRPr="1E9D784A">
        <w:rPr>
          <w:rFonts w:ascii="Calibri" w:eastAsia="Calibri" w:hAnsi="Calibri" w:cs="Calibri"/>
          <w:i/>
          <w:iCs/>
          <w:color w:val="000000" w:themeColor="text1"/>
          <w:sz w:val="24"/>
          <w:szCs w:val="24"/>
        </w:rPr>
        <w:t>000/00.</w:t>
      </w:r>
    </w:p>
    <w:p w14:paraId="3CD1E3E5" w14:textId="0E4163D8" w:rsidR="017B6DFE" w:rsidRDefault="017B6DFE" w:rsidP="1E9D784A">
      <w:pPr>
        <w:spacing w:before="133"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Processo Administrativo nº </w:t>
      </w:r>
      <w:r w:rsidRPr="1E9D784A">
        <w:rPr>
          <w:rFonts w:ascii="Calibri" w:eastAsia="Calibri" w:hAnsi="Calibri" w:cs="Calibri"/>
          <w:i/>
          <w:iCs/>
          <w:color w:val="000000" w:themeColor="text1"/>
          <w:sz w:val="24"/>
          <w:szCs w:val="24"/>
        </w:rPr>
        <w:t>00000/00000-00</w:t>
      </w:r>
    </w:p>
    <w:p w14:paraId="0566D78E" w14:textId="2AAD3F32" w:rsidR="017B6DFE" w:rsidRDefault="017B6DFE" w:rsidP="1E9D784A">
      <w:pPr>
        <w:spacing w:before="133" w:after="200" w:line="360" w:lineRule="auto"/>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Termo de Fomento nº</w:t>
      </w:r>
      <w:r w:rsidRPr="1E9D784A">
        <w:rPr>
          <w:rFonts w:ascii="Calibri" w:eastAsia="Calibri" w:hAnsi="Calibri" w:cs="Calibri"/>
          <w:i/>
          <w:iCs/>
          <w:color w:val="000000" w:themeColor="text1"/>
          <w:sz w:val="24"/>
          <w:szCs w:val="24"/>
        </w:rPr>
        <w:t>000</w:t>
      </w:r>
      <w:r w:rsidRPr="1E9D784A">
        <w:rPr>
          <w:rFonts w:ascii="Calibri" w:eastAsia="Calibri" w:hAnsi="Calibri" w:cs="Calibri"/>
          <w:b/>
          <w:bCs/>
          <w:color w:val="000000" w:themeColor="text1"/>
          <w:sz w:val="24"/>
          <w:szCs w:val="24"/>
        </w:rPr>
        <w:t>/SEME/202x</w:t>
      </w:r>
    </w:p>
    <w:p w14:paraId="5B469402" w14:textId="1E144268" w:rsidR="1E9D784A" w:rsidRDefault="1E9D784A" w:rsidP="1E9D784A">
      <w:pPr>
        <w:widowControl w:val="0"/>
        <w:spacing w:before="3" w:after="0" w:line="240" w:lineRule="auto"/>
        <w:rPr>
          <w:rFonts w:ascii="Calibri" w:eastAsia="Calibri" w:hAnsi="Calibri" w:cs="Calibri"/>
          <w:color w:val="000000" w:themeColor="text1"/>
          <w:sz w:val="24"/>
          <w:szCs w:val="24"/>
        </w:rPr>
      </w:pPr>
    </w:p>
    <w:p w14:paraId="14ED6965" w14:textId="24CF2869" w:rsidR="1E9D784A" w:rsidRDefault="1E9D784A" w:rsidP="1E9D784A">
      <w:pPr>
        <w:widowControl w:val="0"/>
        <w:spacing w:before="3" w:after="0" w:line="240" w:lineRule="auto"/>
        <w:rPr>
          <w:rFonts w:ascii="Calibri" w:eastAsia="Calibri" w:hAnsi="Calibri" w:cs="Calibri"/>
          <w:color w:val="000000" w:themeColor="text1"/>
          <w:sz w:val="24"/>
          <w:szCs w:val="24"/>
        </w:rPr>
      </w:pPr>
    </w:p>
    <w:p w14:paraId="3F13BCCF" w14:textId="074D2F44" w:rsidR="017B6DFE" w:rsidRDefault="017B6DFE" w:rsidP="1E9D784A">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SP, / </w:t>
      </w:r>
      <w:proofErr w:type="gramStart"/>
      <w:r w:rsidRPr="1E9D784A">
        <w:rPr>
          <w:rFonts w:ascii="Calibri" w:eastAsia="Calibri" w:hAnsi="Calibri" w:cs="Calibri"/>
          <w:color w:val="000000" w:themeColor="text1"/>
          <w:sz w:val="24"/>
          <w:szCs w:val="24"/>
        </w:rPr>
        <w:t>/ .</w:t>
      </w:r>
      <w:proofErr w:type="gramEnd"/>
    </w:p>
    <w:p w14:paraId="4F6461CC" w14:textId="1C5CF440" w:rsidR="1E9D784A" w:rsidRDefault="1E9D784A" w:rsidP="1E9D784A">
      <w:pPr>
        <w:widowControl w:val="0"/>
        <w:spacing w:after="0" w:line="240" w:lineRule="auto"/>
        <w:rPr>
          <w:rFonts w:ascii="Calibri" w:eastAsia="Calibri" w:hAnsi="Calibri" w:cs="Calibri"/>
          <w:color w:val="000000" w:themeColor="text1"/>
          <w:sz w:val="24"/>
          <w:szCs w:val="24"/>
        </w:rPr>
      </w:pPr>
    </w:p>
    <w:p w14:paraId="2B03D975" w14:textId="388772B8" w:rsidR="1E9D784A" w:rsidRDefault="1E9D784A" w:rsidP="1E9D784A">
      <w:pPr>
        <w:widowControl w:val="0"/>
        <w:spacing w:after="0" w:line="240" w:lineRule="auto"/>
        <w:rPr>
          <w:rFonts w:ascii="Calibri" w:eastAsia="Calibri" w:hAnsi="Calibri" w:cs="Calibri"/>
          <w:color w:val="000000" w:themeColor="text1"/>
          <w:sz w:val="24"/>
          <w:szCs w:val="24"/>
        </w:rPr>
      </w:pPr>
    </w:p>
    <w:p w14:paraId="2F022E4E" w14:textId="4E030CC0" w:rsidR="1E9D784A" w:rsidRDefault="1E9D784A" w:rsidP="1E9D784A">
      <w:pPr>
        <w:widowControl w:val="0"/>
        <w:spacing w:after="0" w:line="240" w:lineRule="auto"/>
        <w:rPr>
          <w:rFonts w:ascii="Calibri" w:eastAsia="Calibri" w:hAnsi="Calibri" w:cs="Calibri"/>
          <w:color w:val="000000" w:themeColor="text1"/>
          <w:sz w:val="24"/>
          <w:szCs w:val="24"/>
        </w:rPr>
      </w:pPr>
    </w:p>
    <w:p w14:paraId="5A041CC4" w14:textId="6559775B" w:rsidR="1E9D784A" w:rsidRDefault="1E9D784A" w:rsidP="1E9D784A">
      <w:pPr>
        <w:widowControl w:val="0"/>
        <w:spacing w:after="0" w:line="240" w:lineRule="auto"/>
        <w:rPr>
          <w:rFonts w:ascii="Calibri" w:eastAsia="Calibri" w:hAnsi="Calibri" w:cs="Calibri"/>
          <w:color w:val="000000" w:themeColor="text1"/>
          <w:sz w:val="24"/>
          <w:szCs w:val="24"/>
        </w:rPr>
      </w:pPr>
    </w:p>
    <w:p w14:paraId="49D82F7A" w14:textId="22B7FB78" w:rsidR="1E9D784A" w:rsidRDefault="1E9D784A" w:rsidP="1E9D784A">
      <w:pPr>
        <w:widowControl w:val="0"/>
        <w:spacing w:after="0" w:line="240" w:lineRule="auto"/>
        <w:rPr>
          <w:rFonts w:ascii="Calibri" w:eastAsia="Calibri" w:hAnsi="Calibri" w:cs="Calibri"/>
          <w:color w:val="000000" w:themeColor="text1"/>
          <w:sz w:val="24"/>
          <w:szCs w:val="24"/>
        </w:rPr>
      </w:pPr>
    </w:p>
    <w:p w14:paraId="6097277A" w14:textId="7F250FDB" w:rsidR="1E9D784A" w:rsidRDefault="1E9D784A" w:rsidP="1E9D784A">
      <w:pPr>
        <w:widowControl w:val="0"/>
        <w:spacing w:after="0" w:line="240" w:lineRule="auto"/>
        <w:rPr>
          <w:rFonts w:ascii="Calibri" w:eastAsia="Calibri" w:hAnsi="Calibri" w:cs="Calibri"/>
          <w:color w:val="000000" w:themeColor="text1"/>
          <w:sz w:val="24"/>
          <w:szCs w:val="24"/>
        </w:rPr>
      </w:pPr>
    </w:p>
    <w:p w14:paraId="4416B6C3" w14:textId="126E7AA1" w:rsidR="1E9D784A" w:rsidRDefault="1E9D784A" w:rsidP="1E9D784A">
      <w:pPr>
        <w:widowControl w:val="0"/>
        <w:spacing w:before="1" w:after="0" w:line="240" w:lineRule="auto"/>
        <w:rPr>
          <w:rFonts w:ascii="Calibri" w:eastAsia="Calibri" w:hAnsi="Calibri" w:cs="Calibri"/>
          <w:color w:val="000000" w:themeColor="text1"/>
        </w:rPr>
      </w:pPr>
    </w:p>
    <w:p w14:paraId="5ED7C150" w14:textId="1FC91459"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6718FF6A" w14:textId="185293C6"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Cargo–RG</w:t>
      </w:r>
    </w:p>
    <w:p w14:paraId="058FB2C3" w14:textId="0AA588D5" w:rsidR="1E9D784A" w:rsidRDefault="1E9D784A" w:rsidP="1E9D784A">
      <w:pPr>
        <w:spacing w:after="0" w:line="360" w:lineRule="auto"/>
        <w:jc w:val="both"/>
        <w:rPr>
          <w:rFonts w:ascii="Calibri" w:eastAsia="Calibri" w:hAnsi="Calibri" w:cs="Calibri"/>
          <w:color w:val="000000" w:themeColor="text1"/>
          <w:sz w:val="24"/>
          <w:szCs w:val="24"/>
        </w:rPr>
      </w:pPr>
    </w:p>
    <w:p w14:paraId="3B0CAC9D" w14:textId="7EA219B5" w:rsidR="1E9D784A" w:rsidRDefault="1E9D784A" w:rsidP="1E9D784A">
      <w:pPr>
        <w:rPr>
          <w:rFonts w:ascii="Calibri" w:eastAsia="Calibri" w:hAnsi="Calibri" w:cs="Calibri"/>
          <w:color w:val="000000" w:themeColor="text1"/>
        </w:rPr>
      </w:pPr>
    </w:p>
    <w:p w14:paraId="7C829063" w14:textId="7B72FDDE" w:rsidR="1E9D784A" w:rsidRDefault="1E9D784A">
      <w:r>
        <w:br w:type="page"/>
      </w:r>
    </w:p>
    <w:p w14:paraId="4177A992" w14:textId="25324E83" w:rsidR="017B6DFE" w:rsidRDefault="017B6DFE" w:rsidP="1E9D784A">
      <w:pPr>
        <w:widowControl w:val="0"/>
        <w:spacing w:before="9" w:after="0" w:line="24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XII</w:t>
      </w:r>
    </w:p>
    <w:p w14:paraId="5FFA0635" w14:textId="28A3D2B2" w:rsidR="1E9D784A" w:rsidRDefault="1E9D784A" w:rsidP="1E9D784A">
      <w:pPr>
        <w:widowControl w:val="0"/>
        <w:spacing w:before="9" w:after="0" w:line="240" w:lineRule="auto"/>
        <w:jc w:val="center"/>
        <w:rPr>
          <w:rFonts w:ascii="Calibri" w:eastAsia="Calibri" w:hAnsi="Calibri" w:cs="Calibri"/>
          <w:color w:val="000000" w:themeColor="text1"/>
          <w:sz w:val="24"/>
          <w:szCs w:val="24"/>
        </w:rPr>
      </w:pPr>
    </w:p>
    <w:p w14:paraId="6BB8C9B9" w14:textId="5D12CEF8"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08BF888E" w14:textId="668ED199" w:rsidR="1E9D784A" w:rsidRDefault="1E9D784A" w:rsidP="1E9D784A">
      <w:pPr>
        <w:spacing w:after="200" w:line="360" w:lineRule="auto"/>
        <w:jc w:val="center"/>
        <w:rPr>
          <w:rFonts w:ascii="Calibri" w:eastAsia="Calibri" w:hAnsi="Calibri" w:cs="Calibri"/>
          <w:color w:val="000000" w:themeColor="text1"/>
          <w:sz w:val="24"/>
          <w:szCs w:val="24"/>
        </w:rPr>
      </w:pPr>
    </w:p>
    <w:p w14:paraId="3DB41CC5" w14:textId="4EE05911" w:rsidR="1E9D784A" w:rsidRDefault="1E9D784A" w:rsidP="1E9D784A">
      <w:pPr>
        <w:spacing w:after="200" w:line="360" w:lineRule="auto"/>
        <w:rPr>
          <w:rFonts w:ascii="Calibri" w:eastAsia="Calibri" w:hAnsi="Calibri" w:cs="Calibri"/>
          <w:color w:val="000000" w:themeColor="text1"/>
          <w:sz w:val="24"/>
          <w:szCs w:val="24"/>
        </w:rPr>
      </w:pPr>
    </w:p>
    <w:p w14:paraId="265543F9" w14:textId="60925888"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5ACDDE77" w14:textId="77E72EB6" w:rsidR="1E9D784A" w:rsidRDefault="1E9D784A" w:rsidP="1E9D784A">
      <w:pPr>
        <w:spacing w:after="200" w:line="276" w:lineRule="auto"/>
        <w:rPr>
          <w:rFonts w:ascii="Calibri" w:eastAsia="Calibri" w:hAnsi="Calibri" w:cs="Calibri"/>
          <w:color w:val="000000" w:themeColor="text1"/>
          <w:sz w:val="24"/>
          <w:szCs w:val="24"/>
        </w:rPr>
      </w:pPr>
    </w:p>
    <w:p w14:paraId="356FA9CA" w14:textId="4C3C5C9D" w:rsidR="1E9D784A" w:rsidRDefault="1E9D784A" w:rsidP="1E9D784A">
      <w:pPr>
        <w:spacing w:after="200" w:line="276" w:lineRule="auto"/>
        <w:rPr>
          <w:rFonts w:ascii="Calibri" w:eastAsia="Calibri" w:hAnsi="Calibri" w:cs="Calibri"/>
          <w:color w:val="000000" w:themeColor="text1"/>
          <w:sz w:val="24"/>
          <w:szCs w:val="24"/>
        </w:rPr>
      </w:pPr>
    </w:p>
    <w:p w14:paraId="47B24E21" w14:textId="2A2509B7" w:rsidR="1E9D784A" w:rsidRDefault="1E9D784A" w:rsidP="1E9D784A">
      <w:pPr>
        <w:spacing w:after="200" w:line="276" w:lineRule="auto"/>
        <w:rPr>
          <w:rFonts w:ascii="Calibri" w:eastAsia="Calibri" w:hAnsi="Calibri" w:cs="Calibri"/>
          <w:color w:val="000000" w:themeColor="text1"/>
          <w:sz w:val="24"/>
          <w:szCs w:val="24"/>
        </w:rPr>
      </w:pPr>
    </w:p>
    <w:p w14:paraId="4946A960" w14:textId="5442BC19" w:rsidR="017B6DFE" w:rsidRDefault="017B6DFE" w:rsidP="1E9D784A">
      <w:pPr>
        <w:spacing w:after="200" w:line="276"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____/______/____________.</w:t>
      </w:r>
    </w:p>
    <w:p w14:paraId="26843664" w14:textId="6A5057C3" w:rsidR="1E9D784A" w:rsidRDefault="1E9D784A" w:rsidP="1E9D784A">
      <w:pPr>
        <w:spacing w:after="200" w:line="360" w:lineRule="auto"/>
        <w:rPr>
          <w:rFonts w:ascii="Calibri" w:eastAsia="Calibri" w:hAnsi="Calibri" w:cs="Calibri"/>
          <w:color w:val="000000" w:themeColor="text1"/>
          <w:sz w:val="24"/>
          <w:szCs w:val="24"/>
        </w:rPr>
      </w:pPr>
    </w:p>
    <w:p w14:paraId="1BCAFD38" w14:textId="17C34181" w:rsidR="1E9D784A" w:rsidRDefault="1E9D784A" w:rsidP="1E9D784A">
      <w:pPr>
        <w:spacing w:after="200" w:line="360" w:lineRule="auto"/>
        <w:rPr>
          <w:rFonts w:ascii="Calibri" w:eastAsia="Calibri" w:hAnsi="Calibri" w:cs="Calibri"/>
          <w:color w:val="000000" w:themeColor="text1"/>
          <w:sz w:val="24"/>
          <w:szCs w:val="24"/>
        </w:rPr>
      </w:pPr>
    </w:p>
    <w:p w14:paraId="76339D24" w14:textId="43B59112" w:rsidR="1E9D784A" w:rsidRDefault="1E9D784A" w:rsidP="1E9D784A">
      <w:pPr>
        <w:spacing w:after="200" w:line="360" w:lineRule="auto"/>
        <w:rPr>
          <w:rFonts w:ascii="Calibri" w:eastAsia="Calibri" w:hAnsi="Calibri" w:cs="Calibri"/>
          <w:color w:val="000000" w:themeColor="text1"/>
          <w:sz w:val="24"/>
          <w:szCs w:val="24"/>
        </w:rPr>
      </w:pPr>
    </w:p>
    <w:p w14:paraId="2BDD4071" w14:textId="60734ECB"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______________________________________</w:t>
      </w:r>
    </w:p>
    <w:p w14:paraId="0C7600B5" w14:textId="38A69450"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Nome do Dirigente Responsável </w:t>
      </w:r>
    </w:p>
    <w:p w14:paraId="57F8DC80" w14:textId="554F697F" w:rsidR="017B6DFE" w:rsidRDefault="017B6DFE" w:rsidP="1E9D784A">
      <w:pPr>
        <w:widowControl w:val="0"/>
        <w:spacing w:after="0" w:line="24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Cargo–RG</w:t>
      </w:r>
    </w:p>
    <w:p w14:paraId="4E2B2590" w14:textId="165344C3" w:rsidR="1E9D784A" w:rsidRDefault="1E9D784A" w:rsidP="1E9D784A">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015967DD" w14:textId="4469FF22" w:rsidR="1E9D784A" w:rsidRDefault="1E9D784A" w:rsidP="1E9D784A">
      <w:pPr>
        <w:rPr>
          <w:rFonts w:ascii="Calibri" w:eastAsia="Calibri" w:hAnsi="Calibri" w:cs="Calibri"/>
          <w:color w:val="000000" w:themeColor="text1"/>
        </w:rPr>
      </w:pPr>
    </w:p>
    <w:p w14:paraId="741DDEF4" w14:textId="0FAF685A" w:rsidR="1E9D784A" w:rsidRDefault="1E9D784A">
      <w:r>
        <w:br w:type="page"/>
      </w:r>
    </w:p>
    <w:p w14:paraId="421A5DD4" w14:textId="7BA16FB3"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XIII</w:t>
      </w:r>
    </w:p>
    <w:p w14:paraId="333AA661" w14:textId="19A407BE"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RELATÓRIO DE EXECUÇÃO DO OBJETO</w:t>
      </w:r>
    </w:p>
    <w:p w14:paraId="73C21F77" w14:textId="5F26FE76"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5F2CE5CF" w14:textId="3205C7F9"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F52CB07" w14:textId="2E23D6A6" w:rsidR="1E9D784A" w:rsidRDefault="1E9D784A" w:rsidP="1E9D784A">
      <w:pPr>
        <w:spacing w:after="200" w:line="360" w:lineRule="auto"/>
        <w:jc w:val="both"/>
        <w:rPr>
          <w:rFonts w:ascii="Calibri" w:eastAsia="Calibri" w:hAnsi="Calibri" w:cs="Calibri"/>
          <w:color w:val="000000" w:themeColor="text1"/>
          <w:sz w:val="24"/>
          <w:szCs w:val="24"/>
        </w:rPr>
      </w:pPr>
    </w:p>
    <w:p w14:paraId="08AA4BBC" w14:textId="237315F3"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w:t>
      </w:r>
      <w:r w:rsidRPr="1E9D784A">
        <w:rPr>
          <w:rFonts w:ascii="Calibri" w:eastAsia="Calibri" w:hAnsi="Calibri" w:cs="Calibri"/>
          <w:i/>
          <w:iCs/>
          <w:color w:val="000000" w:themeColor="text1"/>
          <w:sz w:val="24"/>
          <w:szCs w:val="24"/>
        </w:rPr>
        <w:t>(Nome do Evento)</w:t>
      </w:r>
    </w:p>
    <w:p w14:paraId="7B274CB3" w14:textId="7E66F6FB"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Entidade Proponente: </w:t>
      </w:r>
      <w:r w:rsidRPr="1E9D784A">
        <w:rPr>
          <w:rFonts w:ascii="Calibri" w:eastAsia="Calibri" w:hAnsi="Calibri" w:cs="Calibri"/>
          <w:i/>
          <w:iCs/>
          <w:color w:val="000000" w:themeColor="text1"/>
          <w:sz w:val="24"/>
          <w:szCs w:val="24"/>
        </w:rPr>
        <w:t>(Nome da Entidade)</w:t>
      </w:r>
      <w:r w:rsidRPr="1E9D784A">
        <w:rPr>
          <w:rFonts w:ascii="Calibri" w:eastAsia="Calibri" w:hAnsi="Calibri" w:cs="Calibri"/>
          <w:color w:val="000000" w:themeColor="text1"/>
          <w:sz w:val="24"/>
          <w:szCs w:val="24"/>
        </w:rPr>
        <w:t>.</w:t>
      </w:r>
      <w:r>
        <w:tab/>
      </w:r>
      <w:r>
        <w:tab/>
      </w:r>
      <w:r w:rsidRPr="1E9D784A">
        <w:rPr>
          <w:rFonts w:ascii="Calibri" w:eastAsia="Calibri" w:hAnsi="Calibri" w:cs="Calibri"/>
          <w:color w:val="000000" w:themeColor="text1"/>
          <w:sz w:val="24"/>
          <w:szCs w:val="24"/>
        </w:rPr>
        <w:t xml:space="preserve">                               CNPJ: </w:t>
      </w:r>
      <w:r w:rsidRPr="1E9D784A">
        <w:rPr>
          <w:rFonts w:ascii="Calibri" w:eastAsia="Calibri" w:hAnsi="Calibri" w:cs="Calibri"/>
          <w:i/>
          <w:iCs/>
          <w:color w:val="000000" w:themeColor="text1"/>
          <w:sz w:val="24"/>
          <w:szCs w:val="24"/>
        </w:rPr>
        <w:t>000.000.000-00.</w:t>
      </w:r>
    </w:p>
    <w:p w14:paraId="1949EE3A" w14:textId="54365E2C" w:rsidR="017B6DFE" w:rsidRDefault="017B6DFE" w:rsidP="1E9D784A">
      <w:pPr>
        <w:spacing w:after="20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Valor do Repasse: </w:t>
      </w:r>
      <w:r w:rsidRPr="1E9D784A">
        <w:rPr>
          <w:rFonts w:ascii="Calibri" w:eastAsia="Calibri" w:hAnsi="Calibri" w:cs="Calibri"/>
          <w:i/>
          <w:iCs/>
          <w:color w:val="000000" w:themeColor="text1"/>
          <w:sz w:val="24"/>
          <w:szCs w:val="24"/>
        </w:rPr>
        <w:t>R$ 00.000,00.</w:t>
      </w:r>
    </w:p>
    <w:p w14:paraId="419E6AF8" w14:textId="770BE041" w:rsidR="1E9D784A" w:rsidRDefault="1E9D784A" w:rsidP="1E9D784A">
      <w:pPr>
        <w:spacing w:after="200" w:line="360" w:lineRule="auto"/>
        <w:jc w:val="both"/>
        <w:rPr>
          <w:rFonts w:ascii="Calibri" w:eastAsia="Calibri" w:hAnsi="Calibri" w:cs="Calibri"/>
          <w:color w:val="000000" w:themeColor="text1"/>
          <w:sz w:val="24"/>
          <w:szCs w:val="24"/>
        </w:rPr>
      </w:pPr>
    </w:p>
    <w:p w14:paraId="5F65753A" w14:textId="6B468535" w:rsidR="017B6DFE" w:rsidRDefault="017B6DFE" w:rsidP="1E9D784A">
      <w:pPr>
        <w:tabs>
          <w:tab w:val="left" w:pos="851"/>
        </w:tabs>
        <w:spacing w:after="200" w:line="360" w:lineRule="auto"/>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 SP, _____/_______/_________.</w:t>
      </w:r>
    </w:p>
    <w:p w14:paraId="2D7A69D5" w14:textId="3CA7C609" w:rsidR="1E9D784A" w:rsidRDefault="1E9D784A" w:rsidP="1E9D784A">
      <w:pPr>
        <w:spacing w:after="200" w:line="360" w:lineRule="auto"/>
        <w:jc w:val="center"/>
        <w:rPr>
          <w:rFonts w:ascii="Calibri" w:eastAsia="Calibri" w:hAnsi="Calibri" w:cs="Calibri"/>
          <w:color w:val="000000" w:themeColor="text1"/>
          <w:sz w:val="24"/>
          <w:szCs w:val="24"/>
        </w:rPr>
      </w:pPr>
    </w:p>
    <w:p w14:paraId="3820C752" w14:textId="0CDF5EDD" w:rsidR="1E9D784A" w:rsidRDefault="1E9D784A" w:rsidP="1E9D784A">
      <w:pPr>
        <w:spacing w:after="200" w:line="360" w:lineRule="auto"/>
        <w:jc w:val="center"/>
        <w:rPr>
          <w:rFonts w:ascii="Calibri" w:eastAsia="Calibri" w:hAnsi="Calibri" w:cs="Calibri"/>
          <w:color w:val="000000" w:themeColor="text1"/>
          <w:sz w:val="24"/>
          <w:szCs w:val="24"/>
        </w:rPr>
      </w:pPr>
    </w:p>
    <w:p w14:paraId="6FD80925" w14:textId="66F85C61"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_______________________________________</w:t>
      </w:r>
    </w:p>
    <w:p w14:paraId="0268506D" w14:textId="1C27C0D6"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Nome do Responsável Técnico</w:t>
      </w:r>
    </w:p>
    <w:p w14:paraId="535BBC1C" w14:textId="4CCF365F"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 – RG</w:t>
      </w:r>
    </w:p>
    <w:p w14:paraId="76AFBE9A" w14:textId="7D3459CA" w:rsidR="1E9D784A" w:rsidRDefault="1E9D784A" w:rsidP="1E9D784A">
      <w:pPr>
        <w:spacing w:after="200" w:line="360" w:lineRule="auto"/>
        <w:jc w:val="both"/>
        <w:rPr>
          <w:rFonts w:ascii="Calibri" w:eastAsia="Calibri" w:hAnsi="Calibri" w:cs="Calibri"/>
          <w:color w:val="000000" w:themeColor="text1"/>
          <w:sz w:val="24"/>
          <w:szCs w:val="24"/>
        </w:rPr>
      </w:pPr>
    </w:p>
    <w:p w14:paraId="3223D6F7" w14:textId="5E27914D" w:rsidR="1E9D784A" w:rsidRDefault="1E9D784A" w:rsidP="1E9D784A">
      <w:pPr>
        <w:spacing w:after="200" w:line="360" w:lineRule="auto"/>
        <w:jc w:val="both"/>
        <w:rPr>
          <w:rFonts w:ascii="Calibri" w:eastAsia="Calibri" w:hAnsi="Calibri" w:cs="Calibri"/>
          <w:color w:val="000000" w:themeColor="text1"/>
          <w:sz w:val="24"/>
          <w:szCs w:val="24"/>
        </w:rPr>
      </w:pPr>
    </w:p>
    <w:p w14:paraId="2726D66D" w14:textId="56678E8E"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_________________________________________</w:t>
      </w:r>
    </w:p>
    <w:p w14:paraId="061D0072" w14:textId="1ED1AA45"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lastRenderedPageBreak/>
        <w:t>Nome do Dirigente Responsável</w:t>
      </w:r>
    </w:p>
    <w:p w14:paraId="10113589" w14:textId="6F44807B"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Cargo – RG</w:t>
      </w:r>
    </w:p>
    <w:p w14:paraId="5994F10C" w14:textId="5B7E1216" w:rsidR="1E9D784A" w:rsidRDefault="1E9D784A" w:rsidP="1E9D784A">
      <w:pPr>
        <w:spacing w:after="200" w:line="360" w:lineRule="auto"/>
        <w:ind w:left="284" w:right="694"/>
        <w:jc w:val="center"/>
        <w:rPr>
          <w:rFonts w:ascii="Times New Roman" w:eastAsia="Times New Roman" w:hAnsi="Times New Roman" w:cs="Times New Roman"/>
          <w:color w:val="000000" w:themeColor="text1"/>
          <w:sz w:val="24"/>
          <w:szCs w:val="24"/>
        </w:rPr>
      </w:pPr>
    </w:p>
    <w:p w14:paraId="0FD2DB33" w14:textId="4496A4EA" w:rsidR="1E9D784A" w:rsidRDefault="1E9D784A" w:rsidP="1E9D784A">
      <w:pPr>
        <w:rPr>
          <w:rFonts w:ascii="Calibri" w:eastAsia="Calibri" w:hAnsi="Calibri" w:cs="Calibri"/>
          <w:color w:val="000000" w:themeColor="text1"/>
        </w:rPr>
      </w:pPr>
    </w:p>
    <w:p w14:paraId="2F9CE1FD" w14:textId="60299BDD" w:rsidR="1E9D784A" w:rsidRDefault="1E9D784A">
      <w:r>
        <w:br w:type="page"/>
      </w:r>
    </w:p>
    <w:p w14:paraId="55AA80AB" w14:textId="141E6619"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XIV</w:t>
      </w:r>
    </w:p>
    <w:p w14:paraId="020EDDC2" w14:textId="39D78CFC"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OFÍCIO DE ENCAMINHAMENTO DA PRESTAÇÃO DE CONTAS</w:t>
      </w:r>
    </w:p>
    <w:p w14:paraId="7C737395" w14:textId="583FD832"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ÓRGÃO PÚBLICO:</w:t>
      </w:r>
    </w:p>
    <w:p w14:paraId="4A612523" w14:textId="75BE8AF0"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ORGANIZAÇÃO DA SOCIEDADE CIVIL: </w:t>
      </w:r>
    </w:p>
    <w:p w14:paraId="5276421D" w14:textId="336CE11D"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CNPJ:</w:t>
      </w:r>
    </w:p>
    <w:p w14:paraId="4B7E6CC2" w14:textId="02044296"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RESPONSÁVEL(IS) PELA OSC: </w:t>
      </w:r>
    </w:p>
    <w:p w14:paraId="7F249A84" w14:textId="03811DF7"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DA PARCERIA: </w:t>
      </w:r>
    </w:p>
    <w:p w14:paraId="7A2ABD6B" w14:textId="43B71E0B"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NÚMERO DO TERMO:</w:t>
      </w:r>
    </w:p>
    <w:p w14:paraId="0F9C26FC" w14:textId="26DEE5B6" w:rsidR="1E9D784A" w:rsidRDefault="1E9D784A" w:rsidP="1E9D784A">
      <w:pPr>
        <w:spacing w:line="360" w:lineRule="auto"/>
        <w:jc w:val="both"/>
        <w:rPr>
          <w:rFonts w:ascii="Calibri" w:eastAsia="Calibri" w:hAnsi="Calibri" w:cs="Calibri"/>
          <w:color w:val="000000" w:themeColor="text1"/>
          <w:sz w:val="24"/>
          <w:szCs w:val="24"/>
        </w:rPr>
      </w:pPr>
    </w:p>
    <w:p w14:paraId="7B17CEF0" w14:textId="43C40510" w:rsidR="017B6DFE" w:rsidRDefault="017B6DFE" w:rsidP="1E9D784A">
      <w:pPr>
        <w:spacing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À Secretaria Municipal de Esportes e Lazer</w:t>
      </w:r>
    </w:p>
    <w:p w14:paraId="2D2B23BB" w14:textId="5B8FCAEC" w:rsidR="017B6DFE" w:rsidRDefault="017B6DFE" w:rsidP="1E9D784A">
      <w:pPr>
        <w:spacing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A/C. _______________ (nome do gestor do projeto)</w:t>
      </w:r>
    </w:p>
    <w:p w14:paraId="0D22ABA0" w14:textId="1764AF44" w:rsidR="017B6DFE" w:rsidRDefault="017B6DFE"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1DB581F3" w14:textId="3575500A" w:rsidR="017B6DFE" w:rsidRDefault="017B6DFE"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1E9D784A" w14:paraId="6BD3CFF9" w14:textId="77777777" w:rsidTr="1E9D784A">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946570" w14:textId="47450A75" w:rsidR="1E9D784A" w:rsidRDefault="1E9D784A" w:rsidP="1E9D784A">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04D2CF" w14:textId="0B0A639C" w:rsidR="1E9D784A" w:rsidRDefault="1E9D784A"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r>
      <w:tr w:rsidR="1E9D784A" w14:paraId="37ACACD6" w14:textId="77777777" w:rsidTr="1E9D784A">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74FE98" w14:textId="4BF60084" w:rsidR="1E9D784A" w:rsidRDefault="1E9D784A" w:rsidP="1E9D784A">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3F746A" w14:textId="745AA786" w:rsidR="1E9D784A" w:rsidRDefault="1E9D784A"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r>
      <w:tr w:rsidR="1E9D784A" w14:paraId="61F03D7B" w14:textId="77777777" w:rsidTr="1E9D784A">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5502BF" w14:textId="7A18505D" w:rsidR="1E9D784A" w:rsidRDefault="1E9D784A" w:rsidP="1E9D784A">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B52496" w14:textId="5D68139A" w:rsidR="1E9D784A" w:rsidRDefault="1E9D784A"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r>
      <w:tr w:rsidR="1E9D784A" w14:paraId="7409F644" w14:textId="77777777" w:rsidTr="1E9D784A">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EF3994E" w14:textId="0934148A" w:rsidR="1E9D784A" w:rsidRDefault="1E9D784A" w:rsidP="1E9D784A">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3B7A6D" w14:textId="57AB39DF" w:rsidR="1E9D784A" w:rsidRDefault="1E9D784A"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r>
      <w:tr w:rsidR="1E9D784A" w14:paraId="0894143B" w14:textId="77777777" w:rsidTr="1E9D784A">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C3BE89" w14:textId="6E543C9A" w:rsidR="1E9D784A" w:rsidRDefault="1E9D784A" w:rsidP="1E9D784A">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DB80B9" w14:textId="372A5A2D" w:rsidR="1E9D784A" w:rsidRDefault="1E9D784A"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r>
    </w:tbl>
    <w:p w14:paraId="08032BC3" w14:textId="4B23E656" w:rsidR="1E9D784A" w:rsidRDefault="1E9D784A" w:rsidP="1E9D784A">
      <w:pPr>
        <w:rPr>
          <w:rFonts w:ascii="Calibri" w:eastAsia="Calibri" w:hAnsi="Calibri" w:cs="Calibri"/>
          <w:color w:val="000000" w:themeColor="text1"/>
        </w:rPr>
      </w:pPr>
    </w:p>
    <w:p w14:paraId="43F65966" w14:textId="534A9DC6" w:rsidR="1E9D784A" w:rsidRDefault="1E9D784A" w:rsidP="1E9D784A">
      <w:pPr>
        <w:spacing w:line="360" w:lineRule="auto"/>
        <w:ind w:firstLine="1508"/>
        <w:jc w:val="right"/>
        <w:rPr>
          <w:rFonts w:ascii="Calibri" w:eastAsia="Calibri" w:hAnsi="Calibri" w:cs="Calibri"/>
          <w:color w:val="000000" w:themeColor="text1"/>
          <w:sz w:val="24"/>
          <w:szCs w:val="24"/>
        </w:rPr>
      </w:pPr>
    </w:p>
    <w:p w14:paraId="0099A9E2" w14:textId="20819616"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______de _______de _________. </w:t>
      </w:r>
    </w:p>
    <w:p w14:paraId="31F4AD61" w14:textId="199A7AAB"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5F962378" w14:textId="3547AF85" w:rsidR="017B6DFE" w:rsidRDefault="017B6DFE" w:rsidP="1E9D784A">
      <w:pPr>
        <w:spacing w:line="360" w:lineRule="auto"/>
        <w:ind w:left="3448" w:firstLine="800"/>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6DAC740D" w14:textId="6247AE42" w:rsidR="1E9D784A" w:rsidRDefault="1E9D784A">
      <w:r>
        <w:br w:type="page"/>
      </w:r>
    </w:p>
    <w:p w14:paraId="50D87F3A" w14:textId="1E128061"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XV</w:t>
      </w:r>
    </w:p>
    <w:p w14:paraId="1C84FCDA" w14:textId="22B3C5BE"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RELATÓRIO DE EXECUÇÃO E CUMPRIMENTO DE METAS</w:t>
      </w:r>
    </w:p>
    <w:p w14:paraId="1A04C625" w14:textId="671AFF73"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ÓRGÃO PÚBLICO:</w:t>
      </w:r>
    </w:p>
    <w:p w14:paraId="3B30DB3A" w14:textId="1A47F6CC"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ORGANIZAÇÃO DA SOCIEDADE CIVIL: </w:t>
      </w:r>
    </w:p>
    <w:p w14:paraId="2F463148" w14:textId="375610BB"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CNPJ:</w:t>
      </w:r>
    </w:p>
    <w:p w14:paraId="235283FA" w14:textId="4F47414E"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RESPONSÁVEL(IS) PELA OSC: </w:t>
      </w:r>
    </w:p>
    <w:p w14:paraId="0E4889D5" w14:textId="31F1A07D"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DA PARCERIA: </w:t>
      </w:r>
    </w:p>
    <w:p w14:paraId="0A55A5C2" w14:textId="7E83EC05"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NÚMERO DO TERMO:</w:t>
      </w:r>
    </w:p>
    <w:p w14:paraId="41EFA2B6" w14:textId="6FD687C8"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1E9D784A" w14:paraId="01027284" w14:textId="77777777" w:rsidTr="1E9D784A">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257725AC" w14:textId="18AC44D6" w:rsidR="1E9D784A" w:rsidRDefault="1E9D784A" w:rsidP="1E9D784A">
            <w:pPr>
              <w:widowControl w:val="0"/>
              <w:spacing w:before="120" w:line="360" w:lineRule="auto"/>
              <w:jc w:val="center"/>
              <w:rPr>
                <w:rFonts w:ascii="Calibri" w:eastAsia="Calibri" w:hAnsi="Calibri" w:cs="Calibri"/>
              </w:rPr>
            </w:pPr>
            <w:r w:rsidRPr="1E9D784A">
              <w:rPr>
                <w:rFonts w:ascii="Calibri" w:eastAsia="Calibri" w:hAnsi="Calibri" w:cs="Calibri"/>
                <w:b/>
                <w:bCs/>
              </w:rPr>
              <w:t>Ações implementadas</w:t>
            </w:r>
          </w:p>
        </w:tc>
      </w:tr>
      <w:tr w:rsidR="1E9D784A" w14:paraId="75610737" w14:textId="77777777" w:rsidTr="1E9D784A">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4ECA441C" w14:textId="24860DF5" w:rsidR="1E9D784A" w:rsidRDefault="1E9D784A" w:rsidP="1E9D784A">
            <w:pPr>
              <w:widowControl w:val="0"/>
              <w:spacing w:before="120" w:line="360" w:lineRule="auto"/>
              <w:jc w:val="both"/>
              <w:rPr>
                <w:rFonts w:ascii="Calibri" w:eastAsia="Calibri" w:hAnsi="Calibri" w:cs="Calibri"/>
              </w:rPr>
            </w:pPr>
            <w:r w:rsidRPr="1E9D784A">
              <w:rPr>
                <w:rFonts w:ascii="Calibri" w:eastAsia="Calibri" w:hAnsi="Calibri" w:cs="Calibri"/>
                <w:b/>
                <w:bCs/>
              </w:rPr>
              <w:t>Ações programadas:</w:t>
            </w:r>
            <w:r w:rsidRPr="1E9D784A">
              <w:rPr>
                <w:rFonts w:ascii="Calibri" w:eastAsia="Calibri" w:hAnsi="Calibri" w:cs="Calibri"/>
              </w:rPr>
              <w:t xml:space="preserve"> fazer relatório sobre as atividades que estavam programadas − de acordo com o plano de trabalho. </w:t>
            </w:r>
          </w:p>
          <w:p w14:paraId="555A396A" w14:textId="0B4B1A79" w:rsidR="1E9D784A" w:rsidRDefault="1E9D784A" w:rsidP="1E9D784A">
            <w:pPr>
              <w:widowControl w:val="0"/>
              <w:spacing w:before="120" w:line="360" w:lineRule="auto"/>
              <w:jc w:val="both"/>
              <w:rPr>
                <w:rFonts w:ascii="Calibri" w:eastAsia="Calibri" w:hAnsi="Calibri" w:cs="Calibri"/>
              </w:rPr>
            </w:pPr>
            <w:r w:rsidRPr="1E9D784A">
              <w:rPr>
                <w:rFonts w:ascii="Calibri" w:eastAsia="Calibri" w:hAnsi="Calibri" w:cs="Calibri"/>
                <w:b/>
                <w:bCs/>
              </w:rPr>
              <w:t>Ações executadas:</w:t>
            </w:r>
            <w:r w:rsidRPr="1E9D784A">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03EE4402" w14:textId="6B72DFEF" w:rsidR="1E9D784A" w:rsidRDefault="1E9D784A" w:rsidP="1E9D784A">
            <w:pPr>
              <w:widowControl w:val="0"/>
              <w:spacing w:before="120" w:line="360" w:lineRule="auto"/>
              <w:jc w:val="both"/>
              <w:rPr>
                <w:rFonts w:ascii="Calibri" w:eastAsia="Calibri" w:hAnsi="Calibri" w:cs="Calibri"/>
              </w:rPr>
            </w:pPr>
            <w:r w:rsidRPr="1E9D784A">
              <w:rPr>
                <w:rFonts w:ascii="Calibri" w:eastAsia="Calibri" w:hAnsi="Calibri" w:cs="Calibri"/>
              </w:rPr>
              <w:t>Devem ser inseridas informações qualitativas positivas e negativas do projeto (o que deu certo / o que não deu certo.</w:t>
            </w:r>
          </w:p>
        </w:tc>
      </w:tr>
      <w:tr w:rsidR="1E9D784A" w14:paraId="102623C9" w14:textId="77777777" w:rsidTr="1E9D784A">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4A7535DA" w14:textId="15682F51" w:rsidR="1E9D784A" w:rsidRDefault="1E9D784A" w:rsidP="1E9D784A">
            <w:pPr>
              <w:widowControl w:val="0"/>
              <w:spacing w:before="120" w:line="360" w:lineRule="auto"/>
              <w:jc w:val="center"/>
              <w:rPr>
                <w:rFonts w:ascii="Calibri" w:eastAsia="Calibri" w:hAnsi="Calibri" w:cs="Calibri"/>
              </w:rPr>
            </w:pPr>
            <w:r w:rsidRPr="1E9D784A">
              <w:rPr>
                <w:rFonts w:ascii="Calibri" w:eastAsia="Calibri" w:hAnsi="Calibri" w:cs="Calibri"/>
                <w:b/>
                <w:bCs/>
              </w:rPr>
              <w:t>Benefícios alcançados</w:t>
            </w:r>
          </w:p>
        </w:tc>
      </w:tr>
      <w:tr w:rsidR="1E9D784A" w14:paraId="5ACE2D7F" w14:textId="77777777" w:rsidTr="1E9D784A">
        <w:trPr>
          <w:trHeight w:val="300"/>
        </w:trPr>
        <w:tc>
          <w:tcPr>
            <w:tcW w:w="9012" w:type="dxa"/>
            <w:gridSpan w:val="6"/>
            <w:tcBorders>
              <w:left w:val="single" w:sz="6" w:space="0" w:color="auto"/>
              <w:right w:val="single" w:sz="6" w:space="0" w:color="auto"/>
            </w:tcBorders>
            <w:tcMar>
              <w:left w:w="90" w:type="dxa"/>
              <w:right w:w="90" w:type="dxa"/>
            </w:tcMar>
          </w:tcPr>
          <w:p w14:paraId="0A35E03E" w14:textId="4A2C54F0" w:rsidR="1E9D784A" w:rsidRDefault="1E9D784A" w:rsidP="1E9D784A">
            <w:pPr>
              <w:widowControl w:val="0"/>
              <w:tabs>
                <w:tab w:val="left" w:pos="2055"/>
              </w:tabs>
              <w:spacing w:before="120" w:line="360" w:lineRule="auto"/>
              <w:jc w:val="both"/>
              <w:rPr>
                <w:rFonts w:ascii="Calibri" w:eastAsia="Calibri" w:hAnsi="Calibri" w:cs="Calibri"/>
              </w:rPr>
            </w:pPr>
            <w:r w:rsidRPr="1E9D784A">
              <w:rPr>
                <w:rFonts w:ascii="Calibri" w:eastAsia="Calibri" w:hAnsi="Calibri" w:cs="Calibri"/>
              </w:rPr>
              <w:t>Descrever os impactos que foram verificados com a execução do projeto. Os objetivos previstos foram alcançados?</w:t>
            </w:r>
          </w:p>
        </w:tc>
      </w:tr>
      <w:tr w:rsidR="1E9D784A" w14:paraId="6B8FAC42" w14:textId="77777777" w:rsidTr="1E9D784A">
        <w:trPr>
          <w:trHeight w:val="300"/>
        </w:trPr>
        <w:tc>
          <w:tcPr>
            <w:tcW w:w="9012" w:type="dxa"/>
            <w:gridSpan w:val="6"/>
            <w:tcBorders>
              <w:left w:val="single" w:sz="6" w:space="0" w:color="auto"/>
              <w:right w:val="single" w:sz="6" w:space="0" w:color="auto"/>
            </w:tcBorders>
            <w:tcMar>
              <w:left w:w="90" w:type="dxa"/>
              <w:right w:w="90" w:type="dxa"/>
            </w:tcMar>
          </w:tcPr>
          <w:p w14:paraId="2B553A41" w14:textId="1A32F595" w:rsidR="1E9D784A" w:rsidRDefault="1E9D784A" w:rsidP="1E9D784A">
            <w:pPr>
              <w:widowControl w:val="0"/>
              <w:spacing w:before="120" w:line="360" w:lineRule="auto"/>
              <w:jc w:val="center"/>
              <w:rPr>
                <w:rFonts w:ascii="Calibri" w:eastAsia="Calibri" w:hAnsi="Calibri" w:cs="Calibri"/>
              </w:rPr>
            </w:pPr>
            <w:r w:rsidRPr="1E9D784A">
              <w:rPr>
                <w:rFonts w:ascii="Calibri" w:eastAsia="Calibri" w:hAnsi="Calibri" w:cs="Calibri"/>
                <w:b/>
                <w:bCs/>
              </w:rPr>
              <w:t>Metas Alcançadas / Indicadores</w:t>
            </w:r>
          </w:p>
        </w:tc>
      </w:tr>
      <w:tr w:rsidR="1E9D784A" w14:paraId="109E5144" w14:textId="77777777" w:rsidTr="1E9D784A">
        <w:trPr>
          <w:trHeight w:val="540"/>
        </w:trPr>
        <w:tc>
          <w:tcPr>
            <w:tcW w:w="9012" w:type="dxa"/>
            <w:gridSpan w:val="6"/>
            <w:tcBorders>
              <w:left w:val="single" w:sz="6" w:space="0" w:color="auto"/>
              <w:right w:val="single" w:sz="6" w:space="0" w:color="auto"/>
            </w:tcBorders>
            <w:tcMar>
              <w:left w:w="90" w:type="dxa"/>
              <w:right w:w="90" w:type="dxa"/>
            </w:tcMar>
          </w:tcPr>
          <w:p w14:paraId="4B3E8354" w14:textId="6BB87F8E" w:rsidR="1E9D784A" w:rsidRDefault="1E9D784A" w:rsidP="1E9D784A">
            <w:pPr>
              <w:widowControl w:val="0"/>
              <w:spacing w:before="120" w:line="360" w:lineRule="auto"/>
              <w:jc w:val="center"/>
              <w:rPr>
                <w:rFonts w:ascii="Calibri" w:eastAsia="Calibri" w:hAnsi="Calibri" w:cs="Calibri"/>
              </w:rPr>
            </w:pPr>
            <w:r w:rsidRPr="1E9D784A">
              <w:rPr>
                <w:rFonts w:ascii="Calibri" w:eastAsia="Calibri" w:hAnsi="Calibri" w:cs="Calibri"/>
                <w:b/>
                <w:bCs/>
              </w:rPr>
              <w:t>Metas quantitativas</w:t>
            </w:r>
          </w:p>
        </w:tc>
      </w:tr>
      <w:tr w:rsidR="1E9D784A" w14:paraId="36C6069C" w14:textId="77777777" w:rsidTr="1E9D784A">
        <w:trPr>
          <w:trHeight w:val="540"/>
        </w:trPr>
        <w:tc>
          <w:tcPr>
            <w:tcW w:w="1502" w:type="dxa"/>
            <w:tcBorders>
              <w:left w:val="single" w:sz="6" w:space="0" w:color="auto"/>
              <w:right w:val="single" w:sz="6" w:space="0" w:color="auto"/>
            </w:tcBorders>
            <w:tcMar>
              <w:left w:w="90" w:type="dxa"/>
              <w:right w:w="90" w:type="dxa"/>
            </w:tcMar>
          </w:tcPr>
          <w:p w14:paraId="5C01EEC7" w14:textId="5E4B2732" w:rsidR="1E9D784A" w:rsidRDefault="1E9D784A" w:rsidP="1E9D784A">
            <w:pPr>
              <w:widowControl w:val="0"/>
              <w:jc w:val="both"/>
              <w:rPr>
                <w:rFonts w:ascii="Calibri" w:eastAsia="Calibri" w:hAnsi="Calibri" w:cs="Calibri"/>
              </w:rPr>
            </w:pPr>
            <w:r w:rsidRPr="1E9D784A">
              <w:rPr>
                <w:rFonts w:ascii="Calibri" w:eastAsia="Calibri" w:hAnsi="Calibri" w:cs="Calibri"/>
              </w:rPr>
              <w:t>Metas previstas no plano de trabalho</w:t>
            </w:r>
          </w:p>
        </w:tc>
        <w:tc>
          <w:tcPr>
            <w:tcW w:w="1502" w:type="dxa"/>
            <w:tcMar>
              <w:left w:w="90" w:type="dxa"/>
              <w:right w:w="90" w:type="dxa"/>
            </w:tcMar>
          </w:tcPr>
          <w:p w14:paraId="46287B5C" w14:textId="0DA30359" w:rsidR="1E9D784A" w:rsidRDefault="1E9D784A" w:rsidP="1E9D784A">
            <w:pPr>
              <w:widowControl w:val="0"/>
              <w:jc w:val="both"/>
              <w:rPr>
                <w:rFonts w:ascii="Calibri" w:eastAsia="Calibri" w:hAnsi="Calibri" w:cs="Calibri"/>
              </w:rPr>
            </w:pPr>
            <w:r w:rsidRPr="1E9D784A">
              <w:rPr>
                <w:rFonts w:ascii="Calibri" w:eastAsia="Calibri" w:hAnsi="Calibri" w:cs="Calibri"/>
              </w:rPr>
              <w:t>Indicador previsto no plano de trabalho</w:t>
            </w:r>
          </w:p>
        </w:tc>
        <w:tc>
          <w:tcPr>
            <w:tcW w:w="1502" w:type="dxa"/>
            <w:tcMar>
              <w:left w:w="90" w:type="dxa"/>
              <w:right w:w="90" w:type="dxa"/>
            </w:tcMar>
          </w:tcPr>
          <w:p w14:paraId="01EE73D4" w14:textId="6C5EE6EE" w:rsidR="1E9D784A" w:rsidRDefault="1E9D784A" w:rsidP="1E9D784A">
            <w:pPr>
              <w:widowControl w:val="0"/>
              <w:jc w:val="both"/>
              <w:rPr>
                <w:rFonts w:ascii="Calibri" w:eastAsia="Calibri" w:hAnsi="Calibri" w:cs="Calibri"/>
              </w:rPr>
            </w:pPr>
            <w:r w:rsidRPr="1E9D784A">
              <w:rPr>
                <w:rFonts w:ascii="Calibri" w:eastAsia="Calibri" w:hAnsi="Calibri" w:cs="Calibri"/>
              </w:rPr>
              <w:t>Fórmula de Cálculo – conforme plano de trabalho</w:t>
            </w:r>
          </w:p>
        </w:tc>
        <w:tc>
          <w:tcPr>
            <w:tcW w:w="1502" w:type="dxa"/>
            <w:tcMar>
              <w:left w:w="90" w:type="dxa"/>
              <w:right w:w="90" w:type="dxa"/>
            </w:tcMar>
          </w:tcPr>
          <w:p w14:paraId="693847DE" w14:textId="51745D1B" w:rsidR="1E9D784A" w:rsidRDefault="1E9D784A" w:rsidP="1E9D784A">
            <w:pPr>
              <w:widowControl w:val="0"/>
              <w:jc w:val="both"/>
              <w:rPr>
                <w:rFonts w:ascii="Calibri" w:eastAsia="Calibri" w:hAnsi="Calibri" w:cs="Calibri"/>
              </w:rPr>
            </w:pPr>
            <w:r w:rsidRPr="1E9D784A">
              <w:rPr>
                <w:rFonts w:ascii="Calibri" w:eastAsia="Calibri" w:hAnsi="Calibri" w:cs="Calibri"/>
              </w:rPr>
              <w:t>Meios de verificação</w:t>
            </w:r>
          </w:p>
        </w:tc>
        <w:tc>
          <w:tcPr>
            <w:tcW w:w="1502" w:type="dxa"/>
            <w:tcMar>
              <w:left w:w="90" w:type="dxa"/>
              <w:right w:w="90" w:type="dxa"/>
            </w:tcMar>
          </w:tcPr>
          <w:p w14:paraId="56564151" w14:textId="65020B7A" w:rsidR="1E9D784A" w:rsidRDefault="1E9D784A" w:rsidP="1E9D784A">
            <w:pPr>
              <w:widowControl w:val="0"/>
              <w:jc w:val="both"/>
              <w:rPr>
                <w:rFonts w:ascii="Calibri" w:eastAsia="Calibri" w:hAnsi="Calibri" w:cs="Calibri"/>
              </w:rPr>
            </w:pPr>
            <w:r w:rsidRPr="1E9D784A">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691541D5" w14:textId="609FE0F8" w:rsidR="1E9D784A" w:rsidRDefault="1E9D784A" w:rsidP="1E9D784A">
            <w:pPr>
              <w:widowControl w:val="0"/>
              <w:jc w:val="both"/>
              <w:rPr>
                <w:rFonts w:ascii="Calibri" w:eastAsia="Calibri" w:hAnsi="Calibri" w:cs="Calibri"/>
              </w:rPr>
            </w:pPr>
            <w:r w:rsidRPr="1E9D784A">
              <w:rPr>
                <w:rFonts w:ascii="Calibri" w:eastAsia="Calibri" w:hAnsi="Calibri" w:cs="Calibri"/>
              </w:rPr>
              <w:t>Justificativa em caso de não atingimento de metas</w:t>
            </w:r>
          </w:p>
        </w:tc>
      </w:tr>
      <w:tr w:rsidR="1E9D784A" w14:paraId="6A75D498" w14:textId="77777777" w:rsidTr="1E9D784A">
        <w:trPr>
          <w:trHeight w:val="540"/>
        </w:trPr>
        <w:tc>
          <w:tcPr>
            <w:tcW w:w="1502" w:type="dxa"/>
            <w:tcBorders>
              <w:left w:val="single" w:sz="6" w:space="0" w:color="auto"/>
            </w:tcBorders>
            <w:tcMar>
              <w:left w:w="90" w:type="dxa"/>
              <w:right w:w="90" w:type="dxa"/>
            </w:tcMar>
          </w:tcPr>
          <w:p w14:paraId="6FFC6EA8" w14:textId="2461CDB3"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Meta 1</w:t>
            </w:r>
          </w:p>
        </w:tc>
        <w:tc>
          <w:tcPr>
            <w:tcW w:w="1502" w:type="dxa"/>
            <w:tcMar>
              <w:left w:w="90" w:type="dxa"/>
              <w:right w:w="90" w:type="dxa"/>
            </w:tcMar>
          </w:tcPr>
          <w:p w14:paraId="0EC07D31" w14:textId="098DD490"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4C9E45E7" w14:textId="16E1794C"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3C3A6F6" w14:textId="4252B673"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7914CCA" w14:textId="0FF5CDAB" w:rsidR="1E9D784A" w:rsidRDefault="1E9D784A" w:rsidP="1E9D784A">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5EC2CA7" w14:textId="2490EF96" w:rsidR="1E9D784A" w:rsidRDefault="1E9D784A" w:rsidP="1E9D784A">
            <w:pPr>
              <w:widowControl w:val="0"/>
              <w:spacing w:before="120" w:line="360" w:lineRule="auto"/>
              <w:jc w:val="both"/>
              <w:rPr>
                <w:rFonts w:ascii="Calibri" w:eastAsia="Calibri" w:hAnsi="Calibri" w:cs="Calibri"/>
                <w:sz w:val="24"/>
                <w:szCs w:val="24"/>
              </w:rPr>
            </w:pPr>
          </w:p>
        </w:tc>
      </w:tr>
      <w:tr w:rsidR="1E9D784A" w14:paraId="1C628082" w14:textId="77777777" w:rsidTr="1E9D784A">
        <w:trPr>
          <w:trHeight w:val="540"/>
        </w:trPr>
        <w:tc>
          <w:tcPr>
            <w:tcW w:w="1502" w:type="dxa"/>
            <w:tcBorders>
              <w:left w:val="single" w:sz="6" w:space="0" w:color="auto"/>
            </w:tcBorders>
            <w:tcMar>
              <w:left w:w="90" w:type="dxa"/>
              <w:right w:w="90" w:type="dxa"/>
            </w:tcMar>
          </w:tcPr>
          <w:p w14:paraId="3A818777" w14:textId="5B487297" w:rsidR="1E9D784A" w:rsidRDefault="1E9D784A" w:rsidP="1E9D784A">
            <w:pPr>
              <w:widowControl w:val="0"/>
              <w:spacing w:line="360" w:lineRule="auto"/>
              <w:jc w:val="both"/>
              <w:rPr>
                <w:rFonts w:ascii="Calibri" w:eastAsia="Calibri" w:hAnsi="Calibri" w:cs="Calibri"/>
                <w:sz w:val="24"/>
                <w:szCs w:val="24"/>
              </w:rPr>
            </w:pPr>
            <w:r w:rsidRPr="1E9D784A">
              <w:rPr>
                <w:rFonts w:ascii="Calibri" w:eastAsia="Calibri" w:hAnsi="Calibri" w:cs="Calibri"/>
                <w:sz w:val="24"/>
                <w:szCs w:val="24"/>
              </w:rPr>
              <w:t>Meta 2</w:t>
            </w:r>
          </w:p>
        </w:tc>
        <w:tc>
          <w:tcPr>
            <w:tcW w:w="1502" w:type="dxa"/>
            <w:tcMar>
              <w:left w:w="90" w:type="dxa"/>
              <w:right w:w="90" w:type="dxa"/>
            </w:tcMar>
          </w:tcPr>
          <w:p w14:paraId="71235225" w14:textId="48633E09"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3A4A2A1" w14:textId="74915501"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663E7D38" w14:textId="15160989"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2DB5FFF" w14:textId="0332D6F2" w:rsidR="1E9D784A" w:rsidRDefault="1E9D784A" w:rsidP="1E9D784A">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8BD70B2" w14:textId="3D2EA2A5" w:rsidR="1E9D784A" w:rsidRDefault="1E9D784A" w:rsidP="1E9D784A">
            <w:pPr>
              <w:widowControl w:val="0"/>
              <w:spacing w:line="360" w:lineRule="auto"/>
              <w:jc w:val="both"/>
              <w:rPr>
                <w:rFonts w:ascii="Calibri" w:eastAsia="Calibri" w:hAnsi="Calibri" w:cs="Calibri"/>
                <w:sz w:val="24"/>
                <w:szCs w:val="24"/>
              </w:rPr>
            </w:pPr>
          </w:p>
        </w:tc>
      </w:tr>
      <w:tr w:rsidR="1E9D784A" w14:paraId="0E0EB6F1" w14:textId="77777777" w:rsidTr="1E9D784A">
        <w:trPr>
          <w:trHeight w:val="540"/>
        </w:trPr>
        <w:tc>
          <w:tcPr>
            <w:tcW w:w="1502" w:type="dxa"/>
            <w:tcBorders>
              <w:left w:val="single" w:sz="6" w:space="0" w:color="auto"/>
            </w:tcBorders>
            <w:tcMar>
              <w:left w:w="90" w:type="dxa"/>
              <w:right w:w="90" w:type="dxa"/>
            </w:tcMar>
          </w:tcPr>
          <w:p w14:paraId="703E4307" w14:textId="2202B933" w:rsidR="1E9D784A" w:rsidRDefault="1E9D784A" w:rsidP="1E9D784A">
            <w:pPr>
              <w:widowControl w:val="0"/>
              <w:spacing w:line="360" w:lineRule="auto"/>
              <w:jc w:val="both"/>
              <w:rPr>
                <w:rFonts w:ascii="Calibri" w:eastAsia="Calibri" w:hAnsi="Calibri" w:cs="Calibri"/>
                <w:sz w:val="24"/>
                <w:szCs w:val="24"/>
              </w:rPr>
            </w:pPr>
            <w:r w:rsidRPr="1E9D784A">
              <w:rPr>
                <w:rFonts w:ascii="Calibri" w:eastAsia="Calibri" w:hAnsi="Calibri" w:cs="Calibri"/>
                <w:sz w:val="24"/>
                <w:szCs w:val="24"/>
              </w:rPr>
              <w:t>...</w:t>
            </w:r>
          </w:p>
        </w:tc>
        <w:tc>
          <w:tcPr>
            <w:tcW w:w="1502" w:type="dxa"/>
            <w:tcMar>
              <w:left w:w="90" w:type="dxa"/>
              <w:right w:w="90" w:type="dxa"/>
            </w:tcMar>
          </w:tcPr>
          <w:p w14:paraId="04624579" w14:textId="7104441A"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43DFA45" w14:textId="4D57902C"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669DD5D" w14:textId="60E7260A"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66A45945" w14:textId="6C4A25BD" w:rsidR="1E9D784A" w:rsidRDefault="1E9D784A" w:rsidP="1E9D784A">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11BF609" w14:textId="21764BDB" w:rsidR="1E9D784A" w:rsidRDefault="1E9D784A" w:rsidP="1E9D784A">
            <w:pPr>
              <w:widowControl w:val="0"/>
              <w:spacing w:line="360" w:lineRule="auto"/>
              <w:jc w:val="both"/>
              <w:rPr>
                <w:rFonts w:ascii="Calibri" w:eastAsia="Calibri" w:hAnsi="Calibri" w:cs="Calibri"/>
                <w:sz w:val="24"/>
                <w:szCs w:val="24"/>
              </w:rPr>
            </w:pPr>
          </w:p>
        </w:tc>
      </w:tr>
      <w:tr w:rsidR="1E9D784A" w14:paraId="4CE93DBD" w14:textId="77777777" w:rsidTr="1E9D784A">
        <w:trPr>
          <w:trHeight w:val="540"/>
        </w:trPr>
        <w:tc>
          <w:tcPr>
            <w:tcW w:w="9012" w:type="dxa"/>
            <w:gridSpan w:val="6"/>
            <w:tcBorders>
              <w:left w:val="single" w:sz="6" w:space="0" w:color="auto"/>
              <w:right w:val="single" w:sz="6" w:space="0" w:color="auto"/>
            </w:tcBorders>
            <w:tcMar>
              <w:left w:w="90" w:type="dxa"/>
              <w:right w:w="90" w:type="dxa"/>
            </w:tcMar>
          </w:tcPr>
          <w:p w14:paraId="4777E565" w14:textId="590D2D1C" w:rsidR="1E9D784A" w:rsidRDefault="1E9D784A" w:rsidP="1E9D784A">
            <w:pPr>
              <w:widowControl w:val="0"/>
              <w:spacing w:before="120" w:line="360" w:lineRule="auto"/>
              <w:jc w:val="center"/>
              <w:rPr>
                <w:rFonts w:ascii="Calibri" w:eastAsia="Calibri" w:hAnsi="Calibri" w:cs="Calibri"/>
              </w:rPr>
            </w:pPr>
            <w:r w:rsidRPr="1E9D784A">
              <w:rPr>
                <w:rFonts w:ascii="Calibri" w:eastAsia="Calibri" w:hAnsi="Calibri" w:cs="Calibri"/>
                <w:b/>
                <w:bCs/>
              </w:rPr>
              <w:t>Metas qualitativas</w:t>
            </w:r>
          </w:p>
          <w:p w14:paraId="12BE3584" w14:textId="372C954E" w:rsidR="1E9D784A" w:rsidRDefault="1E9D784A" w:rsidP="1E9D784A">
            <w:pPr>
              <w:widowControl w:val="0"/>
              <w:jc w:val="both"/>
              <w:rPr>
                <w:rFonts w:ascii="Calibri" w:eastAsia="Calibri" w:hAnsi="Calibri" w:cs="Calibri"/>
              </w:rPr>
            </w:pPr>
          </w:p>
        </w:tc>
      </w:tr>
      <w:tr w:rsidR="1E9D784A" w14:paraId="3B309DF4" w14:textId="77777777" w:rsidTr="1E9D784A">
        <w:trPr>
          <w:trHeight w:val="540"/>
        </w:trPr>
        <w:tc>
          <w:tcPr>
            <w:tcW w:w="1502" w:type="dxa"/>
            <w:tcBorders>
              <w:left w:val="single" w:sz="6" w:space="0" w:color="auto"/>
              <w:right w:val="single" w:sz="6" w:space="0" w:color="auto"/>
            </w:tcBorders>
            <w:tcMar>
              <w:left w:w="90" w:type="dxa"/>
              <w:right w:w="90" w:type="dxa"/>
            </w:tcMar>
          </w:tcPr>
          <w:p w14:paraId="1DF9A119" w14:textId="57FD5F09" w:rsidR="1E9D784A" w:rsidRDefault="1E9D784A" w:rsidP="1E9D784A">
            <w:pPr>
              <w:widowControl w:val="0"/>
              <w:jc w:val="both"/>
              <w:rPr>
                <w:rFonts w:ascii="Calibri" w:eastAsia="Calibri" w:hAnsi="Calibri" w:cs="Calibri"/>
              </w:rPr>
            </w:pPr>
            <w:r w:rsidRPr="1E9D784A">
              <w:rPr>
                <w:rFonts w:ascii="Calibri" w:eastAsia="Calibri" w:hAnsi="Calibri" w:cs="Calibri"/>
              </w:rPr>
              <w:lastRenderedPageBreak/>
              <w:t>Metas previstas no plano de trabalho</w:t>
            </w:r>
          </w:p>
        </w:tc>
        <w:tc>
          <w:tcPr>
            <w:tcW w:w="1502" w:type="dxa"/>
            <w:tcMar>
              <w:left w:w="90" w:type="dxa"/>
              <w:right w:w="90" w:type="dxa"/>
            </w:tcMar>
          </w:tcPr>
          <w:p w14:paraId="61C721ED" w14:textId="3FFE0FCF" w:rsidR="1E9D784A" w:rsidRDefault="1E9D784A" w:rsidP="1E9D784A">
            <w:pPr>
              <w:widowControl w:val="0"/>
              <w:jc w:val="both"/>
              <w:rPr>
                <w:rFonts w:ascii="Calibri" w:eastAsia="Calibri" w:hAnsi="Calibri" w:cs="Calibri"/>
              </w:rPr>
            </w:pPr>
            <w:r w:rsidRPr="1E9D784A">
              <w:rPr>
                <w:rFonts w:ascii="Calibri" w:eastAsia="Calibri" w:hAnsi="Calibri" w:cs="Calibri"/>
              </w:rPr>
              <w:t>Indicador previsto no plano de trabalho</w:t>
            </w:r>
          </w:p>
        </w:tc>
        <w:tc>
          <w:tcPr>
            <w:tcW w:w="1502" w:type="dxa"/>
            <w:tcMar>
              <w:left w:w="90" w:type="dxa"/>
              <w:right w:w="90" w:type="dxa"/>
            </w:tcMar>
          </w:tcPr>
          <w:p w14:paraId="1E78A2B3" w14:textId="3A94E5CB" w:rsidR="1E9D784A" w:rsidRDefault="1E9D784A" w:rsidP="1E9D784A">
            <w:pPr>
              <w:widowControl w:val="0"/>
              <w:jc w:val="both"/>
              <w:rPr>
                <w:rFonts w:ascii="Calibri" w:eastAsia="Calibri" w:hAnsi="Calibri" w:cs="Calibri"/>
              </w:rPr>
            </w:pPr>
            <w:r w:rsidRPr="1E9D784A">
              <w:rPr>
                <w:rFonts w:ascii="Calibri" w:eastAsia="Calibri" w:hAnsi="Calibri" w:cs="Calibri"/>
              </w:rPr>
              <w:t>Fórmula de Cálculo – conforme plano de trabalho</w:t>
            </w:r>
          </w:p>
        </w:tc>
        <w:tc>
          <w:tcPr>
            <w:tcW w:w="1502" w:type="dxa"/>
            <w:tcMar>
              <w:left w:w="90" w:type="dxa"/>
              <w:right w:w="90" w:type="dxa"/>
            </w:tcMar>
          </w:tcPr>
          <w:p w14:paraId="1E811C3C" w14:textId="30C17122" w:rsidR="1E9D784A" w:rsidRDefault="1E9D784A" w:rsidP="1E9D784A">
            <w:pPr>
              <w:widowControl w:val="0"/>
              <w:jc w:val="both"/>
              <w:rPr>
                <w:rFonts w:ascii="Calibri" w:eastAsia="Calibri" w:hAnsi="Calibri" w:cs="Calibri"/>
              </w:rPr>
            </w:pPr>
            <w:r w:rsidRPr="1E9D784A">
              <w:rPr>
                <w:rFonts w:ascii="Calibri" w:eastAsia="Calibri" w:hAnsi="Calibri" w:cs="Calibri"/>
              </w:rPr>
              <w:t>Meios de verificação</w:t>
            </w:r>
          </w:p>
        </w:tc>
        <w:tc>
          <w:tcPr>
            <w:tcW w:w="1502" w:type="dxa"/>
            <w:tcMar>
              <w:left w:w="90" w:type="dxa"/>
              <w:right w:w="90" w:type="dxa"/>
            </w:tcMar>
          </w:tcPr>
          <w:p w14:paraId="1DF06FAE" w14:textId="55BDB6C8" w:rsidR="1E9D784A" w:rsidRDefault="1E9D784A" w:rsidP="1E9D784A">
            <w:pPr>
              <w:widowControl w:val="0"/>
              <w:jc w:val="both"/>
              <w:rPr>
                <w:rFonts w:ascii="Calibri" w:eastAsia="Calibri" w:hAnsi="Calibri" w:cs="Calibri"/>
              </w:rPr>
            </w:pPr>
            <w:r w:rsidRPr="1E9D784A">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5AB45682" w14:textId="0F06F405" w:rsidR="1E9D784A" w:rsidRDefault="1E9D784A" w:rsidP="1E9D784A">
            <w:pPr>
              <w:widowControl w:val="0"/>
              <w:jc w:val="both"/>
              <w:rPr>
                <w:rFonts w:ascii="Calibri" w:eastAsia="Calibri" w:hAnsi="Calibri" w:cs="Calibri"/>
              </w:rPr>
            </w:pPr>
            <w:r w:rsidRPr="1E9D784A">
              <w:rPr>
                <w:rFonts w:ascii="Calibri" w:eastAsia="Calibri" w:hAnsi="Calibri" w:cs="Calibri"/>
              </w:rPr>
              <w:t>Justificativa em caso de não atingimento de metas</w:t>
            </w:r>
          </w:p>
        </w:tc>
      </w:tr>
      <w:tr w:rsidR="1E9D784A" w14:paraId="79BD361C" w14:textId="77777777" w:rsidTr="1E9D784A">
        <w:trPr>
          <w:trHeight w:val="540"/>
        </w:trPr>
        <w:tc>
          <w:tcPr>
            <w:tcW w:w="1502" w:type="dxa"/>
            <w:tcBorders>
              <w:left w:val="single" w:sz="6" w:space="0" w:color="auto"/>
            </w:tcBorders>
            <w:tcMar>
              <w:left w:w="90" w:type="dxa"/>
              <w:right w:w="90" w:type="dxa"/>
            </w:tcMar>
          </w:tcPr>
          <w:p w14:paraId="7E2AC5A3" w14:textId="46093F54"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Meta 1</w:t>
            </w:r>
          </w:p>
        </w:tc>
        <w:tc>
          <w:tcPr>
            <w:tcW w:w="1502" w:type="dxa"/>
            <w:tcMar>
              <w:left w:w="90" w:type="dxa"/>
              <w:right w:w="90" w:type="dxa"/>
            </w:tcMar>
          </w:tcPr>
          <w:p w14:paraId="4D001488" w14:textId="564F0B51"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3B7E36AF" w14:textId="45AE71B9"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1361C0DE" w14:textId="268045ED" w:rsidR="1E9D784A" w:rsidRDefault="1E9D784A" w:rsidP="1E9D784A">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1262A782" w14:textId="4ACE3138" w:rsidR="1E9D784A" w:rsidRDefault="1E9D784A" w:rsidP="1E9D784A">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AC5C4F6" w14:textId="7F916874" w:rsidR="1E9D784A" w:rsidRDefault="1E9D784A" w:rsidP="1E9D784A">
            <w:pPr>
              <w:widowControl w:val="0"/>
              <w:spacing w:before="120" w:line="360" w:lineRule="auto"/>
              <w:jc w:val="both"/>
              <w:rPr>
                <w:rFonts w:ascii="Calibri" w:eastAsia="Calibri" w:hAnsi="Calibri" w:cs="Calibri"/>
                <w:sz w:val="24"/>
                <w:szCs w:val="24"/>
              </w:rPr>
            </w:pPr>
          </w:p>
        </w:tc>
      </w:tr>
      <w:tr w:rsidR="1E9D784A" w14:paraId="3609FBE9" w14:textId="77777777" w:rsidTr="1E9D784A">
        <w:trPr>
          <w:trHeight w:val="540"/>
        </w:trPr>
        <w:tc>
          <w:tcPr>
            <w:tcW w:w="1502" w:type="dxa"/>
            <w:tcBorders>
              <w:left w:val="single" w:sz="6" w:space="0" w:color="auto"/>
            </w:tcBorders>
            <w:tcMar>
              <w:left w:w="90" w:type="dxa"/>
              <w:right w:w="90" w:type="dxa"/>
            </w:tcMar>
          </w:tcPr>
          <w:p w14:paraId="431DFAAC" w14:textId="0562A338" w:rsidR="1E9D784A" w:rsidRDefault="1E9D784A" w:rsidP="1E9D784A">
            <w:pPr>
              <w:widowControl w:val="0"/>
              <w:spacing w:line="360" w:lineRule="auto"/>
              <w:jc w:val="both"/>
              <w:rPr>
                <w:rFonts w:ascii="Calibri" w:eastAsia="Calibri" w:hAnsi="Calibri" w:cs="Calibri"/>
                <w:sz w:val="24"/>
                <w:szCs w:val="24"/>
              </w:rPr>
            </w:pPr>
            <w:r w:rsidRPr="1E9D784A">
              <w:rPr>
                <w:rFonts w:ascii="Calibri" w:eastAsia="Calibri" w:hAnsi="Calibri" w:cs="Calibri"/>
                <w:sz w:val="24"/>
                <w:szCs w:val="24"/>
              </w:rPr>
              <w:t>Meta 2</w:t>
            </w:r>
          </w:p>
        </w:tc>
        <w:tc>
          <w:tcPr>
            <w:tcW w:w="1502" w:type="dxa"/>
            <w:tcMar>
              <w:left w:w="90" w:type="dxa"/>
              <w:right w:w="90" w:type="dxa"/>
            </w:tcMar>
          </w:tcPr>
          <w:p w14:paraId="61659C36" w14:textId="4737F0F7"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24CD80E" w14:textId="05F41187"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55E9AE4" w14:textId="4410687B"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074363F" w14:textId="0B0ACD13" w:rsidR="1E9D784A" w:rsidRDefault="1E9D784A" w:rsidP="1E9D784A">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2BE090C" w14:textId="76CEFB70" w:rsidR="1E9D784A" w:rsidRDefault="1E9D784A" w:rsidP="1E9D784A">
            <w:pPr>
              <w:widowControl w:val="0"/>
              <w:spacing w:line="360" w:lineRule="auto"/>
              <w:jc w:val="both"/>
              <w:rPr>
                <w:rFonts w:ascii="Calibri" w:eastAsia="Calibri" w:hAnsi="Calibri" w:cs="Calibri"/>
                <w:sz w:val="24"/>
                <w:szCs w:val="24"/>
              </w:rPr>
            </w:pPr>
          </w:p>
        </w:tc>
      </w:tr>
      <w:tr w:rsidR="1E9D784A" w14:paraId="51B1413C" w14:textId="77777777" w:rsidTr="1E9D784A">
        <w:trPr>
          <w:trHeight w:val="540"/>
        </w:trPr>
        <w:tc>
          <w:tcPr>
            <w:tcW w:w="1502" w:type="dxa"/>
            <w:tcBorders>
              <w:left w:val="single" w:sz="6" w:space="0" w:color="auto"/>
            </w:tcBorders>
            <w:tcMar>
              <w:left w:w="90" w:type="dxa"/>
              <w:right w:w="90" w:type="dxa"/>
            </w:tcMar>
          </w:tcPr>
          <w:p w14:paraId="74CC59F3" w14:textId="48D905E6" w:rsidR="1E9D784A" w:rsidRDefault="1E9D784A" w:rsidP="1E9D784A">
            <w:pPr>
              <w:widowControl w:val="0"/>
              <w:spacing w:line="360" w:lineRule="auto"/>
              <w:jc w:val="both"/>
              <w:rPr>
                <w:rFonts w:ascii="Calibri" w:eastAsia="Calibri" w:hAnsi="Calibri" w:cs="Calibri"/>
                <w:sz w:val="24"/>
                <w:szCs w:val="24"/>
              </w:rPr>
            </w:pPr>
            <w:r w:rsidRPr="1E9D784A">
              <w:rPr>
                <w:rFonts w:ascii="Calibri" w:eastAsia="Calibri" w:hAnsi="Calibri" w:cs="Calibri"/>
                <w:sz w:val="24"/>
                <w:szCs w:val="24"/>
              </w:rPr>
              <w:t>...</w:t>
            </w:r>
          </w:p>
        </w:tc>
        <w:tc>
          <w:tcPr>
            <w:tcW w:w="1502" w:type="dxa"/>
            <w:tcMar>
              <w:left w:w="90" w:type="dxa"/>
              <w:right w:w="90" w:type="dxa"/>
            </w:tcMar>
          </w:tcPr>
          <w:p w14:paraId="0B9A2A93" w14:textId="66858EFA"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F663F7F" w14:textId="0D599C2B"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5EC2E37" w14:textId="1BBD5CCE" w:rsidR="1E9D784A" w:rsidRDefault="1E9D784A" w:rsidP="1E9D784A">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0483C5B3" w14:textId="73261AF5" w:rsidR="1E9D784A" w:rsidRDefault="1E9D784A" w:rsidP="1E9D784A">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C8A1144" w14:textId="0DCAA278" w:rsidR="1E9D784A" w:rsidRDefault="1E9D784A" w:rsidP="1E9D784A">
            <w:pPr>
              <w:widowControl w:val="0"/>
              <w:spacing w:line="360" w:lineRule="auto"/>
              <w:jc w:val="both"/>
              <w:rPr>
                <w:rFonts w:ascii="Calibri" w:eastAsia="Calibri" w:hAnsi="Calibri" w:cs="Calibri"/>
                <w:sz w:val="24"/>
                <w:szCs w:val="24"/>
              </w:rPr>
            </w:pPr>
          </w:p>
        </w:tc>
      </w:tr>
      <w:tr w:rsidR="1E9D784A" w14:paraId="7FFCFC30" w14:textId="77777777" w:rsidTr="1E9D784A">
        <w:trPr>
          <w:trHeight w:val="540"/>
        </w:trPr>
        <w:tc>
          <w:tcPr>
            <w:tcW w:w="9012" w:type="dxa"/>
            <w:gridSpan w:val="6"/>
            <w:tcBorders>
              <w:left w:val="single" w:sz="6" w:space="0" w:color="auto"/>
              <w:right w:val="single" w:sz="6" w:space="0" w:color="auto"/>
            </w:tcBorders>
            <w:tcMar>
              <w:left w:w="90" w:type="dxa"/>
              <w:right w:w="90" w:type="dxa"/>
            </w:tcMar>
          </w:tcPr>
          <w:p w14:paraId="3C2C17F8" w14:textId="679AA2FB" w:rsidR="1E9D784A" w:rsidRDefault="1E9D784A" w:rsidP="1E9D784A">
            <w:pPr>
              <w:widowControl w:val="0"/>
              <w:spacing w:line="360" w:lineRule="auto"/>
              <w:jc w:val="center"/>
              <w:rPr>
                <w:rFonts w:ascii="Calibri" w:eastAsia="Calibri" w:hAnsi="Calibri" w:cs="Calibri"/>
                <w:sz w:val="24"/>
                <w:szCs w:val="24"/>
              </w:rPr>
            </w:pPr>
            <w:r w:rsidRPr="1E9D784A">
              <w:rPr>
                <w:rFonts w:ascii="Calibri" w:eastAsia="Calibri" w:hAnsi="Calibri" w:cs="Calibri"/>
                <w:b/>
                <w:bCs/>
                <w:sz w:val="24"/>
                <w:szCs w:val="24"/>
              </w:rPr>
              <w:t>Meios de verificação</w:t>
            </w:r>
          </w:p>
        </w:tc>
      </w:tr>
      <w:tr w:rsidR="1E9D784A" w14:paraId="5B6DC6EA" w14:textId="77777777" w:rsidTr="1E9D784A">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13A30469" w14:textId="7E5DF3B3"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Devem ser inseridos os meios de verificação de cumprimento das metas, tais como listas de frequência, relatórios fotográficos, etc.</w:t>
            </w:r>
          </w:p>
          <w:p w14:paraId="75CAE439" w14:textId="17B6B9DD"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2EBF139B" w14:textId="5DBA73D2"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1F4154D8" w14:textId="6700A21B"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p w14:paraId="5D881EBB" w14:textId="54219F7F" w:rsidR="017B6DFE" w:rsidRDefault="017B6DFE" w:rsidP="1E9D784A">
      <w:pPr>
        <w:widowControl w:val="0"/>
        <w:spacing w:before="120" w:after="0" w:line="360" w:lineRule="auto"/>
        <w:ind w:firstLine="709"/>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1E9D784A" w14:paraId="1D260A86" w14:textId="77777777" w:rsidTr="1E9D784A">
        <w:trPr>
          <w:trHeight w:val="300"/>
        </w:trPr>
        <w:tc>
          <w:tcPr>
            <w:tcW w:w="1502" w:type="dxa"/>
            <w:tcBorders>
              <w:top w:val="single" w:sz="6" w:space="0" w:color="auto"/>
              <w:left w:val="single" w:sz="6" w:space="0" w:color="auto"/>
            </w:tcBorders>
            <w:tcMar>
              <w:left w:w="90" w:type="dxa"/>
              <w:right w:w="90" w:type="dxa"/>
            </w:tcMar>
          </w:tcPr>
          <w:p w14:paraId="50D167D6" w14:textId="68B2608D"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lastRenderedPageBreak/>
              <w:t>Metas previstas no plano de trabalho</w:t>
            </w:r>
          </w:p>
        </w:tc>
        <w:tc>
          <w:tcPr>
            <w:tcW w:w="1502" w:type="dxa"/>
            <w:tcBorders>
              <w:top w:val="single" w:sz="6" w:space="0" w:color="auto"/>
            </w:tcBorders>
            <w:tcMar>
              <w:left w:w="90" w:type="dxa"/>
              <w:right w:w="90" w:type="dxa"/>
            </w:tcMar>
          </w:tcPr>
          <w:p w14:paraId="442E3B60" w14:textId="72FA2F04"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76F642A7" w14:textId="09057977"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24A959E7" w14:textId="510D0EFD"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1713A869" w14:textId="371618A8"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642B215B" w14:textId="57130036" w:rsidR="1E9D784A" w:rsidRDefault="1E9D784A" w:rsidP="1E9D784A">
            <w:pPr>
              <w:keepNext/>
              <w:keepLines/>
              <w:widowControl w:val="0"/>
              <w:jc w:val="both"/>
              <w:rPr>
                <w:rFonts w:ascii="Calibri" w:eastAsia="Calibri" w:hAnsi="Calibri" w:cs="Calibri"/>
                <w:sz w:val="24"/>
                <w:szCs w:val="24"/>
              </w:rPr>
            </w:pPr>
            <w:r w:rsidRPr="1E9D784A">
              <w:rPr>
                <w:rFonts w:ascii="Calibri" w:eastAsia="Calibri" w:hAnsi="Calibri" w:cs="Calibri"/>
                <w:b/>
                <w:bCs/>
                <w:sz w:val="24"/>
                <w:szCs w:val="24"/>
              </w:rPr>
              <w:t>Justificativa em caso de não atingimento de metas</w:t>
            </w:r>
          </w:p>
        </w:tc>
      </w:tr>
      <w:tr w:rsidR="1E9D784A" w14:paraId="0723BC9D" w14:textId="77777777" w:rsidTr="1E9D784A">
        <w:trPr>
          <w:trHeight w:val="300"/>
        </w:trPr>
        <w:tc>
          <w:tcPr>
            <w:tcW w:w="1502" w:type="dxa"/>
            <w:tcBorders>
              <w:left w:val="single" w:sz="6" w:space="0" w:color="auto"/>
            </w:tcBorders>
            <w:tcMar>
              <w:left w:w="90" w:type="dxa"/>
              <w:right w:w="90" w:type="dxa"/>
            </w:tcMar>
          </w:tcPr>
          <w:p w14:paraId="76C1E1EE" w14:textId="6B697D24"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1F2266E3" w14:textId="2D9075BC"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Quantidade de alunos matriculados</w:t>
            </w:r>
          </w:p>
        </w:tc>
        <w:tc>
          <w:tcPr>
            <w:tcW w:w="1502" w:type="dxa"/>
            <w:tcMar>
              <w:left w:w="90" w:type="dxa"/>
              <w:right w:w="90" w:type="dxa"/>
            </w:tcMar>
          </w:tcPr>
          <w:p w14:paraId="3AA78D61" w14:textId="5BE30140"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44894929" w14:textId="7A6D2A86"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005E2430" w14:textId="40808B90"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6E1C8156" w14:textId="66150033" w:rsidR="1E9D784A" w:rsidRDefault="1E9D784A" w:rsidP="1E9D784A">
            <w:pPr>
              <w:keepNext/>
              <w:keepLines/>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Meta atingida</w:t>
            </w:r>
          </w:p>
        </w:tc>
      </w:tr>
      <w:tr w:rsidR="1E9D784A" w14:paraId="6F83C7EB" w14:textId="77777777" w:rsidTr="1E9D784A">
        <w:trPr>
          <w:trHeight w:val="300"/>
        </w:trPr>
        <w:tc>
          <w:tcPr>
            <w:tcW w:w="1502" w:type="dxa"/>
            <w:tcBorders>
              <w:left w:val="single" w:sz="6" w:space="0" w:color="auto"/>
              <w:bottom w:val="single" w:sz="6" w:space="0" w:color="auto"/>
            </w:tcBorders>
            <w:tcMar>
              <w:left w:w="90" w:type="dxa"/>
              <w:right w:w="90" w:type="dxa"/>
            </w:tcMar>
          </w:tcPr>
          <w:p w14:paraId="5D065FD7" w14:textId="55C01453"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 xml:space="preserve">Realizar 630 atendimentos </w:t>
            </w:r>
            <w:proofErr w:type="spellStart"/>
            <w:r w:rsidRPr="1E9D784A">
              <w:rPr>
                <w:rFonts w:ascii="Calibri" w:eastAsia="Calibri" w:hAnsi="Calibri" w:cs="Calibri"/>
                <w:sz w:val="24"/>
                <w:szCs w:val="24"/>
              </w:rPr>
              <w:t>pro</w:t>
            </w:r>
            <w:proofErr w:type="spellEnd"/>
            <w:r w:rsidRPr="1E9D784A">
              <w:rPr>
                <w:rFonts w:ascii="Calibri" w:eastAsia="Calibri" w:hAnsi="Calibri" w:cs="Calibri"/>
                <w:sz w:val="24"/>
                <w:szCs w:val="24"/>
              </w:rPr>
              <w:t xml:space="preserve"> mês, totalizando 1890 atendimentos ao longo do projeto</w:t>
            </w:r>
          </w:p>
        </w:tc>
        <w:tc>
          <w:tcPr>
            <w:tcW w:w="1502" w:type="dxa"/>
            <w:tcBorders>
              <w:bottom w:val="single" w:sz="6" w:space="0" w:color="auto"/>
            </w:tcBorders>
            <w:tcMar>
              <w:left w:w="90" w:type="dxa"/>
              <w:right w:w="90" w:type="dxa"/>
            </w:tcMar>
          </w:tcPr>
          <w:p w14:paraId="5BB9E434" w14:textId="2215758A"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0271C808" w14:textId="344BB9BE"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46D04206" w14:textId="0499A797"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14C37699" w14:textId="24D1A6B1"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440C6A78" w14:textId="653D65D2"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A meta não foi atingida pois ...</w:t>
            </w:r>
          </w:p>
        </w:tc>
      </w:tr>
    </w:tbl>
    <w:p w14:paraId="7C603287" w14:textId="5CD3C299"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p w14:paraId="1E7E907E" w14:textId="18F4FF23"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__ de _______ </w:t>
      </w:r>
      <w:proofErr w:type="spellStart"/>
      <w:r w:rsidRPr="1E9D784A">
        <w:rPr>
          <w:rFonts w:ascii="Calibri" w:eastAsia="Calibri" w:hAnsi="Calibri" w:cs="Calibri"/>
          <w:color w:val="000000" w:themeColor="text1"/>
          <w:sz w:val="24"/>
          <w:szCs w:val="24"/>
        </w:rPr>
        <w:t>de</w:t>
      </w:r>
      <w:proofErr w:type="spellEnd"/>
      <w:r w:rsidRPr="1E9D784A">
        <w:rPr>
          <w:rFonts w:ascii="Calibri" w:eastAsia="Calibri" w:hAnsi="Calibri" w:cs="Calibri"/>
          <w:color w:val="000000" w:themeColor="text1"/>
          <w:sz w:val="24"/>
          <w:szCs w:val="24"/>
        </w:rPr>
        <w:t xml:space="preserve"> ________</w:t>
      </w:r>
    </w:p>
    <w:p w14:paraId="093AB766" w14:textId="3E70522E"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66A51F0D" w14:textId="5C46FBF0" w:rsidR="017B6DFE" w:rsidRDefault="017B6DFE" w:rsidP="1E9D784A">
      <w:pPr>
        <w:widowControl w:val="0"/>
        <w:spacing w:before="120" w:after="0" w:line="360" w:lineRule="auto"/>
        <w:ind w:firstLine="709"/>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5AC64BB1" w14:textId="6CEA7FE6" w:rsidR="1E9D784A" w:rsidRDefault="1E9D784A" w:rsidP="1E9D784A">
      <w:pPr>
        <w:rPr>
          <w:rFonts w:ascii="Calibri" w:eastAsia="Calibri" w:hAnsi="Calibri" w:cs="Calibri"/>
          <w:color w:val="000000" w:themeColor="text1"/>
        </w:rPr>
      </w:pPr>
    </w:p>
    <w:p w14:paraId="5B293B64" w14:textId="5B537C81" w:rsidR="1E9D784A" w:rsidRDefault="1E9D784A" w:rsidP="1E9D784A">
      <w:pPr>
        <w:spacing w:before="120" w:line="360" w:lineRule="auto"/>
        <w:rPr>
          <w:rFonts w:ascii="Calibri" w:eastAsia="Calibri" w:hAnsi="Calibri" w:cs="Calibri"/>
          <w:color w:val="000000" w:themeColor="text1"/>
        </w:rPr>
      </w:pPr>
    </w:p>
    <w:p w14:paraId="5D49B674" w14:textId="061B9114" w:rsidR="1E9D784A" w:rsidRDefault="1E9D784A">
      <w:r>
        <w:br w:type="page"/>
      </w:r>
    </w:p>
    <w:p w14:paraId="566F1D25" w14:textId="086B33CC"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XVI</w:t>
      </w:r>
    </w:p>
    <w:p w14:paraId="74891450" w14:textId="4D928564"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RELATÓRIO DE COMPROVAÇÃO DOS ITENS DO PLANO DE TRABALHO</w:t>
      </w:r>
    </w:p>
    <w:p w14:paraId="45A84867" w14:textId="016D0687" w:rsidR="017B6DFE" w:rsidRDefault="017B6DFE" w:rsidP="1E9D784A">
      <w:pPr>
        <w:spacing w:line="360" w:lineRule="auto"/>
        <w:ind w:firstLine="7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 objetivo deste anexo é a comprovação da implementação dos diferentes itens previstos no plano de trabalho.</w:t>
      </w:r>
    </w:p>
    <w:p w14:paraId="09C0E1C7" w14:textId="344252CD" w:rsidR="017B6DFE" w:rsidRDefault="017B6DFE" w:rsidP="1E9D784A">
      <w:pPr>
        <w:spacing w:line="360" w:lineRule="auto"/>
        <w:ind w:firstLine="7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53B1B7D7" w14:textId="5C31D9DC"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ÓRGÃO PÚBLICO:</w:t>
      </w:r>
    </w:p>
    <w:p w14:paraId="6E2478E5" w14:textId="112B9C3C"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ORGANIZAÇÃO DA SOCIEDADE CIVIL: </w:t>
      </w:r>
    </w:p>
    <w:p w14:paraId="7AE2DDA3" w14:textId="129D41DD"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CNPJ:</w:t>
      </w:r>
    </w:p>
    <w:p w14:paraId="0D6FCE10" w14:textId="1E425394"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RESPONSÁVEL(IS) PELA OSC: </w:t>
      </w:r>
    </w:p>
    <w:p w14:paraId="4DF7CFCE" w14:textId="37290662"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DA PARCERIA: </w:t>
      </w:r>
    </w:p>
    <w:p w14:paraId="56508F6E" w14:textId="566300DC"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NÚMERO DO TERMO:</w:t>
      </w:r>
    </w:p>
    <w:p w14:paraId="6748F217" w14:textId="5C71DD88"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1E9D784A" w14:paraId="0F04579E" w14:textId="77777777" w:rsidTr="1E9D784A">
        <w:trPr>
          <w:trHeight w:val="300"/>
        </w:trPr>
        <w:tc>
          <w:tcPr>
            <w:tcW w:w="4508" w:type="dxa"/>
            <w:tcBorders>
              <w:top w:val="single" w:sz="6" w:space="0" w:color="auto"/>
              <w:left w:val="single" w:sz="6" w:space="0" w:color="auto"/>
            </w:tcBorders>
            <w:tcMar>
              <w:left w:w="90" w:type="dxa"/>
              <w:right w:w="90" w:type="dxa"/>
            </w:tcMar>
          </w:tcPr>
          <w:p w14:paraId="469EE801" w14:textId="7AF6AB31"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083B15F1" w14:textId="09F5AD64" w:rsidR="1E9D784A" w:rsidRDefault="1E9D784A" w:rsidP="1E9D784A">
            <w:pPr>
              <w:widowControl w:val="0"/>
              <w:spacing w:before="120" w:line="360" w:lineRule="auto"/>
              <w:jc w:val="both"/>
              <w:rPr>
                <w:rFonts w:ascii="Calibri" w:eastAsia="Calibri" w:hAnsi="Calibri" w:cs="Calibri"/>
                <w:sz w:val="24"/>
                <w:szCs w:val="24"/>
              </w:rPr>
            </w:pPr>
          </w:p>
        </w:tc>
      </w:tr>
      <w:tr w:rsidR="1E9D784A" w14:paraId="718CE046" w14:textId="77777777" w:rsidTr="1E9D784A">
        <w:trPr>
          <w:trHeight w:val="300"/>
        </w:trPr>
        <w:tc>
          <w:tcPr>
            <w:tcW w:w="4508" w:type="dxa"/>
            <w:tcBorders>
              <w:left w:val="single" w:sz="6" w:space="0" w:color="auto"/>
            </w:tcBorders>
            <w:tcMar>
              <w:left w:w="90" w:type="dxa"/>
              <w:right w:w="90" w:type="dxa"/>
            </w:tcMar>
          </w:tcPr>
          <w:p w14:paraId="1707DEDD" w14:textId="1A00B1F3"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2F6A1FEF" w14:textId="3BC9BF57" w:rsidR="1E9D784A" w:rsidRDefault="1E9D784A" w:rsidP="1E9D784A">
            <w:pPr>
              <w:widowControl w:val="0"/>
              <w:spacing w:before="120" w:line="360" w:lineRule="auto"/>
              <w:jc w:val="both"/>
              <w:rPr>
                <w:rFonts w:ascii="Calibri" w:eastAsia="Calibri" w:hAnsi="Calibri" w:cs="Calibri"/>
                <w:sz w:val="24"/>
                <w:szCs w:val="24"/>
              </w:rPr>
            </w:pPr>
          </w:p>
        </w:tc>
      </w:tr>
      <w:tr w:rsidR="1E9D784A" w14:paraId="4BA87E6A" w14:textId="77777777" w:rsidTr="1E9D784A">
        <w:trPr>
          <w:trHeight w:val="300"/>
        </w:trPr>
        <w:tc>
          <w:tcPr>
            <w:tcW w:w="4508" w:type="dxa"/>
            <w:tcBorders>
              <w:left w:val="single" w:sz="6" w:space="0" w:color="auto"/>
              <w:bottom w:val="single" w:sz="6" w:space="0" w:color="auto"/>
            </w:tcBorders>
            <w:tcMar>
              <w:left w:w="90" w:type="dxa"/>
              <w:right w:w="90" w:type="dxa"/>
            </w:tcMar>
          </w:tcPr>
          <w:p w14:paraId="1F3DF3FE" w14:textId="6ECC6B16"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2BD008BD" w14:textId="0E75A35F" w:rsidR="1E9D784A" w:rsidRDefault="1E9D784A" w:rsidP="1E9D784A">
            <w:pPr>
              <w:widowControl w:val="0"/>
              <w:spacing w:before="120" w:line="360" w:lineRule="auto"/>
              <w:jc w:val="both"/>
              <w:rPr>
                <w:rFonts w:ascii="Calibri" w:eastAsia="Calibri" w:hAnsi="Calibri" w:cs="Calibri"/>
                <w:sz w:val="24"/>
                <w:szCs w:val="24"/>
              </w:rPr>
            </w:pPr>
          </w:p>
        </w:tc>
      </w:tr>
    </w:tbl>
    <w:p w14:paraId="1685E8E1" w14:textId="70C7FF78" w:rsidR="017B6DFE" w:rsidRDefault="017B6DFE" w:rsidP="1E9D784A">
      <w:pPr>
        <w:widowControl w:val="0"/>
        <w:spacing w:before="120" w:after="120" w:line="360" w:lineRule="auto"/>
        <w:ind w:firstLine="709"/>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1E9D784A" w14:paraId="3FEF6A47" w14:textId="77777777" w:rsidTr="1E9D784A">
        <w:trPr>
          <w:trHeight w:val="300"/>
        </w:trPr>
        <w:tc>
          <w:tcPr>
            <w:tcW w:w="4508" w:type="dxa"/>
            <w:tcBorders>
              <w:top w:val="single" w:sz="6" w:space="0" w:color="auto"/>
              <w:left w:val="single" w:sz="6" w:space="0" w:color="auto"/>
            </w:tcBorders>
            <w:tcMar>
              <w:left w:w="90" w:type="dxa"/>
              <w:right w:w="90" w:type="dxa"/>
            </w:tcMar>
          </w:tcPr>
          <w:p w14:paraId="5D05C499" w14:textId="4237A305"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3D0DA4BE" w14:textId="6A6DF2B0" w:rsidR="1E9D784A" w:rsidRDefault="1E9D784A" w:rsidP="1E9D784A">
            <w:pPr>
              <w:widowControl w:val="0"/>
              <w:spacing w:before="120" w:line="360" w:lineRule="auto"/>
              <w:jc w:val="both"/>
              <w:rPr>
                <w:rFonts w:ascii="Calibri" w:eastAsia="Calibri" w:hAnsi="Calibri" w:cs="Calibri"/>
                <w:sz w:val="24"/>
                <w:szCs w:val="24"/>
              </w:rPr>
            </w:pPr>
          </w:p>
        </w:tc>
      </w:tr>
      <w:tr w:rsidR="1E9D784A" w14:paraId="1AEFA9AC" w14:textId="77777777" w:rsidTr="1E9D784A">
        <w:trPr>
          <w:trHeight w:val="300"/>
        </w:trPr>
        <w:tc>
          <w:tcPr>
            <w:tcW w:w="4508" w:type="dxa"/>
            <w:tcBorders>
              <w:left w:val="single" w:sz="6" w:space="0" w:color="auto"/>
            </w:tcBorders>
            <w:tcMar>
              <w:left w:w="90" w:type="dxa"/>
              <w:right w:w="90" w:type="dxa"/>
            </w:tcMar>
          </w:tcPr>
          <w:p w14:paraId="559631B3" w14:textId="05B8DC9C"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00A69227" w14:textId="5E6A77F7" w:rsidR="1E9D784A" w:rsidRDefault="1E9D784A" w:rsidP="1E9D784A">
            <w:pPr>
              <w:widowControl w:val="0"/>
              <w:spacing w:before="120" w:line="360" w:lineRule="auto"/>
              <w:jc w:val="both"/>
              <w:rPr>
                <w:rFonts w:ascii="Calibri" w:eastAsia="Calibri" w:hAnsi="Calibri" w:cs="Calibri"/>
                <w:sz w:val="24"/>
                <w:szCs w:val="24"/>
              </w:rPr>
            </w:pPr>
          </w:p>
        </w:tc>
      </w:tr>
      <w:tr w:rsidR="1E9D784A" w14:paraId="0B15B05D" w14:textId="77777777" w:rsidTr="1E9D784A">
        <w:trPr>
          <w:trHeight w:val="300"/>
        </w:trPr>
        <w:tc>
          <w:tcPr>
            <w:tcW w:w="4508" w:type="dxa"/>
            <w:tcBorders>
              <w:left w:val="single" w:sz="6" w:space="0" w:color="auto"/>
              <w:bottom w:val="single" w:sz="6" w:space="0" w:color="auto"/>
            </w:tcBorders>
            <w:tcMar>
              <w:left w:w="90" w:type="dxa"/>
              <w:right w:w="90" w:type="dxa"/>
            </w:tcMar>
          </w:tcPr>
          <w:p w14:paraId="0C5D0471" w14:textId="523199C7" w:rsidR="1E9D784A" w:rsidRDefault="1E9D784A" w:rsidP="1E9D784A">
            <w:pPr>
              <w:widowControl w:val="0"/>
              <w:spacing w:before="120" w:line="360" w:lineRule="auto"/>
              <w:jc w:val="both"/>
              <w:rPr>
                <w:rFonts w:ascii="Calibri" w:eastAsia="Calibri" w:hAnsi="Calibri" w:cs="Calibri"/>
                <w:sz w:val="24"/>
                <w:szCs w:val="24"/>
              </w:rPr>
            </w:pPr>
            <w:r w:rsidRPr="1E9D784A">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5581724B" w14:textId="4E25FF9D" w:rsidR="1E9D784A" w:rsidRDefault="1E9D784A" w:rsidP="1E9D784A">
            <w:pPr>
              <w:widowControl w:val="0"/>
              <w:spacing w:before="120" w:line="360" w:lineRule="auto"/>
              <w:jc w:val="both"/>
              <w:rPr>
                <w:rFonts w:ascii="Calibri" w:eastAsia="Calibri" w:hAnsi="Calibri" w:cs="Calibri"/>
                <w:sz w:val="24"/>
                <w:szCs w:val="24"/>
              </w:rPr>
            </w:pPr>
          </w:p>
        </w:tc>
      </w:tr>
    </w:tbl>
    <w:p w14:paraId="0E4A998F" w14:textId="03BAC640" w:rsidR="017B6DFE" w:rsidRDefault="017B6DFE" w:rsidP="1E9D784A">
      <w:pPr>
        <w:widowControl w:val="0"/>
        <w:spacing w:before="120" w:after="120" w:line="360" w:lineRule="auto"/>
        <w:ind w:firstLine="709"/>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Fotos</w:t>
      </w:r>
    </w:p>
    <w:p w14:paraId="6B9974B6" w14:textId="2D20B81E"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p w14:paraId="14E399E3" w14:textId="052C8623"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São Paulo, __ de _______ </w:t>
      </w:r>
      <w:proofErr w:type="spellStart"/>
      <w:r w:rsidRPr="1E9D784A">
        <w:rPr>
          <w:rFonts w:ascii="Calibri" w:eastAsia="Calibri" w:hAnsi="Calibri" w:cs="Calibri"/>
          <w:color w:val="000000" w:themeColor="text1"/>
          <w:sz w:val="24"/>
          <w:szCs w:val="24"/>
        </w:rPr>
        <w:t>de</w:t>
      </w:r>
      <w:proofErr w:type="spellEnd"/>
      <w:r w:rsidRPr="1E9D784A">
        <w:rPr>
          <w:rFonts w:ascii="Calibri" w:eastAsia="Calibri" w:hAnsi="Calibri" w:cs="Calibri"/>
          <w:color w:val="000000" w:themeColor="text1"/>
          <w:sz w:val="24"/>
          <w:szCs w:val="24"/>
        </w:rPr>
        <w:t xml:space="preserve"> ________</w:t>
      </w:r>
    </w:p>
    <w:p w14:paraId="3F5EF8F0" w14:textId="4793ACC1"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370B71B4" w14:textId="3C42AE91"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4C86C388" w14:textId="67937882" w:rsidR="1E9D784A" w:rsidRDefault="1E9D784A" w:rsidP="1E9D784A">
      <w:pPr>
        <w:rPr>
          <w:rFonts w:ascii="Calibri" w:eastAsia="Calibri" w:hAnsi="Calibri" w:cs="Calibri"/>
          <w:color w:val="000000" w:themeColor="text1"/>
        </w:rPr>
      </w:pPr>
    </w:p>
    <w:p w14:paraId="6DA990EF" w14:textId="2731BF33" w:rsidR="1E9D784A" w:rsidRDefault="1E9D784A" w:rsidP="1E9D784A">
      <w:pPr>
        <w:widowControl w:val="0"/>
        <w:spacing w:before="120" w:after="0" w:line="360" w:lineRule="auto"/>
        <w:ind w:firstLine="709"/>
        <w:jc w:val="right"/>
        <w:rPr>
          <w:rFonts w:ascii="Calibri" w:eastAsia="Calibri" w:hAnsi="Calibri" w:cs="Calibri"/>
          <w:color w:val="000000" w:themeColor="text1"/>
          <w:sz w:val="24"/>
          <w:szCs w:val="24"/>
        </w:rPr>
      </w:pPr>
    </w:p>
    <w:p w14:paraId="70572F54" w14:textId="1C535EE6" w:rsidR="1E9D784A" w:rsidRDefault="1E9D784A">
      <w:r>
        <w:lastRenderedPageBreak/>
        <w:br w:type="page"/>
      </w:r>
    </w:p>
    <w:p w14:paraId="3B26CF02" w14:textId="5F52A351"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XVII</w:t>
      </w:r>
    </w:p>
    <w:p w14:paraId="1DC036BE" w14:textId="4517BCE6"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DEMONSTRATIVO DOS REPASSES PÚBLICOS RECEBIDOS</w:t>
      </w:r>
    </w:p>
    <w:p w14:paraId="31D44A20" w14:textId="3B811057"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ÓRGÃO PÚBLICO:</w:t>
      </w:r>
    </w:p>
    <w:p w14:paraId="0A1C4F35" w14:textId="233AC692"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ORGANIZAÇÃO DA SOCIEDADE CIVIL: </w:t>
      </w:r>
    </w:p>
    <w:p w14:paraId="2B4132DE" w14:textId="0E33657E"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CNPJ:</w:t>
      </w:r>
    </w:p>
    <w:p w14:paraId="73F47B6F" w14:textId="361476D7"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RESPONSÁVEL(IS) PELA OSC: </w:t>
      </w:r>
    </w:p>
    <w:p w14:paraId="52290265" w14:textId="03425986"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DA PARCERIA: </w:t>
      </w:r>
    </w:p>
    <w:p w14:paraId="1E6A0E89" w14:textId="79A1D834" w:rsidR="017B6DFE" w:rsidRDefault="017B6DFE" w:rsidP="1E9D784A">
      <w:pPr>
        <w:widowControl w:val="0"/>
        <w:spacing w:before="120"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1E9D784A" w14:paraId="1F7A887D" w14:textId="77777777" w:rsidTr="1E9D784A">
        <w:trPr>
          <w:trHeight w:val="54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C66BD21" w14:textId="6A5C59A9"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DEMONSTRATIVO DOS REPASSES PÚBLICOS RECEBIDOS</w:t>
            </w:r>
          </w:p>
        </w:tc>
      </w:tr>
      <w:tr w:rsidR="1E9D784A" w14:paraId="1195F5EF" w14:textId="77777777" w:rsidTr="1E9D784A">
        <w:trPr>
          <w:trHeight w:val="40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E59E420" w14:textId="084891D1"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w:t>
            </w:r>
          </w:p>
        </w:tc>
        <w:tc>
          <w:tcPr>
            <w:tcW w:w="4508"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33E9D84" w14:textId="688ACFA4"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VALORES R$</w:t>
            </w:r>
          </w:p>
        </w:tc>
      </w:tr>
      <w:tr w:rsidR="1E9D784A" w14:paraId="7DE41EE6"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EEE5380" w14:textId="22F7F16D" w:rsidR="1E9D784A" w:rsidRDefault="1E9D784A" w:rsidP="1E9D784A">
            <w:pPr>
              <w:spacing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SALDO DO PERÍODO E/OU EXERCÍCIO ANTERIOR (a)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47D85A8" w14:textId="244DF9FB" w:rsidR="1E9D784A" w:rsidRDefault="1E9D784A" w:rsidP="1E9D784A">
            <w:pPr>
              <w:spacing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w:t>
            </w:r>
          </w:p>
        </w:tc>
      </w:tr>
      <w:tr w:rsidR="1E9D784A" w14:paraId="13DEA800"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51360D1" w14:textId="7A5D1115"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REPASSADOS NO PERÍODO E/OU EXERCÍCIO (DATA) b = b1 + b2 + b3 +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BD70D8D" w14:textId="57C9F3F5" w:rsidR="1E9D784A" w:rsidRDefault="1E9D784A" w:rsidP="1E9D784A">
            <w:pPr>
              <w:spacing w:after="0" w:line="360" w:lineRule="auto"/>
              <w:jc w:val="both"/>
              <w:rPr>
                <w:rFonts w:ascii="Calibri" w:eastAsia="Calibri" w:hAnsi="Calibri" w:cs="Calibri"/>
                <w:color w:val="000000" w:themeColor="text1"/>
                <w:sz w:val="24"/>
                <w:szCs w:val="24"/>
              </w:rPr>
            </w:pPr>
          </w:p>
          <w:p w14:paraId="256FB6DF" w14:textId="0994122E"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w:t>
            </w:r>
          </w:p>
        </w:tc>
      </w:tr>
      <w:tr w:rsidR="1E9D784A" w14:paraId="65734416"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0681998" w14:textId="41B6D60D"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Repasse 1 - (DATA) (b1)</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5CDC8F6" w14:textId="0052BEBF" w:rsidR="1E9D784A" w:rsidRDefault="1E9D784A" w:rsidP="1E9D784A">
            <w:pPr>
              <w:spacing w:after="0" w:line="360" w:lineRule="auto"/>
              <w:jc w:val="both"/>
              <w:rPr>
                <w:rFonts w:ascii="Calibri" w:eastAsia="Calibri" w:hAnsi="Calibri" w:cs="Calibri"/>
                <w:color w:val="000000" w:themeColor="text1"/>
                <w:sz w:val="24"/>
                <w:szCs w:val="24"/>
              </w:rPr>
            </w:pPr>
          </w:p>
        </w:tc>
      </w:tr>
      <w:tr w:rsidR="1E9D784A" w14:paraId="4852A97E"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6E542B1" w14:textId="2AC84D71"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Repasse 2 - (DATA) (b2)</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06BA28F" w14:textId="61C99763" w:rsidR="1E9D784A" w:rsidRDefault="1E9D784A" w:rsidP="1E9D784A">
            <w:pPr>
              <w:spacing w:after="0" w:line="360" w:lineRule="auto"/>
              <w:jc w:val="both"/>
              <w:rPr>
                <w:rFonts w:ascii="Calibri" w:eastAsia="Calibri" w:hAnsi="Calibri" w:cs="Calibri"/>
                <w:color w:val="000000" w:themeColor="text1"/>
                <w:sz w:val="24"/>
                <w:szCs w:val="24"/>
              </w:rPr>
            </w:pPr>
          </w:p>
        </w:tc>
      </w:tr>
      <w:tr w:rsidR="1E9D784A" w14:paraId="184D2F6B"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4A64BD6" w14:textId="6BE0D305"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Repasse 3 - (DATA) (b3)</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A6EE62" w14:textId="03D4CED7" w:rsidR="1E9D784A" w:rsidRDefault="1E9D784A" w:rsidP="1E9D784A">
            <w:pPr>
              <w:spacing w:after="0" w:line="360" w:lineRule="auto"/>
              <w:jc w:val="both"/>
              <w:rPr>
                <w:rFonts w:ascii="Calibri" w:eastAsia="Calibri" w:hAnsi="Calibri" w:cs="Calibri"/>
                <w:color w:val="000000" w:themeColor="text1"/>
                <w:sz w:val="24"/>
                <w:szCs w:val="24"/>
              </w:rPr>
            </w:pPr>
          </w:p>
        </w:tc>
      </w:tr>
      <w:tr w:rsidR="1E9D784A" w14:paraId="59CD2913"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FA6A611" w14:textId="601BEB6A"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Repasse 4 - (DATA)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C9E3C2C" w14:textId="51159992" w:rsidR="1E9D784A" w:rsidRDefault="1E9D784A" w:rsidP="1E9D784A">
            <w:pPr>
              <w:spacing w:after="0" w:line="360" w:lineRule="auto"/>
              <w:jc w:val="both"/>
              <w:rPr>
                <w:rFonts w:ascii="Calibri" w:eastAsia="Calibri" w:hAnsi="Calibri" w:cs="Calibri"/>
                <w:color w:val="000000" w:themeColor="text1"/>
                <w:sz w:val="24"/>
                <w:szCs w:val="24"/>
              </w:rPr>
            </w:pPr>
          </w:p>
        </w:tc>
      </w:tr>
      <w:tr w:rsidR="1E9D784A" w14:paraId="23AEBBC5"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EC2BB0A" w14:textId="50453724"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RECEITA COM APLICAÇÕES FINANCEIRAS DOS REPASSES PÚBLICOS NO PERÍODO E/OU EXERCÍCIO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C8E708F" w14:textId="3E49D224"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5ACA3941"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05CF049" w14:textId="0CDBACDD"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 = a + b +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18182C9" w14:textId="775C1750"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239A1AB6" w14:textId="77777777" w:rsidTr="1E9D784A">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7709D7B" w14:textId="61D4D631"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RECURSOS PRÓPRIOS APLICADOS PELO BENEFICIÁRIO (Contrapartida)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1B23FE5" w14:textId="6CD75F50" w:rsidR="1E9D784A" w:rsidRDefault="1E9D784A" w:rsidP="1E9D784A">
            <w:p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bl>
    <w:p w14:paraId="01B97930" w14:textId="69FBCCEB"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______de _______de _________.</w:t>
      </w:r>
    </w:p>
    <w:p w14:paraId="1F3B703C" w14:textId="00E9346A"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w:t>
      </w:r>
    </w:p>
    <w:p w14:paraId="6A0447B4" w14:textId="698B11EF"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0A5437E8" w14:textId="78F82787"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3574DE48" w14:textId="5F6DEF2C"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Contador Responsável</w:t>
      </w:r>
    </w:p>
    <w:p w14:paraId="63A2B290" w14:textId="27056941" w:rsidR="1E9D784A" w:rsidRDefault="1E9D784A" w:rsidP="1E9D784A">
      <w:pPr>
        <w:spacing w:line="360" w:lineRule="auto"/>
        <w:rPr>
          <w:rFonts w:ascii="Calibri" w:eastAsia="Calibri" w:hAnsi="Calibri" w:cs="Calibri"/>
          <w:color w:val="000000" w:themeColor="text1"/>
        </w:rPr>
      </w:pPr>
    </w:p>
    <w:p w14:paraId="0EB80846" w14:textId="3DB74926" w:rsidR="1E9D784A" w:rsidRDefault="1E9D784A" w:rsidP="1E9D784A">
      <w:pPr>
        <w:rPr>
          <w:rFonts w:ascii="Calibri" w:eastAsia="Calibri" w:hAnsi="Calibri" w:cs="Calibri"/>
          <w:color w:val="000000" w:themeColor="text1"/>
        </w:rPr>
      </w:pPr>
    </w:p>
    <w:p w14:paraId="19A5EECE" w14:textId="0FE81A90" w:rsidR="1E9D784A" w:rsidRDefault="1E9D784A">
      <w:r>
        <w:br w:type="page"/>
      </w:r>
    </w:p>
    <w:p w14:paraId="2F3B0F4D" w14:textId="598A4D5D"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XVIII</w:t>
      </w:r>
    </w:p>
    <w:p w14:paraId="5B9F21A1" w14:textId="5D26C4F8"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DEMONSTRATIVO DO SALDO FINANCEIRO DO EXERCÍCIO</w:t>
      </w:r>
    </w:p>
    <w:p w14:paraId="25C43459" w14:textId="2453A601"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ÓRGÃO PÚBLICO:</w:t>
      </w:r>
    </w:p>
    <w:p w14:paraId="4BCCE945" w14:textId="1EE08FAA"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ORGANIZAÇÃO DA SOCIEDADE CIVIL: </w:t>
      </w:r>
    </w:p>
    <w:p w14:paraId="69ED83B0" w14:textId="684E4371"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CNPJ:</w:t>
      </w:r>
    </w:p>
    <w:p w14:paraId="1B59D493" w14:textId="0A7BABED"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RESPONSÁVEL(IS) PELA OSC: </w:t>
      </w:r>
    </w:p>
    <w:p w14:paraId="3796C14D" w14:textId="6A8E05C3"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OBJETO DA PARCERIA: </w:t>
      </w:r>
    </w:p>
    <w:p w14:paraId="233FA620" w14:textId="69466E86" w:rsidR="017B6DFE" w:rsidRDefault="017B6DFE" w:rsidP="1E9D784A">
      <w:pPr>
        <w:spacing w:after="0" w:line="24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NÚMERO DO TERMO:</w:t>
      </w:r>
    </w:p>
    <w:p w14:paraId="10A70547" w14:textId="4B917080" w:rsidR="1E9D784A" w:rsidRDefault="1E9D784A" w:rsidP="1E9D784A">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8"/>
        <w:gridCol w:w="4508"/>
      </w:tblGrid>
      <w:tr w:rsidR="1E9D784A" w14:paraId="3084C9BB" w14:textId="77777777" w:rsidTr="1E9D784A">
        <w:trPr>
          <w:trHeight w:val="765"/>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07060D" w14:textId="1D946D25"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DEMONSTRATIVO DO SALDO FINANCEIRO DO EXERCÍCIO</w:t>
            </w:r>
          </w:p>
        </w:tc>
      </w:tr>
      <w:tr w:rsidR="1E9D784A" w14:paraId="234D99B1"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234670" w14:textId="192D877C"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DE RECURSOS DISPONÍVEL NO EXERCÍCIO (TOTAL RECEBIDO VIA REPASSES)</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6675A1" w14:textId="3721A81F"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4A729CB3"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4A9E32" w14:textId="4731B758"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RECEITA COM APLICAÇÕES FINANCEIRAS DOS REPASSES PÚBLICOS</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14ECB8" w14:textId="7BA01E78"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11C439F2"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2E4592B" w14:textId="6769A78E"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DE GLOSAS</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24889E" w14:textId="515921AC" w:rsidR="1E9D784A" w:rsidRDefault="1E9D784A" w:rsidP="1E9D784A">
            <w:pPr>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29F165E5"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976E2A1" w14:textId="74EBDE09"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49D624" w14:textId="11E0900B" w:rsidR="1E9D784A" w:rsidRDefault="1E9D784A" w:rsidP="1E9D784A">
            <w:pPr>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531A28D6"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E94AFDC" w14:textId="5EF434A4"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DE DESPESAS PAGAS NO EXERCÍCIO</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7CC934" w14:textId="49666EE9" w:rsidR="1E9D784A" w:rsidRDefault="1E9D784A" w:rsidP="1E9D784A">
            <w:pPr>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7ECC6408" w14:textId="77777777" w:rsidTr="1E9D784A">
        <w:trPr>
          <w:trHeight w:val="36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D5B511" w14:textId="02F4178C"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TOTAL DE EVENTUAIS DEVOLUÇÕES</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BD874CF" w14:textId="3C151E77" w:rsidR="1E9D784A" w:rsidRDefault="1E9D784A" w:rsidP="1E9D784A">
            <w:pPr>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r w:rsidR="1E9D784A" w14:paraId="6DC60080" w14:textId="77777777" w:rsidTr="1E9D784A">
        <w:trPr>
          <w:trHeight w:val="300"/>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89C833" w14:textId="483BC9AA" w:rsidR="1E9D784A" w:rsidRDefault="1E9D784A" w:rsidP="1E9D784A">
            <w:pPr>
              <w:pStyle w:val="TableParagraph"/>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SALDO</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20D7FB" w14:textId="208F98F8" w:rsidR="1E9D784A" w:rsidRDefault="1E9D784A" w:rsidP="1E9D784A">
            <w:pPr>
              <w:spacing w:line="360" w:lineRule="auto"/>
              <w:ind w:left="142"/>
              <w:jc w:val="both"/>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R$ 00,00</w:t>
            </w:r>
          </w:p>
        </w:tc>
      </w:tr>
    </w:tbl>
    <w:p w14:paraId="0367EE3C" w14:textId="5FDB0718" w:rsidR="1E9D784A" w:rsidRDefault="1E9D784A" w:rsidP="1E9D784A">
      <w:pPr>
        <w:widowControl w:val="0"/>
        <w:spacing w:before="120" w:after="0" w:line="360" w:lineRule="auto"/>
        <w:ind w:firstLine="709"/>
        <w:jc w:val="right"/>
        <w:rPr>
          <w:rFonts w:ascii="Calibri" w:eastAsia="Calibri" w:hAnsi="Calibri" w:cs="Calibri"/>
          <w:color w:val="000000" w:themeColor="text1"/>
          <w:sz w:val="24"/>
          <w:szCs w:val="24"/>
        </w:rPr>
      </w:pPr>
    </w:p>
    <w:p w14:paraId="58F24B6A" w14:textId="586B6DC1"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______de _______de _________.</w:t>
      </w:r>
    </w:p>
    <w:p w14:paraId="65F92FD2" w14:textId="28F5D705"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w:t>
      </w:r>
    </w:p>
    <w:p w14:paraId="33EB954A" w14:textId="48DF1F26"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1AF0C98C" w14:textId="1C4757E2"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392975FF" w14:textId="7A107982"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Contador Responsável</w:t>
      </w:r>
    </w:p>
    <w:p w14:paraId="679DCB60" w14:textId="3C330BDE" w:rsidR="1E9D784A" w:rsidRDefault="1E9D784A" w:rsidP="1E9D784A">
      <w:pPr>
        <w:rPr>
          <w:rFonts w:ascii="Calibri" w:eastAsia="Calibri" w:hAnsi="Calibri" w:cs="Calibri"/>
          <w:color w:val="000000" w:themeColor="text1"/>
        </w:rPr>
      </w:pPr>
    </w:p>
    <w:p w14:paraId="4FC1C84B" w14:textId="2B0661DF" w:rsidR="1E9D784A" w:rsidRDefault="1E9D784A" w:rsidP="1E9D784A">
      <w:pPr>
        <w:rPr>
          <w:rFonts w:ascii="Calibri" w:eastAsia="Calibri" w:hAnsi="Calibri" w:cs="Calibri"/>
          <w:color w:val="000000" w:themeColor="text1"/>
        </w:rPr>
      </w:pPr>
    </w:p>
    <w:p w14:paraId="5B2D947F" w14:textId="3CD511A6" w:rsidR="1E9D784A" w:rsidRDefault="1E9D784A">
      <w:r>
        <w:br w:type="page"/>
      </w:r>
    </w:p>
    <w:p w14:paraId="5A90A5C0" w14:textId="701500A0"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XIX</w:t>
      </w:r>
    </w:p>
    <w:p w14:paraId="3C8270AE" w14:textId="2E38420C"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RELATÓRIO DE RECEITA E DESPESA</w:t>
      </w:r>
    </w:p>
    <w:p w14:paraId="536A3BD2" w14:textId="48D89528"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ÓRGÃO PÚBLICO:</w:t>
      </w:r>
    </w:p>
    <w:p w14:paraId="087B3997" w14:textId="0A52457C"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ORGANIZAÇÃO DA SOCIEDADE CIVIL: </w:t>
      </w:r>
    </w:p>
    <w:p w14:paraId="3EAB734A" w14:textId="3DC98322"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CNPJ:</w:t>
      </w:r>
    </w:p>
    <w:p w14:paraId="01917A72" w14:textId="6B7461A8"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RESPONSÁVEL(IS) PELA OSC: </w:t>
      </w:r>
    </w:p>
    <w:p w14:paraId="3C65E42F" w14:textId="648B8F95"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OBJETO DA PARCERIA: </w:t>
      </w:r>
    </w:p>
    <w:p w14:paraId="2B2CB150" w14:textId="2AAF1CC1"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1E9D784A" w14:paraId="056CEE58" w14:textId="77777777" w:rsidTr="1E9D784A">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24870978" w14:textId="04B90AE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1A3F31A1" w14:textId="6C4125A4"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Parcial </w:t>
            </w:r>
            <w:proofErr w:type="gramStart"/>
            <w:r w:rsidRPr="1E9D784A">
              <w:rPr>
                <w:rFonts w:ascii="Times New Roman" w:eastAsia="Times New Roman" w:hAnsi="Times New Roman" w:cs="Times New Roman"/>
                <w:b/>
                <w:bCs/>
                <w:color w:val="000000" w:themeColor="text1"/>
                <w:sz w:val="19"/>
                <w:szCs w:val="19"/>
              </w:rPr>
              <w:t>( )</w:t>
            </w:r>
            <w:proofErr w:type="gramEnd"/>
          </w:p>
        </w:tc>
      </w:tr>
      <w:tr w:rsidR="1E9D784A" w14:paraId="6CA3DE86" w14:textId="77777777" w:rsidTr="1E9D784A">
        <w:trPr>
          <w:trHeight w:val="300"/>
        </w:trPr>
        <w:tc>
          <w:tcPr>
            <w:tcW w:w="8261" w:type="dxa"/>
            <w:gridSpan w:val="11"/>
            <w:vMerge/>
            <w:tcBorders>
              <w:left w:val="single" w:sz="0" w:space="0" w:color="000000" w:themeColor="text1"/>
              <w:right w:val="single" w:sz="0" w:space="0" w:color="000000" w:themeColor="text1"/>
            </w:tcBorders>
            <w:vAlign w:val="center"/>
          </w:tcPr>
          <w:p w14:paraId="005C9FA5" w14:textId="77777777" w:rsidR="00FF4B55" w:rsidRDefault="00FF4B55"/>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77B4A0D6" w14:textId="576D85B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Final </w:t>
            </w:r>
            <w:proofErr w:type="gramStart"/>
            <w:r w:rsidRPr="1E9D784A">
              <w:rPr>
                <w:rFonts w:ascii="Times New Roman" w:eastAsia="Times New Roman" w:hAnsi="Times New Roman" w:cs="Times New Roman"/>
                <w:b/>
                <w:bCs/>
                <w:color w:val="000000" w:themeColor="text1"/>
                <w:sz w:val="19"/>
                <w:szCs w:val="19"/>
              </w:rPr>
              <w:t>( )</w:t>
            </w:r>
            <w:proofErr w:type="gramEnd"/>
          </w:p>
        </w:tc>
      </w:tr>
      <w:tr w:rsidR="1E9D784A" w14:paraId="3BA04FA5" w14:textId="77777777" w:rsidTr="1E9D784A">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5D27E89F" w14:textId="68AC097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3D9FD235" w14:textId="490D529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6C2E554E" w14:textId="79E7C012"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Nº DO PROCESSO</w:t>
            </w:r>
          </w:p>
        </w:tc>
      </w:tr>
      <w:tr w:rsidR="1E9D784A" w14:paraId="6252086A" w14:textId="77777777" w:rsidTr="1E9D784A">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68DCE380" w14:textId="4DE2441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5C9BDF2C" w14:textId="237B4AFC"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751" w:type="dxa"/>
            <w:tcBorders>
              <w:top w:val="nil"/>
              <w:left w:val="nil"/>
              <w:bottom w:val="single" w:sz="6" w:space="0" w:color="auto"/>
              <w:right w:val="single" w:sz="6" w:space="0" w:color="auto"/>
            </w:tcBorders>
            <w:tcMar>
              <w:left w:w="105" w:type="dxa"/>
              <w:right w:w="105" w:type="dxa"/>
            </w:tcMar>
            <w:vAlign w:val="center"/>
          </w:tcPr>
          <w:p w14:paraId="3EEBC38E" w14:textId="0DAD5A99"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r>
      <w:tr w:rsidR="1E9D784A" w14:paraId="1402B89C" w14:textId="77777777" w:rsidTr="1E9D784A">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1FF93368" w14:textId="5CAA8AC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04F16BFD" w14:textId="1E363785"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DESPESAS</w:t>
            </w:r>
          </w:p>
        </w:tc>
      </w:tr>
      <w:tr w:rsidR="1E9D784A" w14:paraId="28C7CABD" w14:textId="77777777" w:rsidTr="1E9D784A">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281B2A7" w14:textId="1913D0BA"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12557441" w14:textId="135F0850"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28E80230" w14:textId="1AF7109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0052E50" w14:textId="6209580C"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3C8CA936" w14:textId="6CD29AD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DESCRIÇÃO DO ITEM                                                                 </w:t>
            </w:r>
            <w:proofErr w:type="gramStart"/>
            <w:r w:rsidRPr="1E9D784A">
              <w:rPr>
                <w:rFonts w:ascii="Times New Roman" w:eastAsia="Times New Roman" w:hAnsi="Times New Roman" w:cs="Times New Roman"/>
                <w:b/>
                <w:bCs/>
                <w:color w:val="000000" w:themeColor="text1"/>
                <w:sz w:val="19"/>
                <w:szCs w:val="19"/>
              </w:rPr>
              <w:t xml:space="preserve">   (</w:t>
            </w:r>
            <w:proofErr w:type="gramEnd"/>
            <w:r w:rsidRPr="1E9D784A">
              <w:rPr>
                <w:rFonts w:ascii="Times New Roman" w:eastAsia="Times New Roman" w:hAnsi="Times New Roman" w:cs="Times New Roman"/>
                <w:b/>
                <w:bCs/>
                <w:color w:val="000000" w:themeColor="text1"/>
                <w:sz w:val="19"/>
                <w:szCs w:val="19"/>
              </w:rPr>
              <w:t>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7FC41ACB" w14:textId="28C5C280"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853BB42" w14:textId="1DA6D5B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2F296A17" w14:textId="2A74620B"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4B11C3A0" w14:textId="6D97953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2A60AE6B" w14:textId="3318BA3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460A2B2B" w14:textId="3EDBDA6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09B0CCC7" w14:textId="4950DF6C"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VALOR PAGO</w:t>
            </w:r>
          </w:p>
        </w:tc>
      </w:tr>
      <w:tr w:rsidR="1E9D784A" w14:paraId="13A7D45F"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999961" w14:textId="1D1838A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B119A" w14:textId="2AF4090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C1C25C" w14:textId="3FA901E9" w:rsidR="1E9D784A" w:rsidRDefault="1E9D784A" w:rsidP="1E9D784A">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C165E" w14:textId="642489E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4B8AC4" w14:textId="0142E1E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CB7862D" w14:textId="17769CDB" w:rsidR="1E9D784A" w:rsidRDefault="1E9D784A" w:rsidP="1E9D784A">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974125" w14:textId="74E3D22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E9F08B" w14:textId="0C60346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1C253F" w14:textId="0E2CB6F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8DAB93" w14:textId="39C8D9B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55C01C" w14:textId="21EB1BA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CC679" w14:textId="4A9991F7" w:rsidR="1E9D784A" w:rsidRDefault="1E9D784A" w:rsidP="1E9D784A">
            <w:pPr>
              <w:jc w:val="right"/>
              <w:rPr>
                <w:rFonts w:ascii="Times New Roman" w:eastAsia="Times New Roman" w:hAnsi="Times New Roman" w:cs="Times New Roman"/>
                <w:color w:val="000000" w:themeColor="text1"/>
                <w:sz w:val="13"/>
                <w:szCs w:val="13"/>
              </w:rPr>
            </w:pPr>
          </w:p>
        </w:tc>
      </w:tr>
      <w:tr w:rsidR="1E9D784A" w14:paraId="0DAA556E"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44A31C" w14:textId="20772AF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DD42A1" w14:textId="4274BC0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325D56" w14:textId="25CB694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7F0A6A" w14:textId="3D99373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D9B133" w14:textId="09F5AB2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B006F7" w14:textId="02E1FAD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C07D29" w14:textId="2ACC25D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75CA8A" w14:textId="19928D1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9D6ACC" w14:textId="726C6D6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9B7D7C" w14:textId="407BEBD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C8A072" w14:textId="514ABEC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B9964B" w14:textId="60AD9A3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92DE70F"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647E8A" w14:textId="57A4B31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8E7474" w14:textId="1B74CD5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7485B3" w14:textId="7A1844C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71A7FC" w14:textId="366E7C5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BBE72E" w14:textId="4B50F2A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F41AA8" w14:textId="3DD1C3D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D341E0" w14:textId="6E6F0DF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99B134" w14:textId="2E3C919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0786D7" w14:textId="4A59B95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A950773" w14:textId="6E66DAC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4DBF88" w14:textId="1867C74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0A9C39" w14:textId="0AB89CA8"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E357255"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BD7EBC" w14:textId="4369A37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6F1A1C" w14:textId="27407DA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999445" w14:textId="02BBAD0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14D3D8" w14:textId="071DFCAB"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9B4AC6" w14:textId="7EC69F9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E948FD" w14:textId="4F96DFB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9D4AE0" w14:textId="670467E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EBAEDE" w14:textId="7F9E8E2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2C562C" w14:textId="6D8C813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9671FC" w14:textId="344C9C7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DB4656" w14:textId="00E0A6A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C32A52" w14:textId="4D48809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5698BDE3"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9D67E5" w14:textId="54DEDCF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D5D19" w14:textId="5C90FD5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514D4D" w14:textId="21F5051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AFF3A9" w14:textId="7DA3EBAC"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81453A" w14:textId="61AA441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DBC1FF" w14:textId="73D4167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3F02E3" w14:textId="08F448A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FDBAFA" w14:textId="15200CE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6E52B1" w14:textId="2564B27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0F388A0" w14:textId="74963BE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38C73F" w14:textId="228C7D7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4BF55F" w14:textId="4B5780D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FA2C04E"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6EA7C" w14:textId="6F6F702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78FA0" w14:textId="2F72FCC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76EE00" w14:textId="027D6DF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CA9D32" w14:textId="6C7163B1"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2946DA" w14:textId="55BE5C0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E350AD" w14:textId="1E5518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54032F" w14:textId="6372157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A21B20" w14:textId="31FED04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C85C6C" w14:textId="6E798EA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FF85D8" w14:textId="243A1DB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97A332" w14:textId="6297E52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DA9CDF" w14:textId="2B16BF7F"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59D2159"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10F055" w14:textId="2247E1D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2169DE" w14:textId="7644399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98112A" w14:textId="606DFFD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6306F3" w14:textId="59F3D0F9"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A7E2E5" w14:textId="1E094B1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E4A91E" w14:textId="3126C5C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039605" w14:textId="4CB2414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3E59FA" w14:textId="54BEECB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61743A" w14:textId="4249122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D9D10F" w14:textId="755F788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F7633E" w14:textId="3805F2E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DDC05" w14:textId="247B7F3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6A43299"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F3515F" w14:textId="0DF28AC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E5FB99" w14:textId="4D7C6CE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3DE358" w14:textId="57B22D07"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80374F" w14:textId="5326C67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D9F978" w14:textId="0CB7159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DEAF72" w14:textId="4384B82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A9484A8" w14:textId="4D06EBE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E4F8F08" w14:textId="4B8ADFB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6E5638" w14:textId="4FC2FD7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EA6533" w14:textId="0D48ADA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B58B99" w14:textId="6EE071B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29D01B" w14:textId="049C828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5A1A9EB2"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6AE902" w14:textId="78F3C88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E639E1" w14:textId="5FD0EE4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BD372F" w14:textId="7C844E7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185AD" w14:textId="643BBCA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24F48" w14:textId="7B1C0A3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64F6E9" w14:textId="3C1A62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F25A0D4" w14:textId="72B42D7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12A417" w14:textId="2F2E39B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3E3582" w14:textId="6DF339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CFC6C8B" w14:textId="220B1CE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388E1F" w14:textId="5041C97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E73CD" w14:textId="4B152EC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5E551366"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911098" w14:textId="49765D3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D957F" w14:textId="095DB7F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FB64D6" w14:textId="265E14E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970AFC" w14:textId="70A65E0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FF05A" w14:textId="788EF63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93B7C22" w14:textId="5C34853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F92F64" w14:textId="2973AA6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92EE02" w14:textId="37E951A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55DC4D" w14:textId="4AFAEBE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D7F322" w14:textId="31CE68F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851536" w14:textId="71067D8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4303C1" w14:textId="505930B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B9D31A0"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235964" w14:textId="1A4C1B5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lastRenderedPageBreak/>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62B13" w14:textId="32EDD5D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16D215" w14:textId="22D9653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20C2D0" w14:textId="2563CF9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4A15F8" w14:textId="4DC1C6F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826F38" w14:textId="6A556D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1AC25D" w14:textId="7A278D2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3950C3" w14:textId="69931A4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B35570" w14:textId="0BA3E4D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89FEF1" w14:textId="7D85CFB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E5AB15" w14:textId="26C1116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409CB4" w14:textId="36C44120"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5D3BA60"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3739CF" w14:textId="4D0D65D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96FA0" w14:textId="06F5DF0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C2846A" w14:textId="543DD0A7"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41F2EC" w14:textId="0A12BD3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71DA2" w14:textId="5D81066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D4074E" w14:textId="6F44E80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53722D" w14:textId="6B90B27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77E106" w14:textId="1BBDECF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F729833" w14:textId="5363CCC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411577" w14:textId="6C08197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630CD2" w14:textId="2C299C8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49E83E" w14:textId="7CE3BFAF"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DE293E8"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035298" w14:textId="0C77EF7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BF8B24" w14:textId="27DD5F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8FEE06" w14:textId="105DA39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43E0E" w14:textId="1E084C84"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307C0" w14:textId="64B857A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F80A23" w14:textId="6AB893D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8BC7C2" w14:textId="5AFEA7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21F065" w14:textId="3D40DE4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E07F8B" w14:textId="5CA78F8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29C82C" w14:textId="084960F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FDA970" w14:textId="28335F2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55B94" w14:textId="651E074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768B3C9D"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43048" w14:textId="6132D31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73671" w14:textId="60FB838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7A257D" w14:textId="1E6FEF6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14BDD" w14:textId="13EC7499"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56096A" w14:textId="376E479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0610C7" w14:textId="6F21B78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06BA19" w14:textId="0F0CBBB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8D3F67" w14:textId="620C9B6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5CDB0B" w14:textId="1B6389C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AFBCA5" w14:textId="058A5F6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991557" w14:textId="315099C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F1944" w14:textId="6B2D404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AEEAFA3"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1F52B" w14:textId="2D44078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AFCC86" w14:textId="596CF0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FC1BB0" w14:textId="5E270280"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9F53CF" w14:textId="4999DAA5"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67830E" w14:textId="0B3A7CE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5D2718" w14:textId="6E03E61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07A5987" w14:textId="5978F68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2179EB" w14:textId="7A9980B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1A9C4C" w14:textId="4774A6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B60704" w14:textId="12CE85C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49C0CB" w14:textId="2158D4E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AFA548" w14:textId="5338748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EE8FC05"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5173A2" w14:textId="2B08530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E3BD41" w14:textId="4BFAFAA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C481C3" w14:textId="667460C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AF90B9" w14:textId="178DCF51"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F4A4F" w14:textId="79D4A95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69FBE9" w14:textId="259E8C7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BA122A" w14:textId="5CAB241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D822B6" w14:textId="6BC94FF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370305" w14:textId="46911C3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C03379" w14:textId="5CFEFF3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6B155B" w14:textId="6330441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68D27B" w14:textId="7F7F06F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7FF67E8"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B915A" w14:textId="6161D00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4D0CB1" w14:textId="0B3F675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5028D8" w14:textId="74968F78"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ED6A4F" w14:textId="37684F79"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DB15EB" w14:textId="3748C52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9DF0D96" w14:textId="6F20B7F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9698A0" w14:textId="3265EA6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8BD2FA" w14:textId="5F9D1DE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B69CA6" w14:textId="5C229DC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58733C" w14:textId="0A026C2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AACF24" w14:textId="4ABAAE7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B77877" w14:textId="03564A1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1246EF1"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20E60" w14:textId="5BC77DB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92D37" w14:textId="674CCB6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E87062" w14:textId="209318A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EB6CF3" w14:textId="23B4360A"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5CD261" w14:textId="6810C68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26B046" w14:textId="2856908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283343" w14:textId="7A3FE40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3046023" w14:textId="71C5041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A27105" w14:textId="182468A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BFD376" w14:textId="63F6CC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350F85" w14:textId="19C222F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BBCAF" w14:textId="19F0692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CA7FDF5"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E81EB2" w14:textId="50F582F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F819F" w14:textId="03EE6C6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559F75" w14:textId="3635D980"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A2E66F" w14:textId="241CD41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69EA7A" w14:textId="765B1ED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87BDD5" w14:textId="078371A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9A9118" w14:textId="2A4EFAC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388FEA" w14:textId="79856AA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529FB9" w14:textId="50A6325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EC1485" w14:textId="6F09DB1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51E99C" w14:textId="6D25619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A6697" w14:textId="6D3FF88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8D019EB"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026E9B" w14:textId="1E4FD2A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4DEAC4" w14:textId="3F82339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DC705F" w14:textId="7EBD484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9DD535" w14:textId="078012E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F11C6" w14:textId="5DD9DF3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463049" w14:textId="1053E6A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ADA552" w14:textId="51EFE6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7C81A0" w14:textId="6F19C99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00FD59" w14:textId="10A1A53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8A7B21" w14:textId="2F2706B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E15AAA" w14:textId="5128E83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7DB40" w14:textId="03FBB57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67181747"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8C1C3" w14:textId="6ED5724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2DB62" w14:textId="7F0A26B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54FBDD3" w14:textId="0D3A9FE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FB6D32" w14:textId="5F5EAF34"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1AA291" w14:textId="579AA0E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E3619E" w14:textId="3F5CA3A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D59BE3" w14:textId="0019C4E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9F72BA" w14:textId="3E2B579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5114E0" w14:textId="3AC4E4B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5A1C8D" w14:textId="73C9382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F9C248" w14:textId="76119DB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3F2660" w14:textId="452B47D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9F00A8D"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01219A" w14:textId="1CDDBBB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7B3919" w14:textId="65DA15F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4F47E9" w14:textId="6076FC91"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98DD0B" w14:textId="664A8375"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C2B943" w14:textId="73467DD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CC7F8B" w14:textId="1A26ABE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E1DFEA" w14:textId="5A6660C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F360C2" w14:textId="2E83340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22BE91" w14:textId="0EDCC48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BE4071" w14:textId="0FB3D87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5E751C" w14:textId="0EF7C0F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40F547" w14:textId="6ABA89A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7BD9D46A" w14:textId="77777777" w:rsidTr="1E9D784A">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7D003A" w14:textId="1006832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F86BE" w14:textId="07982A5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628DA0" w14:textId="2516477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B78E5" w14:textId="3E404FD0"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7B9487" w14:textId="4D0CB41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AB6AFF" w14:textId="36EFD0D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801FD2" w14:textId="144244D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1B70CC" w14:textId="4228840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F7E8D5" w14:textId="5AB5EE5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0F23D4" w14:textId="20EDCBC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199087" w14:textId="786EFF3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8E2CDA" w14:textId="741DF17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60F84B65" w14:textId="77777777" w:rsidTr="1E9D784A">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965B79" w14:textId="0FC8952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07E4CC" w14:textId="3EE8AE1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2B52F84" w14:textId="2C1E54D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34166E" w14:textId="3E3C753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5D83D" w14:textId="569274D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0B4693" w14:textId="34EFD18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A831C7" w14:textId="6AC6C97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19BE2AF" w14:textId="14A32EE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E2622A" w14:textId="481D436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67AE6A" w14:textId="5647B98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10CC62D" w14:textId="450D3CE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596C5" w14:textId="0031D461"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396E872" w14:textId="77777777" w:rsidTr="1E9D784A">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75BFBACC" w14:textId="73BFC0C9"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353B177" w14:textId="4BAAEE83" w:rsidR="1E9D784A" w:rsidRDefault="1E9D784A" w:rsidP="1E9D784A">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0C44851B" w14:textId="5E9338DB"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CD152ED" w14:textId="08672A2C" w:rsidR="1E9D784A" w:rsidRDefault="1E9D784A" w:rsidP="1E9D784A">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703C2CA" w14:textId="7D6BC02A"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0D4BE9BB" w14:textId="428EB07F" w:rsidR="1E9D784A" w:rsidRDefault="1E9D784A" w:rsidP="1E9D784A">
            <w:pPr>
              <w:jc w:val="center"/>
              <w:rPr>
                <w:rFonts w:ascii="Times New Roman" w:eastAsia="Times New Roman" w:hAnsi="Times New Roman" w:cs="Times New Roman"/>
                <w:color w:val="000000" w:themeColor="text1"/>
                <w:sz w:val="19"/>
                <w:szCs w:val="19"/>
              </w:rPr>
            </w:pPr>
          </w:p>
        </w:tc>
      </w:tr>
      <w:tr w:rsidR="1E9D784A" w14:paraId="43129301" w14:textId="77777777" w:rsidTr="1E9D784A">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7D7BD011" w14:textId="227761F8" w:rsidR="1E9D784A" w:rsidRDefault="1E9D784A" w:rsidP="1E9D784A">
            <w:pPr>
              <w:jc w:val="right"/>
              <w:rPr>
                <w:rFonts w:ascii="Times New Roman" w:eastAsia="Times New Roman" w:hAnsi="Times New Roman" w:cs="Times New Roman"/>
                <w:color w:val="000000" w:themeColor="text1"/>
                <w:sz w:val="16"/>
                <w:szCs w:val="16"/>
              </w:rPr>
            </w:pPr>
            <w:r w:rsidRPr="1E9D784A">
              <w:rPr>
                <w:rFonts w:ascii="Times New Roman" w:eastAsia="Times New Roman" w:hAnsi="Times New Roman" w:cs="Times New Roman"/>
                <w:color w:val="000000" w:themeColor="text1"/>
                <w:sz w:val="16"/>
                <w:szCs w:val="16"/>
              </w:rPr>
              <w:t xml:space="preserve"> </w:t>
            </w:r>
          </w:p>
        </w:tc>
      </w:tr>
      <w:tr w:rsidR="1E9D784A" w14:paraId="01287AC4" w14:textId="77777777" w:rsidTr="1E9D784A">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480BAA84" w14:textId="7D0EBECE"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506A8E43" w14:textId="265BE835" w:rsidR="1E9D784A" w:rsidRDefault="1E9D784A" w:rsidP="1E9D784A">
            <w:pPr>
              <w:jc w:val="center"/>
              <w:rPr>
                <w:rFonts w:ascii="Times New Roman" w:eastAsia="Times New Roman" w:hAnsi="Times New Roman" w:cs="Times New Roman"/>
                <w:color w:val="000000" w:themeColor="text1"/>
                <w:sz w:val="19"/>
                <w:szCs w:val="19"/>
              </w:rPr>
            </w:pPr>
          </w:p>
        </w:tc>
      </w:tr>
      <w:tr w:rsidR="1E9D784A" w14:paraId="7551106E" w14:textId="77777777" w:rsidTr="1E9D784A">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3B01A09D" w14:textId="38BFD070"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40E8E872" w14:textId="5C312B6F"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02385871" w14:textId="1D2053AA"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623E1E67" w14:textId="22ED7AE2" w:rsidR="1E9D784A" w:rsidRDefault="1E9D784A" w:rsidP="1E9D784A">
            <w:pPr>
              <w:rPr>
                <w:rFonts w:ascii="Calibri" w:eastAsia="Calibri" w:hAnsi="Calibri" w:cs="Calibri"/>
              </w:rPr>
            </w:pPr>
          </w:p>
        </w:tc>
      </w:tr>
      <w:tr w:rsidR="1E9D784A" w14:paraId="12ECD8CE" w14:textId="77777777" w:rsidTr="1E9D784A">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360F5D3F" w14:textId="77777777" w:rsidR="00FF4B55" w:rsidRDefault="00FF4B55"/>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241CA136" w14:textId="245EA26C"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6C23B3F5" w14:textId="38EC9CAA"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48A8210E" w14:textId="7B9B147E" w:rsidR="1E9D784A" w:rsidRDefault="1E9D784A" w:rsidP="1E9D784A">
            <w:pPr>
              <w:rPr>
                <w:rFonts w:ascii="Calibri" w:eastAsia="Calibri" w:hAnsi="Calibri" w:cs="Calibri"/>
              </w:rPr>
            </w:pPr>
          </w:p>
        </w:tc>
      </w:tr>
    </w:tbl>
    <w:p w14:paraId="320592A2" w14:textId="24B376B1" w:rsidR="1E9D784A" w:rsidRDefault="1E9D784A" w:rsidP="1E9D784A">
      <w:pPr>
        <w:spacing w:line="360" w:lineRule="auto"/>
        <w:rPr>
          <w:rFonts w:ascii="Calibri" w:eastAsia="Calibri" w:hAnsi="Calibri" w:cs="Calibri"/>
          <w:color w:val="000000" w:themeColor="text1"/>
          <w:sz w:val="24"/>
          <w:szCs w:val="24"/>
        </w:rPr>
      </w:pPr>
    </w:p>
    <w:p w14:paraId="70F3B553" w14:textId="4D2459ED"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______de _______de _________.</w:t>
      </w:r>
    </w:p>
    <w:p w14:paraId="5399E3AF" w14:textId="2E7B3654"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w:t>
      </w:r>
    </w:p>
    <w:p w14:paraId="6883BD29" w14:textId="756A46C9"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4B3C3E1D" w14:textId="161573DB"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28CF6BE1" w14:textId="65AB5F51"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Contador Responsável</w:t>
      </w:r>
    </w:p>
    <w:p w14:paraId="527B5BA9" w14:textId="2FBAA3A2" w:rsidR="1E9D784A" w:rsidRDefault="1E9D784A" w:rsidP="1E9D784A">
      <w:pPr>
        <w:rPr>
          <w:rFonts w:ascii="Calibri" w:eastAsia="Calibri" w:hAnsi="Calibri" w:cs="Calibri"/>
          <w:color w:val="000000" w:themeColor="text1"/>
        </w:rPr>
      </w:pPr>
    </w:p>
    <w:p w14:paraId="0415BAAF" w14:textId="1F475F26" w:rsidR="1E9D784A" w:rsidRDefault="1E9D784A" w:rsidP="1E9D784A">
      <w:pPr>
        <w:rPr>
          <w:rFonts w:ascii="Calibri" w:eastAsia="Calibri" w:hAnsi="Calibri" w:cs="Calibri"/>
          <w:color w:val="000000" w:themeColor="text1"/>
        </w:rPr>
      </w:pPr>
    </w:p>
    <w:p w14:paraId="7D0D6EA1" w14:textId="08881EA5" w:rsidR="1E9D784A" w:rsidRDefault="1E9D784A" w:rsidP="1E9D784A">
      <w:pPr>
        <w:rPr>
          <w:rFonts w:ascii="Calibri" w:eastAsia="Calibri" w:hAnsi="Calibri" w:cs="Calibri"/>
          <w:color w:val="000000" w:themeColor="text1"/>
        </w:rPr>
      </w:pPr>
    </w:p>
    <w:p w14:paraId="785759A7" w14:textId="4EB74D59" w:rsidR="1E9D784A" w:rsidRDefault="1E9D784A">
      <w:r>
        <w:br w:type="page"/>
      </w:r>
    </w:p>
    <w:p w14:paraId="7F2EF0C2" w14:textId="05771FA4"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ANEXO XX</w:t>
      </w:r>
    </w:p>
    <w:p w14:paraId="6A7CAADE" w14:textId="39C58A98" w:rsidR="017B6DFE" w:rsidRDefault="017B6DFE" w:rsidP="1E9D784A">
      <w:pPr>
        <w:spacing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t>CONCILIAÇÃO BANCÁRIA</w:t>
      </w:r>
    </w:p>
    <w:p w14:paraId="4043409F" w14:textId="69ABA2BC" w:rsidR="1E9D784A" w:rsidRDefault="1E9D784A" w:rsidP="1E9D784A">
      <w:pPr>
        <w:spacing w:line="360" w:lineRule="auto"/>
        <w:ind w:firstLine="1508"/>
        <w:jc w:val="both"/>
        <w:rPr>
          <w:rFonts w:ascii="Calibri" w:eastAsia="Calibri" w:hAnsi="Calibri" w:cs="Calibri"/>
          <w:color w:val="000000" w:themeColor="text1"/>
          <w:sz w:val="24"/>
          <w:szCs w:val="24"/>
        </w:rPr>
      </w:pPr>
    </w:p>
    <w:p w14:paraId="753EFAE5" w14:textId="2CECB2B6"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ÓRGÃO PÚBLICO:</w:t>
      </w:r>
    </w:p>
    <w:p w14:paraId="5F88C027" w14:textId="08AA0035"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ORGANIZAÇÃO DA SOCIEDADE CIVIL: </w:t>
      </w:r>
    </w:p>
    <w:p w14:paraId="6969FC62" w14:textId="7B0BCB7D"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CNPJ:</w:t>
      </w:r>
    </w:p>
    <w:p w14:paraId="436BE488" w14:textId="4769F473"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RESPONSÁVEL(IS) PELA OSC: </w:t>
      </w:r>
    </w:p>
    <w:p w14:paraId="0FE79F2C" w14:textId="614B196F"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 xml:space="preserve">OBJETO DA PARCERIA: </w:t>
      </w:r>
    </w:p>
    <w:p w14:paraId="6A954433" w14:textId="1E44C799" w:rsidR="017B6DFE" w:rsidRDefault="017B6DFE" w:rsidP="1E9D784A">
      <w:pPr>
        <w:spacing w:after="0" w:line="360" w:lineRule="auto"/>
        <w:jc w:val="both"/>
        <w:rPr>
          <w:rFonts w:ascii="Calibri" w:eastAsia="Calibri" w:hAnsi="Calibri" w:cs="Calibri"/>
          <w:color w:val="000000" w:themeColor="text1"/>
        </w:rPr>
      </w:pPr>
      <w:r w:rsidRPr="1E9D784A">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1E9D784A" w14:paraId="602BDB1F" w14:textId="77777777" w:rsidTr="1E9D784A">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0D23E0B7" w14:textId="2FF4493A"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75E3EAD8" w14:textId="72B38DE9"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PARCIAL </w:t>
            </w:r>
            <w:proofErr w:type="gramStart"/>
            <w:r w:rsidRPr="1E9D784A">
              <w:rPr>
                <w:rFonts w:ascii="Times New Roman" w:eastAsia="Times New Roman" w:hAnsi="Times New Roman" w:cs="Times New Roman"/>
                <w:b/>
                <w:bCs/>
                <w:color w:val="000000" w:themeColor="text1"/>
                <w:sz w:val="18"/>
                <w:szCs w:val="18"/>
              </w:rPr>
              <w:t>( )</w:t>
            </w:r>
            <w:proofErr w:type="gramEnd"/>
          </w:p>
        </w:tc>
      </w:tr>
      <w:tr w:rsidR="1E9D784A" w14:paraId="321C8299" w14:textId="77777777" w:rsidTr="1E9D784A">
        <w:trPr>
          <w:trHeight w:val="525"/>
        </w:trPr>
        <w:tc>
          <w:tcPr>
            <w:tcW w:w="5412" w:type="dxa"/>
            <w:gridSpan w:val="6"/>
            <w:vMerge/>
            <w:tcBorders>
              <w:left w:val="double" w:sz="0" w:space="0" w:color="000000" w:themeColor="text1"/>
              <w:right w:val="single" w:sz="0" w:space="0" w:color="000000" w:themeColor="text1"/>
            </w:tcBorders>
            <w:vAlign w:val="center"/>
          </w:tcPr>
          <w:p w14:paraId="2D45A457" w14:textId="77777777" w:rsidR="00FF4B55" w:rsidRDefault="00FF4B55"/>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607ED5C8" w14:textId="206DFF55"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TOTAL </w:t>
            </w:r>
            <w:proofErr w:type="gramStart"/>
            <w:r w:rsidRPr="1E9D784A">
              <w:rPr>
                <w:rFonts w:ascii="Times New Roman" w:eastAsia="Times New Roman" w:hAnsi="Times New Roman" w:cs="Times New Roman"/>
                <w:b/>
                <w:bCs/>
                <w:color w:val="000000" w:themeColor="text1"/>
                <w:sz w:val="18"/>
                <w:szCs w:val="18"/>
              </w:rPr>
              <w:t>( )</w:t>
            </w:r>
            <w:proofErr w:type="gramEnd"/>
          </w:p>
        </w:tc>
      </w:tr>
      <w:tr w:rsidR="1E9D784A" w14:paraId="42457421" w14:textId="77777777" w:rsidTr="1E9D784A">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6B00EA5B" w14:textId="2031F429"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207B0E37" w14:textId="7E0AA79C"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NOME DO PROJETO:</w:t>
            </w:r>
          </w:p>
        </w:tc>
      </w:tr>
      <w:tr w:rsidR="1E9D784A" w14:paraId="3E90A49E" w14:textId="77777777" w:rsidTr="1E9D784A">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33D38D1B" w14:textId="5E292BB8"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2E1E78A2" w14:textId="26D62434"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1DE64810" w14:textId="0CC3863C"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084D3F67" w14:textId="24ECB6F0"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58A0B4FD" w14:textId="2434A135"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5B936F6B" w14:textId="6314EEF4"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PERIODO DE EXECUÇÃO:</w:t>
            </w:r>
          </w:p>
        </w:tc>
      </w:tr>
      <w:tr w:rsidR="1E9D784A" w14:paraId="09AE42EB" w14:textId="77777777" w:rsidTr="1E9D784A">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41D7911F" w14:textId="42737E0B"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7EF5CF18" w14:textId="28B7E4A1"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01888025" w14:textId="09A0F332"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c>
          <w:tcPr>
            <w:tcW w:w="902" w:type="dxa"/>
            <w:tcBorders>
              <w:top w:val="nil"/>
              <w:left w:val="nil"/>
              <w:bottom w:val="single" w:sz="6" w:space="0" w:color="auto"/>
              <w:right w:val="single" w:sz="6" w:space="0" w:color="auto"/>
            </w:tcBorders>
            <w:tcMar>
              <w:left w:w="105" w:type="dxa"/>
              <w:right w:w="105" w:type="dxa"/>
            </w:tcMar>
          </w:tcPr>
          <w:p w14:paraId="3CA6B0F8" w14:textId="7DFC82B3"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c>
          <w:tcPr>
            <w:tcW w:w="902" w:type="dxa"/>
            <w:tcBorders>
              <w:top w:val="nil"/>
              <w:left w:val="single" w:sz="6" w:space="0" w:color="auto"/>
              <w:bottom w:val="single" w:sz="6" w:space="0" w:color="auto"/>
              <w:right w:val="single" w:sz="6" w:space="0" w:color="auto"/>
            </w:tcBorders>
            <w:tcMar>
              <w:left w:w="105" w:type="dxa"/>
              <w:right w:w="105" w:type="dxa"/>
            </w:tcMar>
          </w:tcPr>
          <w:p w14:paraId="15C93F43" w14:textId="38FC3A79"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0DB3EF3D" w14:textId="74F42B12"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w:t>
            </w:r>
          </w:p>
        </w:tc>
      </w:tr>
      <w:tr w:rsidR="1E9D784A" w14:paraId="372E6900" w14:textId="77777777" w:rsidTr="1E9D784A">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9A782A4" w14:textId="1E75465B"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52795FF4" w14:textId="0DE89F4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DESPESAS</w:t>
            </w:r>
          </w:p>
        </w:tc>
      </w:tr>
      <w:tr w:rsidR="1E9D784A" w14:paraId="71B7689E" w14:textId="77777777" w:rsidTr="1E9D784A">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3F9253F" w14:textId="162AEF8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6AE651B7" w14:textId="5C4A6207"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0B24218B" w14:textId="123BDD21"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AB27AF2" w14:textId="1F4389AA"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2337530" w14:textId="024A5C5A"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DATA                    </w:t>
            </w:r>
            <w:proofErr w:type="gramStart"/>
            <w:r w:rsidRPr="1E9D784A">
              <w:rPr>
                <w:rFonts w:ascii="Times New Roman" w:eastAsia="Times New Roman" w:hAnsi="Times New Roman" w:cs="Times New Roman"/>
                <w:b/>
                <w:bCs/>
                <w:color w:val="000000" w:themeColor="text1"/>
                <w:sz w:val="19"/>
                <w:szCs w:val="19"/>
              </w:rPr>
              <w:t xml:space="preserve">   (</w:t>
            </w:r>
            <w:proofErr w:type="gramEnd"/>
            <w:r w:rsidRPr="1E9D784A">
              <w:rPr>
                <w:rFonts w:ascii="Times New Roman" w:eastAsia="Times New Roman" w:hAnsi="Times New Roman" w:cs="Times New Roman"/>
                <w:b/>
                <w:bCs/>
                <w:color w:val="000000" w:themeColor="text1"/>
                <w:sz w:val="19"/>
                <w:szCs w:val="19"/>
              </w:rPr>
              <w:t>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246AACB7" w14:textId="2ADB1065"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69DB7E06" w14:textId="0DC7559F"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1CE59184" w14:textId="1650185D"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56FCB19C" w14:textId="40D0EBF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513E0A40" w14:textId="25C12AC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VALOR</w:t>
            </w:r>
          </w:p>
        </w:tc>
      </w:tr>
      <w:tr w:rsidR="1E9D784A" w14:paraId="17DFB4A3"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2AE8FA" w14:textId="6591B7F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67C396" w14:textId="2879C59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38D589B" w14:textId="5344F8C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EF36DF" w14:textId="56FC9A0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824AE" w14:textId="37630EFB"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A13C63" w14:textId="4F636B7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133FA5" w14:textId="48D65C5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797DF5" w14:textId="3B62F06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9AB05E3" w14:textId="60D2D30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CB45C" w14:textId="2667EC76" w:rsidR="1E9D784A" w:rsidRDefault="1E9D784A" w:rsidP="1E9D784A">
            <w:pPr>
              <w:jc w:val="right"/>
              <w:rPr>
                <w:rFonts w:ascii="Times New Roman" w:eastAsia="Times New Roman" w:hAnsi="Times New Roman" w:cs="Times New Roman"/>
                <w:color w:val="000000" w:themeColor="text1"/>
                <w:sz w:val="13"/>
                <w:szCs w:val="13"/>
              </w:rPr>
            </w:pPr>
            <w:r w:rsidRPr="1E9D784A">
              <w:rPr>
                <w:rFonts w:ascii="Times New Roman" w:eastAsia="Times New Roman" w:hAnsi="Times New Roman" w:cs="Times New Roman"/>
                <w:b/>
                <w:bCs/>
                <w:color w:val="000000" w:themeColor="text1"/>
                <w:sz w:val="13"/>
                <w:szCs w:val="13"/>
              </w:rPr>
              <w:t xml:space="preserve"> </w:t>
            </w:r>
          </w:p>
        </w:tc>
      </w:tr>
      <w:tr w:rsidR="1E9D784A" w14:paraId="2C25B095"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6CD090" w14:textId="34102E8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7066C1" w14:textId="2AFDCE7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9149475" w14:textId="472C5EC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BC7BAB3" w14:textId="5586EC1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51773E" w14:textId="2A6B1080"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94DD0D" w14:textId="2D8F8BD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8810EB7" w14:textId="6D0766F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BE4FC4" w14:textId="74D3493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2DFB766" w14:textId="09CB078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5169F3" w14:textId="35B57279"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A1AF624" w14:textId="77777777" w:rsidTr="1E9D784A">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84E743" w14:textId="7546D08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B6DFB" w14:textId="1D5E001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5DEF9B" w14:textId="03F5014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ADE310" w14:textId="440AF28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07AC74" w14:textId="382CA04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925D71" w14:textId="69B2A07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84501E" w14:textId="144DEED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242041E" w14:textId="6828F18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696868" w14:textId="645330B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5A8C6" w14:textId="6BA119B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7C80384"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464659" w14:textId="5BD037C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F95F55" w14:textId="30B74D3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0C0DBF3" w14:textId="756EFA4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45DC7C4" w14:textId="35FD420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43E8AE" w14:textId="6252ABE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59EBDE" w14:textId="34A4E33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4635293" w14:textId="0E8E6AE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03840C" w14:textId="787B33D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1115558" w14:textId="7E55ED4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6ABD1E" w14:textId="4C6054E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F0C9CC6"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B411A3" w14:textId="6DEE9AD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lastRenderedPageBreak/>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75D13D" w14:textId="1F87C54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AA8CB17" w14:textId="703BDC7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C5C1B0" w14:textId="2C5B10B9"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364EE4" w14:textId="5BC39D6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F96A51" w14:textId="111D3D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F59FB8" w14:textId="6FCD5C7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8C53A8" w14:textId="68F38A1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3312DE" w14:textId="171A9A6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E44A72" w14:textId="028DF239"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0A138F1"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8E933" w14:textId="0D6694D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8D515D" w14:textId="762A889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1ED171" w14:textId="3D92021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FF7D35" w14:textId="2FAC3B0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9D638F" w14:textId="2C3A5C41"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542540" w14:textId="42BC00C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3680C6" w14:textId="68A427E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CD4491D" w14:textId="6325493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886B5DD" w14:textId="2B00373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084240" w14:textId="205ECAE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223DB5B"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915971" w14:textId="24383BD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1C938F" w14:textId="70C9CB5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79E11EB" w14:textId="5764E47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5CFF431" w14:textId="5BB3B97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F6DFC1" w14:textId="5D1CA486"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39062" w14:textId="6A52CD8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FC45C51" w14:textId="0869573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DCEFF37" w14:textId="2AF0EEA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DDE01B5" w14:textId="54CCE18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A3765" w14:textId="548190E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5245170"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B8BA62" w14:textId="4F6CA55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F9869" w14:textId="2E4DC0A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F38667" w14:textId="450A0C0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27A3E92" w14:textId="76E58376"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384D81" w14:textId="677B9175"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71BE4" w14:textId="718A036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AC2EDF9" w14:textId="2290643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D1E2F0" w14:textId="4C3CDC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A1AB80" w14:textId="77C7545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804A57" w14:textId="24C1F12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9EEEC1E"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44576" w14:textId="6A21D38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B719C1" w14:textId="6780FCC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E9FEE5" w14:textId="7E6356B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F039908" w14:textId="5DB85B7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587F3" w14:textId="0F73767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9C10F8" w14:textId="63E30D9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76B5538" w14:textId="0CC39CE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0F12843" w14:textId="04DBE44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7A86C4" w14:textId="2F21343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DA6B1" w14:textId="15E90D7E"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774C2DD7"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4A71D3" w14:textId="1AEAE8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50ECCF" w14:textId="132725D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570417" w14:textId="2C30B99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6B7883" w14:textId="71E97E41"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617C68" w14:textId="64A401AF"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DEC31" w14:textId="67904F9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968BA7" w14:textId="6B27F0C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EA46FC" w14:textId="751933A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83EC329" w14:textId="120DE48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587FC1" w14:textId="0C5D4BFE"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84321CE"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3EFACC" w14:textId="3CF6855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41CD95" w14:textId="1A37216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344D60" w14:textId="2DF4DEC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628A5E" w14:textId="56D9935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5C955" w14:textId="7745AE0E"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06D8C3" w14:textId="490CB9C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C63C998" w14:textId="56DE410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1833E60" w14:textId="1682C99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25B45F" w14:textId="70630C4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ACF811" w14:textId="6339352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28258FB"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10AB5F" w14:textId="31260D9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4831EF" w14:textId="13DC799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F9BF36" w14:textId="09564CF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CC9A536" w14:textId="3B2AB090"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74F654" w14:textId="14443DD1"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410A1" w14:textId="1D09353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3367384" w14:textId="302FA62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5217EE4" w14:textId="3FFA96F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E2A38E2" w14:textId="75C4ADD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8B790B" w14:textId="048EE2EC"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611F7FD7"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E1717" w14:textId="4BB13CE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F75DEF" w14:textId="22FA792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5461DA" w14:textId="1A3468B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47D4C0F" w14:textId="732478C1"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650351" w14:textId="1AABB87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6F0F9D" w14:textId="08B61A7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0BE6076" w14:textId="5DF9A80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B28AAD1" w14:textId="65AF427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C87063D" w14:textId="162F7B2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7C0F08" w14:textId="264E9A11"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C8CCF7E"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7F47F4" w14:textId="24FA70C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8979B" w14:textId="27E4F89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EC1D6C5" w14:textId="0DEF483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6BFF8E" w14:textId="40F39CD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B75CA" w14:textId="4F97E6C9"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CD435E" w14:textId="5C3E779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8B02A2" w14:textId="7F524F2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52D589" w14:textId="144FE6B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7F4F60" w14:textId="56BD11F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16B329" w14:textId="623F0C9D"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EA89147"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A12DA8" w14:textId="3002F6F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5754FB" w14:textId="71B2C0C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0B2D2EF" w14:textId="629C378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53E9F7" w14:textId="62877817"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DC1BF1" w14:textId="5EE0208C"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084793" w14:textId="084472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4EAF7B" w14:textId="0EDF569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67904CB" w14:textId="23CB4D0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7EF919" w14:textId="0BBB5C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D9DF9" w14:textId="5EE7CF0B"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20681C1"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921D88" w14:textId="3CE7C33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555D3C" w14:textId="03F67D9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3CB816" w14:textId="567C39D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ABAAFD" w14:textId="762B084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674349" w14:textId="65FC7BE3"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17A85" w14:textId="33D497F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C3A631" w14:textId="43E7DAC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C7C20EC" w14:textId="4A2B3A9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7660B2" w14:textId="023FB1C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B22EE" w14:textId="4F0BB1A4"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4172952"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3E8A8D" w14:textId="6534801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0A8811" w14:textId="312F72A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F324EC" w14:textId="195C037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6F6345" w14:textId="28FBE28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C5397F" w14:textId="3D3AFF19"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7623D7" w14:textId="28B9E46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5A4570" w14:textId="35CA0BF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351D26" w14:textId="6B69C86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FD62D8" w14:textId="52D2607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F2C70D" w14:textId="20EBF7FE"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522689E8"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462F4D" w14:textId="055A367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8D72F7" w14:textId="4A80BF6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1EDD2B" w14:textId="640E7B2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D00116" w14:textId="7D9DA369"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575249" w14:textId="71E11360"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2F3F52" w14:textId="01E0FC9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C17A96" w14:textId="69371C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A2D976E" w14:textId="5BA380C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981FC73" w14:textId="02A9D88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1E99D" w14:textId="16E0494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44364A24"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68ABD8" w14:textId="622C884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7F5C17" w14:textId="413BBD1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FDB42D" w14:textId="58EE129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850C66" w14:textId="69EC4F9E"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4F290F" w14:textId="110BC8CD"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DE033" w14:textId="2F746B3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BB3B76" w14:textId="0F34CB6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8C32FAE" w14:textId="1299EC5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4A78CA7" w14:textId="5A15A71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0D21ED" w14:textId="7B3687BA"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0F38C733"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E3B986" w14:textId="2AEA065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822AE9" w14:textId="768F446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B04D54D" w14:textId="1D254737"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465E273" w14:textId="3CF6E17E"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722D7" w14:textId="147A498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8049B" w14:textId="3920A7D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7076BC6" w14:textId="0BC4784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782ACC" w14:textId="3F8D09A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7EC0C7" w14:textId="5B332DF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DBF4D8" w14:textId="6AFB4BC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2F63AB4"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773855" w14:textId="3AF00FB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26E6AB" w14:textId="5CDB232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1010ED" w14:textId="70BA0E3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4671A5" w14:textId="54EB8F87"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8F0B14" w14:textId="1FE2408B"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7203E" w14:textId="1016FD4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9E73FD4" w14:textId="0FB978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6668B9" w14:textId="0CBAA15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2DC7E9" w14:textId="1F4C160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4BE82" w14:textId="53254717"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2855916B"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D48DFB" w14:textId="2EE3B61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E2AFF" w14:textId="7D16D580"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206359" w14:textId="782E1CB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3765489" w14:textId="5A273620"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9403BA" w14:textId="5093DE4D"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228ABF" w14:textId="05430C9B"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F22993" w14:textId="2527249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2E8103" w14:textId="7901F6D9"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19934B" w14:textId="7FA1F81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838BC9" w14:textId="3A54D712"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189F1445" w14:textId="77777777" w:rsidTr="1E9D784A">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E31B7A" w14:textId="5915D433"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C2841E" w14:textId="4F1F857D"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C950F0F" w14:textId="03D202F1"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4176E14" w14:textId="69D07A4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96865E" w14:textId="6B3CB19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788FB" w14:textId="707CFA14"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076023" w14:textId="61C3C72C"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2D8DFB" w14:textId="1ACCD442"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C07C78" w14:textId="6B35EF4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4084B9" w14:textId="16234135"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31538C03" w14:textId="77777777" w:rsidTr="1E9D784A">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4B7640" w14:textId="0BAE77DF"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00A60C" w14:textId="7966A72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02CAE5" w14:textId="7C129818"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8B22AC3" w14:textId="6427D97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4EFE34" w14:textId="2FFD01B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4169D5" w14:textId="4DB88EBE"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0358338" w14:textId="1F34E4D5"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E60DC83" w14:textId="2F727E3A"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23FE89" w14:textId="0346E256" w:rsidR="1E9D784A" w:rsidRDefault="1E9D784A" w:rsidP="1E9D784A">
            <w:pP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03C89C" w14:textId="57566FF3" w:rsidR="1E9D784A" w:rsidRDefault="1E9D784A" w:rsidP="1E9D784A">
            <w:pPr>
              <w:jc w:val="right"/>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color w:val="000000" w:themeColor="text1"/>
                <w:sz w:val="19"/>
                <w:szCs w:val="19"/>
              </w:rPr>
              <w:t xml:space="preserve"> </w:t>
            </w:r>
          </w:p>
        </w:tc>
      </w:tr>
      <w:tr w:rsidR="1E9D784A" w14:paraId="505B25F3" w14:textId="77777777" w:rsidTr="1E9D784A">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30A0C695" w14:textId="58597A92"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5B696248" w14:textId="0B166B32"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477F1956" w14:textId="05BAA033"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4AF160BE" w14:textId="0CFBB168"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0,00</w:t>
            </w:r>
          </w:p>
        </w:tc>
      </w:tr>
      <w:tr w:rsidR="1E9D784A" w14:paraId="0E49FDDF" w14:textId="77777777" w:rsidTr="1E9D784A">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44FDC681" w14:textId="18A43710" w:rsidR="1E9D784A" w:rsidRDefault="1E9D784A" w:rsidP="1E9D784A">
            <w:pPr>
              <w:jc w:val="right"/>
              <w:rPr>
                <w:rFonts w:ascii="Times New Roman" w:eastAsia="Times New Roman" w:hAnsi="Times New Roman" w:cs="Times New Roman"/>
                <w:color w:val="000000" w:themeColor="text1"/>
                <w:sz w:val="16"/>
                <w:szCs w:val="16"/>
              </w:rPr>
            </w:pPr>
            <w:r w:rsidRPr="1E9D784A">
              <w:rPr>
                <w:rFonts w:ascii="Times New Roman" w:eastAsia="Times New Roman" w:hAnsi="Times New Roman" w:cs="Times New Roman"/>
                <w:color w:val="000000" w:themeColor="text1"/>
                <w:sz w:val="16"/>
                <w:szCs w:val="16"/>
              </w:rPr>
              <w:t xml:space="preserve"> </w:t>
            </w:r>
          </w:p>
        </w:tc>
      </w:tr>
      <w:tr w:rsidR="1E9D784A" w14:paraId="088FACAE" w14:textId="77777777" w:rsidTr="1E9D784A">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2FA56E0C" w14:textId="4F319B4A" w:rsidR="1E9D784A" w:rsidRDefault="1E9D784A" w:rsidP="1E9D784A">
            <w:pPr>
              <w:jc w:val="right"/>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1EAEDAB8" w14:textId="6184C0DF" w:rsidR="1E9D784A" w:rsidRDefault="1E9D784A" w:rsidP="1E9D784A">
            <w:pPr>
              <w:jc w:val="center"/>
              <w:rPr>
                <w:rFonts w:ascii="Times New Roman" w:eastAsia="Times New Roman" w:hAnsi="Times New Roman" w:cs="Times New Roman"/>
                <w:color w:val="000000" w:themeColor="text1"/>
                <w:sz w:val="19"/>
                <w:szCs w:val="19"/>
              </w:rPr>
            </w:pPr>
            <w:r w:rsidRPr="1E9D784A">
              <w:rPr>
                <w:rFonts w:ascii="Times New Roman" w:eastAsia="Times New Roman" w:hAnsi="Times New Roman" w:cs="Times New Roman"/>
                <w:b/>
                <w:bCs/>
                <w:color w:val="000000" w:themeColor="text1"/>
                <w:sz w:val="19"/>
                <w:szCs w:val="19"/>
              </w:rPr>
              <w:t>0,00</w:t>
            </w:r>
          </w:p>
        </w:tc>
      </w:tr>
      <w:tr w:rsidR="1E9D784A" w14:paraId="0942BC1F" w14:textId="77777777" w:rsidTr="1E9D784A">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3EF42383" w14:textId="66984606" w:rsidR="1E9D784A" w:rsidRDefault="1E9D784A" w:rsidP="1E9D784A">
            <w:pPr>
              <w:jc w:val="cente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29F34F6D" w14:textId="57C2780E"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4EE00DB4" w14:textId="578EE540"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4C3E5CCE" w14:textId="21D54CE3" w:rsidR="1E9D784A" w:rsidRDefault="1E9D784A" w:rsidP="1E9D784A">
            <w:pPr>
              <w:rPr>
                <w:rFonts w:ascii="Calibri" w:eastAsia="Calibri" w:hAnsi="Calibri" w:cs="Calibri"/>
              </w:rPr>
            </w:pPr>
          </w:p>
        </w:tc>
      </w:tr>
      <w:tr w:rsidR="1E9D784A" w14:paraId="75D747E8" w14:textId="77777777" w:rsidTr="1E9D784A">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3E9F4D3" w14:textId="77777777" w:rsidR="00FF4B55" w:rsidRDefault="00FF4B55"/>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4055A824" w14:textId="205A1330"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04378AC1" w14:textId="3A194663" w:rsidR="1E9D784A" w:rsidRDefault="1E9D784A" w:rsidP="1E9D784A">
            <w:pPr>
              <w:rPr>
                <w:rFonts w:ascii="Times New Roman" w:eastAsia="Times New Roman" w:hAnsi="Times New Roman" w:cs="Times New Roman"/>
                <w:color w:val="000000" w:themeColor="text1"/>
                <w:sz w:val="18"/>
                <w:szCs w:val="18"/>
              </w:rPr>
            </w:pPr>
            <w:r w:rsidRPr="1E9D784A">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5BD56C28" w14:textId="25D492F3" w:rsidR="1E9D784A" w:rsidRDefault="1E9D784A" w:rsidP="1E9D784A">
            <w:pPr>
              <w:rPr>
                <w:rFonts w:ascii="Calibri" w:eastAsia="Calibri" w:hAnsi="Calibri" w:cs="Calibri"/>
              </w:rPr>
            </w:pPr>
          </w:p>
        </w:tc>
      </w:tr>
    </w:tbl>
    <w:p w14:paraId="447F9E63" w14:textId="3917C1BA" w:rsidR="1E9D784A" w:rsidRDefault="1E9D784A" w:rsidP="1E9D784A">
      <w:pPr>
        <w:widowControl w:val="0"/>
        <w:spacing w:before="120" w:after="0" w:line="360" w:lineRule="auto"/>
        <w:ind w:firstLine="709"/>
        <w:jc w:val="both"/>
        <w:rPr>
          <w:rFonts w:ascii="Calibri" w:eastAsia="Calibri" w:hAnsi="Calibri" w:cs="Calibri"/>
          <w:color w:val="000000" w:themeColor="text1"/>
          <w:sz w:val="24"/>
          <w:szCs w:val="24"/>
        </w:rPr>
      </w:pPr>
    </w:p>
    <w:p w14:paraId="20AB6CF0" w14:textId="22DC523F" w:rsidR="017B6DFE" w:rsidRDefault="017B6DFE" w:rsidP="1E9D784A">
      <w:pPr>
        <w:widowControl w:val="0"/>
        <w:spacing w:before="120" w:after="0" w:line="360" w:lineRule="auto"/>
        <w:ind w:firstLine="709"/>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4E36560C" w14:textId="6FBE2A90" w:rsidR="017B6DFE" w:rsidRDefault="017B6DFE" w:rsidP="1E9D784A">
      <w:pPr>
        <w:widowControl w:val="0"/>
        <w:spacing w:before="120" w:after="0" w:line="360" w:lineRule="auto"/>
        <w:ind w:firstLine="709"/>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A tabela acima deverá ser apresentada na mesma ordem do extrato bancário, em </w:t>
      </w:r>
      <w:r w:rsidRPr="1E9D784A">
        <w:rPr>
          <w:rFonts w:ascii="Calibri" w:eastAsia="Calibri" w:hAnsi="Calibri" w:cs="Calibri"/>
          <w:color w:val="000000" w:themeColor="text1"/>
          <w:sz w:val="24"/>
          <w:szCs w:val="24"/>
        </w:rPr>
        <w:lastRenderedPageBreak/>
        <w:t>ordem de data de pagamento.</w:t>
      </w:r>
    </w:p>
    <w:p w14:paraId="392B521C" w14:textId="71AB0709" w:rsidR="1E9D784A" w:rsidRDefault="1E9D784A" w:rsidP="1E9D784A">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1E9D784A" w14:paraId="1452A49C" w14:textId="77777777" w:rsidTr="1E9D784A">
        <w:trPr>
          <w:trHeight w:val="300"/>
        </w:trPr>
        <w:tc>
          <w:tcPr>
            <w:tcW w:w="4508" w:type="dxa"/>
            <w:tcBorders>
              <w:top w:val="single" w:sz="6" w:space="0" w:color="auto"/>
              <w:left w:val="single" w:sz="6" w:space="0" w:color="auto"/>
            </w:tcBorders>
            <w:tcMar>
              <w:left w:w="90" w:type="dxa"/>
              <w:right w:w="90" w:type="dxa"/>
            </w:tcMar>
          </w:tcPr>
          <w:p w14:paraId="5B1F11F0" w14:textId="618952A6"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6534ABE7" w14:textId="166DC7BA" w:rsidR="1E9D784A" w:rsidRDefault="1E9D784A" w:rsidP="1E9D784A">
            <w:pPr>
              <w:spacing w:line="259" w:lineRule="auto"/>
              <w:rPr>
                <w:rFonts w:ascii="Calibri" w:eastAsia="Calibri" w:hAnsi="Calibri" w:cs="Calibri"/>
                <w:sz w:val="24"/>
                <w:szCs w:val="24"/>
              </w:rPr>
            </w:pPr>
          </w:p>
        </w:tc>
      </w:tr>
      <w:tr w:rsidR="1E9D784A" w14:paraId="1174C5E9" w14:textId="77777777" w:rsidTr="1E9D784A">
        <w:trPr>
          <w:trHeight w:val="300"/>
        </w:trPr>
        <w:tc>
          <w:tcPr>
            <w:tcW w:w="4508" w:type="dxa"/>
            <w:tcBorders>
              <w:left w:val="single" w:sz="6" w:space="0" w:color="auto"/>
            </w:tcBorders>
            <w:tcMar>
              <w:left w:w="90" w:type="dxa"/>
              <w:right w:w="90" w:type="dxa"/>
            </w:tcMar>
          </w:tcPr>
          <w:p w14:paraId="2473CED6" w14:textId="5BEA638A"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094C9FFE" w14:textId="12EEF71A" w:rsidR="1E9D784A" w:rsidRDefault="1E9D784A" w:rsidP="1E9D784A">
            <w:pPr>
              <w:spacing w:line="259" w:lineRule="auto"/>
              <w:rPr>
                <w:rFonts w:ascii="Calibri" w:eastAsia="Calibri" w:hAnsi="Calibri" w:cs="Calibri"/>
                <w:sz w:val="24"/>
                <w:szCs w:val="24"/>
              </w:rPr>
            </w:pPr>
          </w:p>
        </w:tc>
      </w:tr>
      <w:tr w:rsidR="1E9D784A" w14:paraId="396BFA79" w14:textId="77777777" w:rsidTr="1E9D784A">
        <w:trPr>
          <w:trHeight w:val="300"/>
        </w:trPr>
        <w:tc>
          <w:tcPr>
            <w:tcW w:w="4508" w:type="dxa"/>
            <w:tcBorders>
              <w:left w:val="single" w:sz="6" w:space="0" w:color="auto"/>
            </w:tcBorders>
            <w:tcMar>
              <w:left w:w="90" w:type="dxa"/>
              <w:right w:w="90" w:type="dxa"/>
            </w:tcMar>
          </w:tcPr>
          <w:p w14:paraId="5BC7BA12" w14:textId="10356388"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5EFECE0D" w14:textId="2C2FD33D" w:rsidR="1E9D784A" w:rsidRDefault="1E9D784A" w:rsidP="1E9D784A">
            <w:pPr>
              <w:spacing w:line="259" w:lineRule="auto"/>
              <w:rPr>
                <w:rFonts w:ascii="Calibri" w:eastAsia="Calibri" w:hAnsi="Calibri" w:cs="Calibri"/>
                <w:sz w:val="24"/>
                <w:szCs w:val="24"/>
              </w:rPr>
            </w:pPr>
          </w:p>
        </w:tc>
      </w:tr>
      <w:tr w:rsidR="1E9D784A" w14:paraId="41E13DD4" w14:textId="77777777" w:rsidTr="1E9D784A">
        <w:trPr>
          <w:trHeight w:val="300"/>
        </w:trPr>
        <w:tc>
          <w:tcPr>
            <w:tcW w:w="4508" w:type="dxa"/>
            <w:tcBorders>
              <w:left w:val="single" w:sz="6" w:space="0" w:color="auto"/>
            </w:tcBorders>
            <w:tcMar>
              <w:left w:w="90" w:type="dxa"/>
              <w:right w:w="90" w:type="dxa"/>
            </w:tcMar>
          </w:tcPr>
          <w:p w14:paraId="7EB43988" w14:textId="67306DA0"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2BA4169E" w14:textId="6CB37811" w:rsidR="1E9D784A" w:rsidRDefault="1E9D784A" w:rsidP="1E9D784A">
            <w:pPr>
              <w:spacing w:line="259" w:lineRule="auto"/>
              <w:rPr>
                <w:rFonts w:ascii="Calibri" w:eastAsia="Calibri" w:hAnsi="Calibri" w:cs="Calibri"/>
                <w:sz w:val="24"/>
                <w:szCs w:val="24"/>
              </w:rPr>
            </w:pPr>
          </w:p>
        </w:tc>
      </w:tr>
      <w:tr w:rsidR="1E9D784A" w14:paraId="79BBEC02" w14:textId="77777777" w:rsidTr="1E9D784A">
        <w:trPr>
          <w:trHeight w:val="300"/>
        </w:trPr>
        <w:tc>
          <w:tcPr>
            <w:tcW w:w="4508" w:type="dxa"/>
            <w:tcBorders>
              <w:left w:val="single" w:sz="6" w:space="0" w:color="auto"/>
              <w:bottom w:val="single" w:sz="6" w:space="0" w:color="auto"/>
            </w:tcBorders>
            <w:tcMar>
              <w:left w:w="90" w:type="dxa"/>
              <w:right w:w="90" w:type="dxa"/>
            </w:tcMar>
          </w:tcPr>
          <w:p w14:paraId="2495C4FA" w14:textId="6EEFBB9F" w:rsidR="1E9D784A" w:rsidRDefault="1E9D784A" w:rsidP="1E9D784A">
            <w:pPr>
              <w:spacing w:line="259" w:lineRule="auto"/>
              <w:rPr>
                <w:rFonts w:ascii="Calibri" w:eastAsia="Calibri" w:hAnsi="Calibri" w:cs="Calibri"/>
                <w:sz w:val="24"/>
                <w:szCs w:val="24"/>
              </w:rPr>
            </w:pPr>
            <w:r w:rsidRPr="1E9D784A">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7436B5F2" w14:textId="63B00005" w:rsidR="1E9D784A" w:rsidRDefault="1E9D784A" w:rsidP="1E9D784A">
            <w:pPr>
              <w:spacing w:line="259" w:lineRule="auto"/>
              <w:rPr>
                <w:rFonts w:ascii="Calibri" w:eastAsia="Calibri" w:hAnsi="Calibri" w:cs="Calibri"/>
                <w:sz w:val="24"/>
                <w:szCs w:val="24"/>
              </w:rPr>
            </w:pPr>
          </w:p>
        </w:tc>
      </w:tr>
    </w:tbl>
    <w:p w14:paraId="681761D3" w14:textId="71F55F69" w:rsidR="1E9D784A" w:rsidRDefault="1E9D784A" w:rsidP="1E9D784A">
      <w:pPr>
        <w:spacing w:line="360" w:lineRule="auto"/>
        <w:ind w:firstLine="1508"/>
        <w:jc w:val="both"/>
        <w:rPr>
          <w:rFonts w:ascii="Calibri" w:eastAsia="Calibri" w:hAnsi="Calibri" w:cs="Calibri"/>
          <w:color w:val="000000" w:themeColor="text1"/>
          <w:sz w:val="24"/>
          <w:szCs w:val="24"/>
        </w:rPr>
      </w:pPr>
    </w:p>
    <w:p w14:paraId="2AADF050" w14:textId="03A5DDAF" w:rsidR="017B6DFE" w:rsidRDefault="017B6DFE" w:rsidP="1E9D784A">
      <w:pPr>
        <w:spacing w:line="360" w:lineRule="auto"/>
        <w:ind w:firstLine="1508"/>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EB5640" w14:textId="15556CA7"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São Paulo, ______de _______de _________.</w:t>
      </w:r>
    </w:p>
    <w:p w14:paraId="2FB5AC5F" w14:textId="24892719"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w:t>
      </w:r>
    </w:p>
    <w:p w14:paraId="1A02DE38" w14:textId="5C86C4D4"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Presidente OSC</w:t>
      </w:r>
    </w:p>
    <w:p w14:paraId="2C55072E" w14:textId="26B0E2FE" w:rsidR="017B6DFE" w:rsidRDefault="017B6DFE" w:rsidP="1E9D784A">
      <w:pPr>
        <w:spacing w:line="360" w:lineRule="auto"/>
        <w:ind w:firstLine="1508"/>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__________________________________</w:t>
      </w:r>
    </w:p>
    <w:p w14:paraId="40109DB1" w14:textId="0E79DF77" w:rsidR="017B6DFE" w:rsidRDefault="017B6DFE" w:rsidP="1E9D784A">
      <w:pPr>
        <w:widowControl w:val="0"/>
        <w:spacing w:before="120" w:after="0" w:line="360" w:lineRule="auto"/>
        <w:ind w:firstLine="709"/>
        <w:jc w:val="right"/>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Contador Responsável</w:t>
      </w:r>
    </w:p>
    <w:p w14:paraId="550E0D54" w14:textId="51CB722D" w:rsidR="1E9D784A" w:rsidRDefault="1E9D784A" w:rsidP="1E9D784A">
      <w:pPr>
        <w:rPr>
          <w:rFonts w:ascii="Calibri" w:eastAsia="Calibri" w:hAnsi="Calibri" w:cs="Calibri"/>
          <w:color w:val="000000" w:themeColor="text1"/>
        </w:rPr>
      </w:pPr>
    </w:p>
    <w:p w14:paraId="7634FA30" w14:textId="38542054" w:rsidR="1E9D784A" w:rsidRDefault="1E9D784A" w:rsidP="1E9D784A">
      <w:pPr>
        <w:spacing w:after="200" w:line="360" w:lineRule="auto"/>
        <w:jc w:val="center"/>
        <w:rPr>
          <w:rFonts w:ascii="Calibri" w:eastAsia="Calibri" w:hAnsi="Calibri" w:cs="Calibri"/>
          <w:color w:val="000000" w:themeColor="text1"/>
          <w:sz w:val="24"/>
          <w:szCs w:val="24"/>
        </w:rPr>
      </w:pPr>
    </w:p>
    <w:p w14:paraId="776A4212" w14:textId="03626995" w:rsidR="1E9D784A" w:rsidRDefault="1E9D784A">
      <w:r>
        <w:br w:type="page"/>
      </w:r>
    </w:p>
    <w:p w14:paraId="71CC7136" w14:textId="1BC11130" w:rsidR="017B6DFE" w:rsidRDefault="017B6DFE" w:rsidP="1E9D784A">
      <w:pPr>
        <w:spacing w:after="200" w:line="360" w:lineRule="auto"/>
        <w:jc w:val="center"/>
        <w:rPr>
          <w:rFonts w:ascii="Calibri" w:eastAsia="Calibri" w:hAnsi="Calibri" w:cs="Calibri"/>
          <w:color w:val="000000" w:themeColor="text1"/>
          <w:sz w:val="24"/>
          <w:szCs w:val="24"/>
        </w:rPr>
      </w:pPr>
      <w:r w:rsidRPr="1E9D784A">
        <w:rPr>
          <w:rFonts w:ascii="Calibri" w:eastAsia="Calibri" w:hAnsi="Calibri" w:cs="Calibri"/>
          <w:b/>
          <w:bCs/>
          <w:color w:val="000000" w:themeColor="text1"/>
          <w:sz w:val="24"/>
          <w:szCs w:val="24"/>
        </w:rPr>
        <w:lastRenderedPageBreak/>
        <w:t xml:space="preserve">ANEXO XXI </w:t>
      </w:r>
    </w:p>
    <w:p w14:paraId="7017C3D7" w14:textId="5B9A8429" w:rsidR="017B6DFE" w:rsidRDefault="017B6DFE" w:rsidP="1E9D784A">
      <w:pPr>
        <w:spacing w:after="20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DIRETRIZES TÉCNICAS PARA ELABORAÇÃO DAS PROPOSTAS TÉCNICAS</w:t>
      </w:r>
    </w:p>
    <w:p w14:paraId="67576942" w14:textId="6C9E2E0B" w:rsidR="1E9D784A" w:rsidRDefault="1E9D784A" w:rsidP="1E9D784A">
      <w:pPr>
        <w:jc w:val="center"/>
        <w:rPr>
          <w:rFonts w:ascii="Calibri" w:eastAsia="Calibri" w:hAnsi="Calibri" w:cs="Calibri"/>
          <w:color w:val="000000" w:themeColor="text1"/>
          <w:sz w:val="24"/>
          <w:szCs w:val="24"/>
        </w:rPr>
      </w:pPr>
    </w:p>
    <w:p w14:paraId="48D7DEDE" w14:textId="3AE184B0" w:rsidR="288BF564" w:rsidRDefault="288BF564" w:rsidP="00BC3D9B">
      <w:pPr>
        <w:pStyle w:val="PargrafodaLista"/>
        <w:numPr>
          <w:ilvl w:val="0"/>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Nome do projeto: </w:t>
      </w:r>
    </w:p>
    <w:p w14:paraId="3D5A49C0" w14:textId="1186D1D3" w:rsidR="288BF564" w:rsidRDefault="288BF564" w:rsidP="1E9D784A">
      <w:pPr>
        <w:spacing w:before="240" w:after="240" w:line="360" w:lineRule="auto"/>
        <w:jc w:val="center"/>
      </w:pPr>
      <w:r w:rsidRPr="1E9D784A">
        <w:rPr>
          <w:rFonts w:ascii="Times New Roman" w:eastAsia="Times New Roman" w:hAnsi="Times New Roman" w:cs="Times New Roman"/>
          <w:color w:val="000000" w:themeColor="text1"/>
          <w:sz w:val="24"/>
          <w:szCs w:val="24"/>
        </w:rPr>
        <w:t>Jogos Municipais da Pessoa Idosa e Festivais - JOMI - edições 2024 a 2028.</w:t>
      </w:r>
    </w:p>
    <w:p w14:paraId="69894566" w14:textId="1E1E0566" w:rsidR="288BF564" w:rsidRDefault="288BF564" w:rsidP="1E9D784A">
      <w:pPr>
        <w:spacing w:line="360" w:lineRule="auto"/>
        <w:jc w:val="center"/>
      </w:pPr>
      <w:r w:rsidRPr="1E9D784A">
        <w:rPr>
          <w:rFonts w:ascii="Times New Roman" w:eastAsia="Times New Roman" w:hAnsi="Times New Roman" w:cs="Times New Roman"/>
          <w:b/>
          <w:bCs/>
          <w:color w:val="000000" w:themeColor="text1"/>
          <w:sz w:val="24"/>
          <w:szCs w:val="24"/>
        </w:rPr>
        <w:t xml:space="preserve"> </w:t>
      </w:r>
    </w:p>
    <w:p w14:paraId="0B91C834" w14:textId="071BB0BF" w:rsidR="288BF564" w:rsidRDefault="288BF564" w:rsidP="00BC3D9B">
      <w:pPr>
        <w:pStyle w:val="PargrafodaLista"/>
        <w:numPr>
          <w:ilvl w:val="0"/>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Regime Jurídico</w:t>
      </w:r>
    </w:p>
    <w:p w14:paraId="3AF0E79A" w14:textId="5CD86059"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 xml:space="preserve"> Celebração de Termo de Fomento entre a Secretaria Municipal de Esportes e Lazer e Organizações da Sociedade Civil. Com base na Lei Federal nº 13.019/14, Decreto Municipal nº 57.575/16 e Portaria nº 027/SEME/2017.</w:t>
      </w:r>
    </w:p>
    <w:p w14:paraId="2B4CAC15" w14:textId="26A54366" w:rsidR="288BF564" w:rsidRDefault="288BF564" w:rsidP="1E9D784A">
      <w:pPr>
        <w:spacing w:before="120" w:line="360" w:lineRule="auto"/>
        <w:ind w:firstLine="601"/>
        <w:jc w:val="both"/>
      </w:pPr>
      <w:r w:rsidRPr="1E9D784A">
        <w:rPr>
          <w:rFonts w:ascii="Times New Roman" w:eastAsia="Times New Roman" w:hAnsi="Times New Roman" w:cs="Times New Roman"/>
          <w:b/>
          <w:bCs/>
          <w:color w:val="000000" w:themeColor="text1"/>
          <w:sz w:val="24"/>
          <w:szCs w:val="24"/>
        </w:rPr>
        <w:t xml:space="preserve"> </w:t>
      </w:r>
    </w:p>
    <w:p w14:paraId="1AE57A2D" w14:textId="5EA555FB" w:rsidR="288BF564" w:rsidRDefault="288BF564" w:rsidP="00BC3D9B">
      <w:pPr>
        <w:pStyle w:val="PargrafodaLista"/>
        <w:numPr>
          <w:ilvl w:val="0"/>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Objeto</w:t>
      </w:r>
    </w:p>
    <w:p w14:paraId="5782983E" w14:textId="52D24F9B" w:rsidR="288BF564" w:rsidRDefault="288BF564" w:rsidP="1E9D784A">
      <w:pPr>
        <w:spacing w:before="120" w:line="360" w:lineRule="auto"/>
        <w:ind w:firstLine="720"/>
        <w:jc w:val="both"/>
      </w:pPr>
      <w:r w:rsidRPr="1E9D784A">
        <w:rPr>
          <w:rFonts w:ascii="Times New Roman" w:eastAsia="Times New Roman" w:hAnsi="Times New Roman" w:cs="Times New Roman"/>
          <w:color w:val="000000" w:themeColor="text1"/>
          <w:sz w:val="24"/>
          <w:szCs w:val="24"/>
        </w:rPr>
        <w:t>A presente seleção tem por objeto a contratação de Organização da Sociedade Civil (OSC) a ser responsável pela realização dos Jogos Municipais da Pessoa Idosa e Festivais - JOMI – edições 2024 a 2028.</w:t>
      </w:r>
    </w:p>
    <w:p w14:paraId="736D172F" w14:textId="0EE810BC" w:rsidR="288BF564" w:rsidRDefault="288BF564" w:rsidP="1E9D784A">
      <w:pPr>
        <w:spacing w:before="120" w:line="360" w:lineRule="auto"/>
        <w:ind w:firstLine="720"/>
        <w:jc w:val="both"/>
      </w:pPr>
      <w:r w:rsidRPr="1E9D784A">
        <w:rPr>
          <w:rFonts w:ascii="Times New Roman" w:eastAsia="Times New Roman" w:hAnsi="Times New Roman" w:cs="Times New Roman"/>
          <w:color w:val="000000" w:themeColor="text1"/>
          <w:sz w:val="24"/>
          <w:szCs w:val="24"/>
        </w:rPr>
        <w:t>De forma mais profunda a presente contratação será dividida em 4 objetos que são:</w:t>
      </w:r>
    </w:p>
    <w:p w14:paraId="2E43A31D" w14:textId="06698CAE" w:rsidR="288BF564" w:rsidRDefault="288BF564" w:rsidP="00BC3D9B">
      <w:pPr>
        <w:pStyle w:val="PargrafodaLista"/>
        <w:numPr>
          <w:ilvl w:val="0"/>
          <w:numId w:val="1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realização da competição Jogos Municipais da Pessoa Idosa, competição classificatória para as etapas regionais e estaduais do JOMI;</w:t>
      </w:r>
    </w:p>
    <w:p w14:paraId="25C0DBBC" w14:textId="130BFA8E" w:rsidR="288BF564" w:rsidRDefault="288BF564" w:rsidP="00BC3D9B">
      <w:pPr>
        <w:pStyle w:val="PargrafodaLista"/>
        <w:numPr>
          <w:ilvl w:val="0"/>
          <w:numId w:val="1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realização dos Festivais JOMI: realização de 5 festivais esportivos voltados ao público idoso, sendo cada um deles em uma das 5 macrorregiões da cidade de São Paulo;</w:t>
      </w:r>
    </w:p>
    <w:p w14:paraId="5A4D36AE" w14:textId="50A9EA0C" w:rsidR="288BF564" w:rsidRDefault="288BF564" w:rsidP="00BC3D9B">
      <w:pPr>
        <w:pStyle w:val="PargrafodaLista"/>
        <w:numPr>
          <w:ilvl w:val="0"/>
          <w:numId w:val="1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 apoio aos Jogos dos idosos – Etapas Regional e Estadual: oferecer a estrutura de apoio à delegação da cidade de São Paulo para os Jogos dos idosos – Etapas Regional e Estadual;</w:t>
      </w:r>
    </w:p>
    <w:p w14:paraId="3CBDEBA8" w14:textId="5FD7225A" w:rsidR="288BF564" w:rsidRDefault="288BF564" w:rsidP="00BC3D9B">
      <w:pPr>
        <w:pStyle w:val="PargrafodaLista"/>
        <w:numPr>
          <w:ilvl w:val="0"/>
          <w:numId w:val="1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realização de um evento de premiação: realizar um evento com intuito de prestigiar os participantes e os homenageados pelo desempenho;</w:t>
      </w:r>
    </w:p>
    <w:p w14:paraId="64E90539" w14:textId="034B0EB6" w:rsidR="288BF564" w:rsidRDefault="288BF564" w:rsidP="1E9D784A">
      <w:pPr>
        <w:spacing w:before="120" w:line="360" w:lineRule="auto"/>
        <w:jc w:val="both"/>
      </w:pPr>
      <w:r w:rsidRPr="1E9D784A">
        <w:rPr>
          <w:rFonts w:ascii="Times New Roman" w:eastAsia="Times New Roman" w:hAnsi="Times New Roman" w:cs="Times New Roman"/>
          <w:color w:val="000000" w:themeColor="text1"/>
          <w:sz w:val="24"/>
          <w:szCs w:val="24"/>
        </w:rPr>
        <w:t xml:space="preserve"> </w:t>
      </w:r>
    </w:p>
    <w:p w14:paraId="3210F761" w14:textId="7CCAF9CA" w:rsidR="288BF564" w:rsidRDefault="288BF564" w:rsidP="00BC3D9B">
      <w:pPr>
        <w:pStyle w:val="PargrafodaLista"/>
        <w:numPr>
          <w:ilvl w:val="0"/>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Justificativa e Interesse Público Envolvido</w:t>
      </w:r>
    </w:p>
    <w:p w14:paraId="105DFFBC" w14:textId="0C7DA4DA" w:rsidR="288BF564" w:rsidRDefault="288BF564" w:rsidP="1E9D784A">
      <w:pPr>
        <w:spacing w:after="240" w:line="360" w:lineRule="auto"/>
        <w:jc w:val="center"/>
      </w:pPr>
      <w:r w:rsidRPr="1E9D784A">
        <w:rPr>
          <w:rFonts w:ascii="Times New Roman" w:eastAsia="Times New Roman" w:hAnsi="Times New Roman" w:cs="Times New Roman"/>
          <w:b/>
          <w:bCs/>
          <w:color w:val="000000" w:themeColor="text1"/>
          <w:sz w:val="24"/>
          <w:szCs w:val="24"/>
        </w:rPr>
        <w:lastRenderedPageBreak/>
        <w:t xml:space="preserve"> </w:t>
      </w:r>
    </w:p>
    <w:p w14:paraId="2513941C" w14:textId="46A6EB67" w:rsidR="288BF564" w:rsidRDefault="288BF564" w:rsidP="00BC3D9B">
      <w:pPr>
        <w:pStyle w:val="PargrafodaLista"/>
        <w:numPr>
          <w:ilvl w:val="1"/>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Aspectos legais que embasam o projeto</w:t>
      </w:r>
    </w:p>
    <w:p w14:paraId="20168F85" w14:textId="4E10716B"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e a expressão corporal, como formas de educação e promoção social e como prática sociocultural e de preservação da saúde física e mental do cidadão. O artigo 233, inciso I e II, da mesma Lei, prevê ainda a destinação de recursos orçamentários para incentivar o esporte de participação, o lazer comunitário e a prática da educação física como premissa educacional.</w:t>
      </w:r>
    </w:p>
    <w:p w14:paraId="7825067B" w14:textId="12F5F339"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 xml:space="preserve">Os projetos aqui tratados têm embasamento também no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Ainda, atendem à Lei nº 17.568, de 8 de junho de 2021, em que reconhece a prática da atividade física e do exercício físico como essenciais para a população no Município de São Paulo, assumindo a prática de esportes como atividade de lazer e integração social e incentivando a participação plural e diversificada de forma solidária. </w:t>
      </w:r>
    </w:p>
    <w:p w14:paraId="5525A093" w14:textId="688920DE"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Ainda, o presente edital busca atender ao Decreto Municipal nº 58.987, de 1º de outubro de 2019, o qual transferiu a responsabilidade de planejamento, implementação, desenvolvimento, organização e execução dos Jogos Municipais da Pessoa Idosa e Festivais à Secretaria Municipal de Esportes e Lazer, bem como ao Estatuto do Idoso (Lei Federal nº 10.741/03) e à Política Municipal do Idoso, instituída pela Lei Municipal nº13.834/04.</w:t>
      </w:r>
    </w:p>
    <w:p w14:paraId="7FD77CA7" w14:textId="448B5E46"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 xml:space="preserve">Por fim, a implementação dos Jogos Municipais da Pessoa Idosa e Festivais do JOMI se alinha às diretrizes presentes nos documentos “Envelhecimento Ativo: uma política de saúde” (2005) e “Envelhecimento Ativo: um marco político em resposta à revolução da longevidade” (2015), que contribuem de forma sinérgica para o desenvolvimento de ações visando a promoção do envelhecimento com saúde e qualidade de vida. A realização deste campeonato e festivais vislumbra uma atuação efetiva nos fatores ambientais que influem sobre </w:t>
      </w:r>
      <w:r w:rsidRPr="1E9D784A">
        <w:rPr>
          <w:rFonts w:ascii="Times New Roman" w:eastAsia="Times New Roman" w:hAnsi="Times New Roman" w:cs="Times New Roman"/>
          <w:color w:val="000000" w:themeColor="text1"/>
          <w:sz w:val="24"/>
          <w:szCs w:val="24"/>
        </w:rPr>
        <w:lastRenderedPageBreak/>
        <w:t>o comportamento do idoso, buscando ser estímulo para adoção de hábitos e comportamentos que incluam a prática de atividade física e desenvolver a cultura esportiva.</w:t>
      </w:r>
    </w:p>
    <w:p w14:paraId="218F404C" w14:textId="13C6FFFC"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6952C058" w14:textId="40E7B578" w:rsidR="288BF564" w:rsidRDefault="288BF564" w:rsidP="00BC3D9B">
      <w:pPr>
        <w:pStyle w:val="PargrafodaLista"/>
        <w:numPr>
          <w:ilvl w:val="1"/>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Diagnóstico da realidade que se quer modificar, aprimorar ou desenvolver</w:t>
      </w:r>
    </w:p>
    <w:p w14:paraId="1A18044A" w14:textId="05E49AB7"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5AC4D2B8" w14:textId="2BDBD5CB"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 xml:space="preserve">A dimensão e vasta abrangência da cidade de São Paulo torna difícil a realização de campeonatos esportivos que consigam mobilizar toda a </w:t>
      </w:r>
      <w:proofErr w:type="spellStart"/>
      <w:r w:rsidRPr="1E9D784A">
        <w:rPr>
          <w:rFonts w:ascii="Times New Roman" w:eastAsia="Times New Roman" w:hAnsi="Times New Roman" w:cs="Times New Roman"/>
          <w:color w:val="000000" w:themeColor="text1"/>
          <w:sz w:val="24"/>
          <w:szCs w:val="24"/>
        </w:rPr>
        <w:t>cidade.O</w:t>
      </w:r>
      <w:proofErr w:type="spellEnd"/>
      <w:r w:rsidRPr="1E9D784A">
        <w:rPr>
          <w:rFonts w:ascii="Times New Roman" w:eastAsia="Times New Roman" w:hAnsi="Times New Roman" w:cs="Times New Roman"/>
          <w:color w:val="000000" w:themeColor="text1"/>
          <w:sz w:val="24"/>
          <w:szCs w:val="24"/>
        </w:rPr>
        <w:t xml:space="preserve"> presente programa busca oferecer ao munícipe idoso a possibilidade de participar de um campeonato gratuito bem como oferecer uma estrutura adequada para, caso ele se classifique, participar das etapas regionais e estaduais do JOMI. Além disso, esse campeonato auxilia a divulgar e fomentar a prática de esportes para todas as idades, auxilia no processo formativo e de inclusão social e oferece intercâmbio sociocultural.</w:t>
      </w:r>
    </w:p>
    <w:p w14:paraId="3677382F" w14:textId="5ED325FC" w:rsidR="288BF564" w:rsidRDefault="288BF564" w:rsidP="1E9D784A">
      <w:pPr>
        <w:spacing w:after="200" w:line="360" w:lineRule="auto"/>
        <w:ind w:firstLine="708"/>
        <w:jc w:val="center"/>
      </w:pPr>
      <w:r w:rsidRPr="1E9D784A">
        <w:rPr>
          <w:rFonts w:ascii="Times New Roman" w:eastAsia="Times New Roman" w:hAnsi="Times New Roman" w:cs="Times New Roman"/>
          <w:b/>
          <w:bCs/>
          <w:color w:val="000000" w:themeColor="text1"/>
          <w:sz w:val="24"/>
          <w:szCs w:val="24"/>
        </w:rPr>
        <w:t xml:space="preserve"> </w:t>
      </w:r>
    </w:p>
    <w:p w14:paraId="3F517EB3" w14:textId="3C965148" w:rsidR="288BF564" w:rsidRDefault="288BF564" w:rsidP="1E9D784A">
      <w:pPr>
        <w:spacing w:after="200" w:line="360" w:lineRule="auto"/>
        <w:ind w:firstLine="708"/>
        <w:jc w:val="center"/>
      </w:pPr>
      <w:r w:rsidRPr="1E9D784A">
        <w:rPr>
          <w:rFonts w:ascii="Times New Roman" w:eastAsia="Times New Roman" w:hAnsi="Times New Roman" w:cs="Times New Roman"/>
          <w:b/>
          <w:bCs/>
          <w:color w:val="000000" w:themeColor="text1"/>
          <w:sz w:val="24"/>
          <w:szCs w:val="24"/>
        </w:rPr>
        <w:t xml:space="preserve"> </w:t>
      </w:r>
    </w:p>
    <w:p w14:paraId="4B12CB94" w14:textId="35E60586" w:rsidR="288BF564" w:rsidRDefault="288BF564" w:rsidP="1E9D784A">
      <w:pPr>
        <w:spacing w:after="200" w:line="360" w:lineRule="auto"/>
        <w:ind w:firstLine="708"/>
        <w:jc w:val="center"/>
      </w:pPr>
      <w:r w:rsidRPr="1E9D784A">
        <w:rPr>
          <w:rFonts w:ascii="Times New Roman" w:eastAsia="Times New Roman" w:hAnsi="Times New Roman" w:cs="Times New Roman"/>
          <w:b/>
          <w:bCs/>
          <w:color w:val="000000" w:themeColor="text1"/>
          <w:sz w:val="24"/>
          <w:szCs w:val="24"/>
        </w:rPr>
        <w:t xml:space="preserve"> </w:t>
      </w:r>
    </w:p>
    <w:p w14:paraId="0233FBEF" w14:textId="3C982552" w:rsidR="288BF564" w:rsidRDefault="288BF564" w:rsidP="00BC3D9B">
      <w:pPr>
        <w:pStyle w:val="PargrafodaLista"/>
        <w:numPr>
          <w:ilvl w:val="1"/>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Benefícios para população</w:t>
      </w:r>
    </w:p>
    <w:p w14:paraId="7D3C6449" w14:textId="6CA45C00"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45AEAAF6" w14:textId="61A4B74C"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O Campeonato a ser organizado, além de promover o esporte e a saúde da população, proporciona a valorização dos espaços públicos, o lazer e a cultura. Ainda, o projeto melhora o ambiente socioeducacional da comunidade, aproximando a população da Administração Pública Municipal e gera a oportunidade de que a população, em especial idosa, possa participar de campeonatos gratuitos. A participação no presente campeonato estimula a prática de atividade física pelo referido público que, ao formar equipes para competição, passam a praticar atividade física de forma contínua. Tal prática não só gera todos os benefícios à saúde dela decorrentes, como também fortalece os laços comunitários e convívio social.</w:t>
      </w:r>
    </w:p>
    <w:p w14:paraId="2A210FF2" w14:textId="7AB6DC26"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28A46AE6" w14:textId="75F2C819" w:rsidR="288BF564" w:rsidRDefault="288BF564" w:rsidP="00BC3D9B">
      <w:pPr>
        <w:pStyle w:val="PargrafodaLista"/>
        <w:numPr>
          <w:ilvl w:val="0"/>
          <w:numId w:val="18"/>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Objetivos e Metas</w:t>
      </w:r>
    </w:p>
    <w:p w14:paraId="62DEE64C" w14:textId="43414A36"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4E190A29" w14:textId="427297DC" w:rsidR="288BF564" w:rsidRDefault="288BF564" w:rsidP="00BC3D9B">
      <w:pPr>
        <w:pStyle w:val="PargrafodaLista"/>
        <w:numPr>
          <w:ilvl w:val="1"/>
          <w:numId w:val="16"/>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lastRenderedPageBreak/>
        <w:t>Objetivo Geral</w:t>
      </w:r>
    </w:p>
    <w:p w14:paraId="3E8ED2EF" w14:textId="0D58CE8F" w:rsidR="288BF564" w:rsidRDefault="288BF564" w:rsidP="1E9D784A">
      <w:pPr>
        <w:spacing w:after="200" w:line="360" w:lineRule="auto"/>
        <w:jc w:val="center"/>
      </w:pPr>
      <w:r w:rsidRPr="1E9D784A">
        <w:rPr>
          <w:rFonts w:ascii="Times New Roman" w:eastAsia="Times New Roman" w:hAnsi="Times New Roman" w:cs="Times New Roman"/>
          <w:color w:val="000000" w:themeColor="text1"/>
          <w:sz w:val="24"/>
          <w:szCs w:val="24"/>
        </w:rPr>
        <w:t xml:space="preserve"> </w:t>
      </w:r>
    </w:p>
    <w:p w14:paraId="1E40861E" w14:textId="60F41C4F" w:rsidR="288BF564" w:rsidRDefault="288BF564" w:rsidP="1E9D784A">
      <w:pPr>
        <w:spacing w:after="200" w:line="360" w:lineRule="auto"/>
        <w:ind w:firstLine="720"/>
        <w:jc w:val="both"/>
      </w:pPr>
      <w:r w:rsidRPr="1E9D784A">
        <w:rPr>
          <w:rFonts w:ascii="Times New Roman" w:eastAsia="Times New Roman" w:hAnsi="Times New Roman" w:cs="Times New Roman"/>
          <w:color w:val="000000" w:themeColor="text1"/>
          <w:sz w:val="24"/>
          <w:szCs w:val="24"/>
        </w:rPr>
        <w:t>Celebração de termo de fomento para a execução dos Jogos Municipais da Pessoa Idosa e dos Festivais do JOMI - edições de 2024 a 2028.</w:t>
      </w:r>
    </w:p>
    <w:p w14:paraId="7165E3ED" w14:textId="08C81D5B"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2819AA3D" w14:textId="4EB485F5" w:rsidR="288BF564" w:rsidRDefault="288BF564" w:rsidP="00BC3D9B">
      <w:pPr>
        <w:pStyle w:val="PargrafodaLista"/>
        <w:numPr>
          <w:ilvl w:val="1"/>
          <w:numId w:val="16"/>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Objetivos Específicos</w:t>
      </w:r>
    </w:p>
    <w:p w14:paraId="56DE97B6" w14:textId="338E5899" w:rsidR="288BF564" w:rsidRDefault="288BF564" w:rsidP="1E9D784A">
      <w:pPr>
        <w:spacing w:after="240" w:line="360" w:lineRule="auto"/>
        <w:jc w:val="center"/>
      </w:pPr>
      <w:r w:rsidRPr="1E9D784A">
        <w:rPr>
          <w:rFonts w:ascii="Times New Roman" w:eastAsia="Times New Roman" w:hAnsi="Times New Roman" w:cs="Times New Roman"/>
          <w:b/>
          <w:bCs/>
          <w:color w:val="000000" w:themeColor="text1"/>
          <w:sz w:val="24"/>
          <w:szCs w:val="24"/>
        </w:rPr>
        <w:t xml:space="preserve"> </w:t>
      </w:r>
    </w:p>
    <w:p w14:paraId="4B4C0AFA" w14:textId="6DCB24E5"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Realizar os jogos previstos neste termo de referência, contemplando em cada jogo TODOS os requisitos mínimos de serviços e estrutura definidos logo abaixo no presente Termo de Referência;</w:t>
      </w:r>
    </w:p>
    <w:p w14:paraId="77707C63" w14:textId="3580E81D"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Realizar os festivais previstos neste termo de referência</w:t>
      </w:r>
    </w:p>
    <w:p w14:paraId="4DA1C954" w14:textId="3A125107"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Disponibilizar todos os materiais esportivos, conforme especificações técnicas das respectivas confederações de modalidade;</w:t>
      </w:r>
    </w:p>
    <w:p w14:paraId="3AB8D478" w14:textId="17000A78"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Disponibilizar todos os materiais de divulgação e realização dos jogos previstos;</w:t>
      </w:r>
    </w:p>
    <w:p w14:paraId="0246D6FD" w14:textId="2CA5264A"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Disponibilizar os serviços de arbitragens para os jogos;</w:t>
      </w:r>
    </w:p>
    <w:p w14:paraId="3034A472" w14:textId="66ADEE8E"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Fornecer aos participantes medalhas e troféus de acordo com o resultado obtido e de participação;</w:t>
      </w:r>
    </w:p>
    <w:p w14:paraId="5B6CE01A" w14:textId="02ED059E"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Realizar o evento de encerramento;</w:t>
      </w:r>
    </w:p>
    <w:p w14:paraId="618967D1" w14:textId="1B40CF40"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Implementar, em conjunto com a SEME, o plano de divulgação do campeonato;</w:t>
      </w:r>
    </w:p>
    <w:p w14:paraId="46443467" w14:textId="59529C02"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Fornecer o apoio necessário para a delegação de São Paulo para as Etapas Regionais/Estaduais do JOMI.</w:t>
      </w:r>
    </w:p>
    <w:p w14:paraId="7E672C82" w14:textId="48421E75" w:rsidR="288BF564" w:rsidRDefault="288BF564" w:rsidP="00BC3D9B">
      <w:pPr>
        <w:pStyle w:val="PargrafodaLista"/>
        <w:numPr>
          <w:ilvl w:val="0"/>
          <w:numId w:val="1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Disponibilizar camiseta para todos os participantes, bem como uniforme para os funcionários. </w:t>
      </w:r>
    </w:p>
    <w:p w14:paraId="7A902C11" w14:textId="345206A6" w:rsidR="288BF564" w:rsidRDefault="288BF564" w:rsidP="00BC3D9B">
      <w:pPr>
        <w:pStyle w:val="PargrafodaLista"/>
        <w:numPr>
          <w:ilvl w:val="1"/>
          <w:numId w:val="16"/>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Metas</w:t>
      </w:r>
    </w:p>
    <w:p w14:paraId="2BB20EC6" w14:textId="09AAFEFB"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5DB42732" w14:textId="537FA551" w:rsidR="288BF564" w:rsidRDefault="288BF564" w:rsidP="00BC3D9B">
      <w:pPr>
        <w:pStyle w:val="PargrafodaLista"/>
        <w:numPr>
          <w:ilvl w:val="2"/>
          <w:numId w:val="16"/>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Metas quantitativas</w:t>
      </w:r>
    </w:p>
    <w:p w14:paraId="5E959C56" w14:textId="54DB0F0C"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60CEACCF" w14:textId="452FC64E"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 xml:space="preserve">O plano de trabalho deverá prever as metas quantitativas de execução, sendo obrigatória a previsão das metas abaixo descritas. </w:t>
      </w:r>
    </w:p>
    <w:p w14:paraId="6FB09A3E" w14:textId="0F4A4080"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lastRenderedPageBreak/>
        <w:t>Os indicadores abaixo deverão constar do plano de trabalho proposto e deverão ser comprovados por meio de fichas de inscrições e/ou por outros meios que comprovem a participação no evento.</w:t>
      </w:r>
    </w:p>
    <w:p w14:paraId="4C06D469" w14:textId="378965E0" w:rsidR="288BF564" w:rsidRDefault="288BF564" w:rsidP="1E9D784A">
      <w:pPr>
        <w:spacing w:before="120" w:line="360" w:lineRule="auto"/>
        <w:jc w:val="both"/>
      </w:pPr>
      <w:r w:rsidRPr="1E9D784A">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4380"/>
        <w:gridCol w:w="236"/>
        <w:gridCol w:w="4275"/>
        <w:gridCol w:w="236"/>
      </w:tblGrid>
      <w:tr w:rsidR="1E9D784A" w14:paraId="2AFB2142" w14:textId="77777777" w:rsidTr="1E9D784A">
        <w:trPr>
          <w:gridAfter w:val="1"/>
          <w:wAfter w:w="60" w:type="dxa"/>
          <w:trHeight w:val="300"/>
        </w:trPr>
        <w:tc>
          <w:tcPr>
            <w:tcW w:w="444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54FCD110" w14:textId="61FCE967" w:rsidR="1E9D784A" w:rsidRDefault="1E9D784A" w:rsidP="1E9D784A">
            <w:pPr>
              <w:spacing w:after="0" w:line="360" w:lineRule="auto"/>
              <w:jc w:val="both"/>
            </w:pPr>
            <w:r w:rsidRPr="1E9D784A">
              <w:rPr>
                <w:rFonts w:ascii="Times New Roman" w:eastAsia="Times New Roman" w:hAnsi="Times New Roman" w:cs="Times New Roman"/>
                <w:color w:val="000000" w:themeColor="text1"/>
                <w:sz w:val="24"/>
                <w:szCs w:val="24"/>
              </w:rPr>
              <w:t>Verificador de Metas</w:t>
            </w:r>
          </w:p>
        </w:tc>
        <w:tc>
          <w:tcPr>
            <w:tcW w:w="4275" w:type="dxa"/>
            <w:tcBorders>
              <w:top w:val="single" w:sz="8" w:space="0" w:color="auto"/>
              <w:left w:val="nil"/>
              <w:bottom w:val="single" w:sz="8" w:space="0" w:color="auto"/>
              <w:right w:val="single" w:sz="8" w:space="0" w:color="auto"/>
            </w:tcBorders>
            <w:shd w:val="clear" w:color="auto" w:fill="D9D9D9" w:themeFill="background1" w:themeFillShade="D9"/>
            <w:tcMar>
              <w:left w:w="90" w:type="dxa"/>
              <w:right w:w="90" w:type="dxa"/>
            </w:tcMar>
          </w:tcPr>
          <w:p w14:paraId="6EF3DE81" w14:textId="7F1E0BD0" w:rsidR="1E9D784A" w:rsidRDefault="1E9D784A" w:rsidP="1E9D784A">
            <w:pPr>
              <w:spacing w:after="0" w:line="360" w:lineRule="auto"/>
              <w:jc w:val="both"/>
            </w:pPr>
            <w:r w:rsidRPr="1E9D784A">
              <w:rPr>
                <w:rFonts w:ascii="Times New Roman" w:eastAsia="Times New Roman" w:hAnsi="Times New Roman" w:cs="Times New Roman"/>
                <w:color w:val="000000" w:themeColor="text1"/>
                <w:sz w:val="24"/>
                <w:szCs w:val="24"/>
              </w:rPr>
              <w:t>Indicadores</w:t>
            </w:r>
          </w:p>
        </w:tc>
      </w:tr>
      <w:tr w:rsidR="1E9D784A" w14:paraId="37527754" w14:textId="77777777" w:rsidTr="1E9D784A">
        <w:trPr>
          <w:gridAfter w:val="1"/>
          <w:wAfter w:w="60" w:type="dxa"/>
          <w:trHeight w:val="300"/>
        </w:trPr>
        <w:tc>
          <w:tcPr>
            <w:tcW w:w="4440" w:type="dxa"/>
            <w:gridSpan w:val="2"/>
            <w:vMerge w:val="restart"/>
            <w:tcBorders>
              <w:top w:val="single" w:sz="8" w:space="0" w:color="auto"/>
              <w:left w:val="single" w:sz="8" w:space="0" w:color="auto"/>
              <w:bottom w:val="nil"/>
              <w:right w:val="single" w:sz="8" w:space="0" w:color="auto"/>
            </w:tcBorders>
            <w:tcMar>
              <w:left w:w="90" w:type="dxa"/>
              <w:right w:w="90" w:type="dxa"/>
            </w:tcMar>
            <w:vAlign w:val="center"/>
          </w:tcPr>
          <w:p w14:paraId="543758B6" w14:textId="56FE7A43" w:rsidR="1E9D784A" w:rsidRDefault="1E9D784A" w:rsidP="1E9D784A">
            <w:pPr>
              <w:spacing w:after="200" w:line="360" w:lineRule="auto"/>
              <w:jc w:val="center"/>
            </w:pPr>
            <w:r w:rsidRPr="1E9D784A">
              <w:rPr>
                <w:rFonts w:ascii="Times New Roman" w:eastAsia="Times New Roman" w:hAnsi="Times New Roman" w:cs="Times New Roman"/>
                <w:sz w:val="24"/>
                <w:szCs w:val="24"/>
              </w:rPr>
              <w:t>Realizar cerimônia de abertura com participação de ao menos 100 pessoas</w:t>
            </w:r>
          </w:p>
        </w:tc>
        <w:tc>
          <w:tcPr>
            <w:tcW w:w="4275" w:type="dxa"/>
            <w:tcBorders>
              <w:top w:val="single" w:sz="8" w:space="0" w:color="auto"/>
              <w:left w:val="nil"/>
              <w:bottom w:val="single" w:sz="8" w:space="0" w:color="auto"/>
              <w:right w:val="single" w:sz="8" w:space="0" w:color="auto"/>
            </w:tcBorders>
            <w:tcMar>
              <w:left w:w="90" w:type="dxa"/>
              <w:right w:w="90" w:type="dxa"/>
            </w:tcMar>
          </w:tcPr>
          <w:p w14:paraId="74875E98" w14:textId="0FFA462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presentes na cerimônia</w:t>
            </w:r>
          </w:p>
        </w:tc>
      </w:tr>
      <w:tr w:rsidR="1E9D784A" w14:paraId="69E6C1E8" w14:textId="77777777" w:rsidTr="1E9D784A">
        <w:trPr>
          <w:gridAfter w:val="1"/>
          <w:wAfter w:w="60" w:type="dxa"/>
          <w:trHeight w:val="300"/>
        </w:trPr>
        <w:tc>
          <w:tcPr>
            <w:tcW w:w="4440" w:type="dxa"/>
            <w:gridSpan w:val="2"/>
            <w:vMerge/>
            <w:tcBorders>
              <w:left w:val="single" w:sz="0" w:space="0" w:color="auto"/>
              <w:right w:val="single" w:sz="0" w:space="0" w:color="auto"/>
            </w:tcBorders>
            <w:vAlign w:val="center"/>
          </w:tcPr>
          <w:p w14:paraId="26C4E499"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24043BAF" w14:textId="7F13E1D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Fotos, vídeos</w:t>
            </w:r>
          </w:p>
        </w:tc>
      </w:tr>
      <w:tr w:rsidR="1E9D784A" w14:paraId="12067A9A" w14:textId="77777777" w:rsidTr="1E9D784A">
        <w:trPr>
          <w:gridAfter w:val="1"/>
          <w:wAfter w:w="60" w:type="dxa"/>
          <w:trHeight w:val="795"/>
        </w:trPr>
        <w:tc>
          <w:tcPr>
            <w:tcW w:w="4440" w:type="dxa"/>
            <w:gridSpan w:val="2"/>
            <w:vMerge/>
            <w:tcBorders>
              <w:left w:val="single" w:sz="0" w:space="0" w:color="auto"/>
              <w:right w:val="single" w:sz="0" w:space="0" w:color="auto"/>
            </w:tcBorders>
            <w:vAlign w:val="center"/>
          </w:tcPr>
          <w:p w14:paraId="7250E6E9"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23C7028E" w14:textId="4DE5444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participantes.</w:t>
            </w:r>
          </w:p>
        </w:tc>
      </w:tr>
      <w:tr w:rsidR="1E9D784A" w14:paraId="1717F2DA" w14:textId="77777777" w:rsidTr="1E9D784A">
        <w:trPr>
          <w:gridAfter w:val="1"/>
          <w:wAfter w:w="60" w:type="dxa"/>
          <w:trHeight w:val="300"/>
        </w:trPr>
        <w:tc>
          <w:tcPr>
            <w:tcW w:w="4440" w:type="dxa"/>
            <w:gridSpan w:val="2"/>
            <w:vMerge w:val="restart"/>
            <w:tcBorders>
              <w:top w:val="single" w:sz="8" w:space="0" w:color="auto"/>
              <w:left w:val="single" w:sz="8" w:space="0" w:color="auto"/>
              <w:bottom w:val="nil"/>
              <w:right w:val="single" w:sz="8" w:space="0" w:color="000000" w:themeColor="text1"/>
            </w:tcBorders>
            <w:tcMar>
              <w:left w:w="90" w:type="dxa"/>
              <w:right w:w="90" w:type="dxa"/>
            </w:tcMar>
            <w:vAlign w:val="center"/>
          </w:tcPr>
          <w:p w14:paraId="1A475F23" w14:textId="542C3202" w:rsidR="1E9D784A" w:rsidRDefault="1E9D784A" w:rsidP="1E9D784A">
            <w:pPr>
              <w:spacing w:line="360" w:lineRule="auto"/>
              <w:jc w:val="center"/>
            </w:pPr>
            <w:r w:rsidRPr="1E9D784A">
              <w:rPr>
                <w:rFonts w:ascii="Times New Roman" w:eastAsia="Times New Roman" w:hAnsi="Times New Roman" w:cs="Times New Roman"/>
                <w:sz w:val="24"/>
                <w:szCs w:val="24"/>
              </w:rPr>
              <w:t>Execução do campeonato de dança de salão com no mínimo 10 casais inscritos em cada uma das etapas</w:t>
            </w:r>
          </w:p>
        </w:tc>
        <w:tc>
          <w:tcPr>
            <w:tcW w:w="4275" w:type="dxa"/>
            <w:tcBorders>
              <w:top w:val="single" w:sz="8" w:space="0" w:color="auto"/>
              <w:left w:val="nil"/>
              <w:bottom w:val="single" w:sz="8" w:space="0" w:color="auto"/>
              <w:right w:val="single" w:sz="8" w:space="0" w:color="auto"/>
            </w:tcBorders>
            <w:tcMar>
              <w:left w:w="90" w:type="dxa"/>
              <w:right w:w="90" w:type="dxa"/>
            </w:tcMar>
          </w:tcPr>
          <w:p w14:paraId="3AA233EC" w14:textId="7DDCAA6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casais participantes</w:t>
            </w:r>
          </w:p>
        </w:tc>
      </w:tr>
      <w:tr w:rsidR="1E9D784A" w14:paraId="6390B0CD" w14:textId="77777777" w:rsidTr="1E9D784A">
        <w:trPr>
          <w:gridAfter w:val="1"/>
          <w:wAfter w:w="60" w:type="dxa"/>
          <w:trHeight w:val="300"/>
        </w:trPr>
        <w:tc>
          <w:tcPr>
            <w:tcW w:w="4440" w:type="dxa"/>
            <w:gridSpan w:val="2"/>
            <w:vMerge/>
            <w:tcBorders>
              <w:left w:val="single" w:sz="0" w:space="0" w:color="auto"/>
              <w:right w:val="single" w:sz="0" w:space="0" w:color="000000" w:themeColor="text1"/>
            </w:tcBorders>
            <w:vAlign w:val="center"/>
          </w:tcPr>
          <w:p w14:paraId="4F720CF6"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7B327D76" w14:textId="081EC5B1" w:rsidR="1E9D784A" w:rsidRDefault="1E9D784A" w:rsidP="1E9D784A">
            <w:pPr>
              <w:spacing w:after="200" w:line="360" w:lineRule="auto"/>
              <w:jc w:val="both"/>
            </w:pPr>
            <w:r w:rsidRPr="1E9D784A">
              <w:rPr>
                <w:rFonts w:ascii="Times New Roman" w:eastAsia="Times New Roman" w:hAnsi="Times New Roman" w:cs="Times New Roman"/>
                <w:sz w:val="24"/>
                <w:szCs w:val="24"/>
              </w:rPr>
              <w:t>Fonte de dados / Meios de verificação: Súmulas de evento devidamente assinada; relatório do supervisor de evento devidamente assinado; fotos dos eventos em que for necessário, postagens em mídias sociais;</w:t>
            </w:r>
          </w:p>
        </w:tc>
      </w:tr>
      <w:tr w:rsidR="1E9D784A" w14:paraId="073073E8" w14:textId="77777777" w:rsidTr="1E9D784A">
        <w:trPr>
          <w:gridAfter w:val="1"/>
          <w:wAfter w:w="60" w:type="dxa"/>
          <w:trHeight w:val="300"/>
        </w:trPr>
        <w:tc>
          <w:tcPr>
            <w:tcW w:w="4440" w:type="dxa"/>
            <w:gridSpan w:val="2"/>
            <w:vMerge/>
            <w:tcBorders>
              <w:left w:val="single" w:sz="0" w:space="0" w:color="auto"/>
              <w:right w:val="single" w:sz="0" w:space="0" w:color="000000" w:themeColor="text1"/>
            </w:tcBorders>
            <w:vAlign w:val="center"/>
          </w:tcPr>
          <w:p w14:paraId="0621B735"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5B77A69F" w14:textId="6190243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participantes</w:t>
            </w:r>
          </w:p>
        </w:tc>
      </w:tr>
      <w:tr w:rsidR="1E9D784A" w14:paraId="480B9059" w14:textId="77777777" w:rsidTr="1E9D784A">
        <w:trPr>
          <w:gridAfter w:val="1"/>
          <w:wAfter w:w="60" w:type="dxa"/>
          <w:trHeight w:val="300"/>
        </w:trPr>
        <w:tc>
          <w:tcPr>
            <w:tcW w:w="4440" w:type="dxa"/>
            <w:gridSpan w:val="2"/>
            <w:vMerge w:val="restart"/>
            <w:tcBorders>
              <w:top w:val="single" w:sz="8" w:space="0" w:color="auto"/>
              <w:left w:val="single" w:sz="8" w:space="0" w:color="auto"/>
              <w:bottom w:val="single" w:sz="8" w:space="0" w:color="auto"/>
              <w:right w:val="single" w:sz="8" w:space="0" w:color="000000" w:themeColor="text1"/>
            </w:tcBorders>
            <w:tcMar>
              <w:left w:w="90" w:type="dxa"/>
              <w:right w:w="90" w:type="dxa"/>
            </w:tcMar>
            <w:vAlign w:val="center"/>
          </w:tcPr>
          <w:p w14:paraId="103B8ACB" w14:textId="016728CF" w:rsidR="1E9D784A" w:rsidRDefault="1E9D784A" w:rsidP="1E9D784A">
            <w:pPr>
              <w:spacing w:line="360" w:lineRule="auto"/>
              <w:jc w:val="center"/>
            </w:pPr>
            <w:r w:rsidRPr="1E9D784A">
              <w:rPr>
                <w:rFonts w:ascii="Times New Roman" w:eastAsia="Times New Roman" w:hAnsi="Times New Roman" w:cs="Times New Roman"/>
                <w:sz w:val="24"/>
                <w:szCs w:val="24"/>
              </w:rPr>
              <w:t>Execução do campeonato de coreografia com no mínimo 06 equipes inscritas em cada uma das etapas</w:t>
            </w:r>
          </w:p>
        </w:tc>
        <w:tc>
          <w:tcPr>
            <w:tcW w:w="4275" w:type="dxa"/>
            <w:tcBorders>
              <w:top w:val="single" w:sz="8" w:space="0" w:color="auto"/>
              <w:left w:val="nil"/>
              <w:bottom w:val="single" w:sz="8" w:space="0" w:color="auto"/>
              <w:right w:val="single" w:sz="8" w:space="0" w:color="auto"/>
            </w:tcBorders>
            <w:tcMar>
              <w:left w:w="90" w:type="dxa"/>
              <w:right w:w="90" w:type="dxa"/>
            </w:tcMar>
          </w:tcPr>
          <w:p w14:paraId="0B48CA47" w14:textId="77A029B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equipes participantes</w:t>
            </w:r>
          </w:p>
        </w:tc>
      </w:tr>
      <w:tr w:rsidR="1E9D784A" w14:paraId="2C6DD0C7" w14:textId="77777777" w:rsidTr="1E9D784A">
        <w:trPr>
          <w:gridAfter w:val="1"/>
          <w:wAfter w:w="60" w:type="dxa"/>
          <w:trHeight w:val="300"/>
        </w:trPr>
        <w:tc>
          <w:tcPr>
            <w:tcW w:w="4440" w:type="dxa"/>
            <w:gridSpan w:val="2"/>
            <w:vMerge/>
            <w:tcBorders>
              <w:left w:val="single" w:sz="0" w:space="0" w:color="auto"/>
              <w:right w:val="single" w:sz="0" w:space="0" w:color="000000" w:themeColor="text1"/>
            </w:tcBorders>
            <w:vAlign w:val="center"/>
          </w:tcPr>
          <w:p w14:paraId="359E0629"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1CF04821" w14:textId="7818858D" w:rsidR="1E9D784A" w:rsidRDefault="1E9D784A" w:rsidP="1E9D784A">
            <w:pPr>
              <w:spacing w:after="200" w:line="360" w:lineRule="auto"/>
              <w:jc w:val="both"/>
            </w:pPr>
            <w:r w:rsidRPr="1E9D784A">
              <w:rPr>
                <w:rFonts w:ascii="Times New Roman" w:eastAsia="Times New Roman" w:hAnsi="Times New Roman" w:cs="Times New Roman"/>
                <w:sz w:val="24"/>
                <w:szCs w:val="24"/>
              </w:rPr>
              <w:t xml:space="preserve">Fonte de dados / Meios de verificação: Súmulas de evento devidamente assinada; relatório do supervisor de evento devidamente assinado; fotos dos eventos </w:t>
            </w:r>
            <w:r w:rsidRPr="1E9D784A">
              <w:rPr>
                <w:rFonts w:ascii="Times New Roman" w:eastAsia="Times New Roman" w:hAnsi="Times New Roman" w:cs="Times New Roman"/>
                <w:sz w:val="24"/>
                <w:szCs w:val="24"/>
              </w:rPr>
              <w:lastRenderedPageBreak/>
              <w:t>em que for necessário, postagens em mídias sociais;</w:t>
            </w:r>
          </w:p>
        </w:tc>
      </w:tr>
      <w:tr w:rsidR="1E9D784A" w14:paraId="2A04549D" w14:textId="77777777" w:rsidTr="1E9D784A">
        <w:trPr>
          <w:gridAfter w:val="1"/>
          <w:wAfter w:w="60" w:type="dxa"/>
          <w:trHeight w:val="300"/>
        </w:trPr>
        <w:tc>
          <w:tcPr>
            <w:tcW w:w="4440" w:type="dxa"/>
            <w:gridSpan w:val="2"/>
            <w:vMerge/>
            <w:tcBorders>
              <w:left w:val="single" w:sz="0" w:space="0" w:color="auto"/>
              <w:bottom w:val="single" w:sz="0" w:space="0" w:color="auto"/>
              <w:right w:val="single" w:sz="0" w:space="0" w:color="000000" w:themeColor="text1"/>
            </w:tcBorders>
            <w:vAlign w:val="center"/>
          </w:tcPr>
          <w:p w14:paraId="1ECE4397" w14:textId="77777777" w:rsidR="00FF4B55" w:rsidRDefault="00FF4B55"/>
        </w:tc>
        <w:tc>
          <w:tcPr>
            <w:tcW w:w="4275" w:type="dxa"/>
            <w:tcBorders>
              <w:top w:val="single" w:sz="8" w:space="0" w:color="auto"/>
              <w:left w:val="nil"/>
              <w:bottom w:val="single" w:sz="8" w:space="0" w:color="auto"/>
              <w:right w:val="single" w:sz="8" w:space="0" w:color="auto"/>
            </w:tcBorders>
            <w:tcMar>
              <w:left w:w="90" w:type="dxa"/>
              <w:right w:w="90" w:type="dxa"/>
            </w:tcMar>
          </w:tcPr>
          <w:p w14:paraId="1C7638AC" w14:textId="6B4911A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participantes</w:t>
            </w:r>
          </w:p>
        </w:tc>
      </w:tr>
      <w:tr w:rsidR="1E9D784A" w14:paraId="1EDCA632" w14:textId="77777777" w:rsidTr="1E9D784A">
        <w:trPr>
          <w:trHeight w:val="300"/>
        </w:trPr>
        <w:tc>
          <w:tcPr>
            <w:tcW w:w="4380" w:type="dxa"/>
            <w:vMerge w:val="restart"/>
            <w:tcBorders>
              <w:top w:val="nil"/>
              <w:left w:val="single" w:sz="8" w:space="0" w:color="auto"/>
              <w:bottom w:val="single" w:sz="8" w:space="0" w:color="auto"/>
              <w:right w:val="single" w:sz="8" w:space="0" w:color="000000" w:themeColor="text1"/>
            </w:tcBorders>
            <w:tcMar>
              <w:left w:w="90" w:type="dxa"/>
              <w:right w:w="90" w:type="dxa"/>
            </w:tcMar>
            <w:vAlign w:val="center"/>
          </w:tcPr>
          <w:p w14:paraId="2A4AA466" w14:textId="15828211"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do campeonato da modalidade atletismo com no mínimo 1 prova para cada categoria e naipe</w:t>
            </w:r>
          </w:p>
        </w:tc>
        <w:tc>
          <w:tcPr>
            <w:tcW w:w="4395" w:type="dxa"/>
            <w:gridSpan w:val="3"/>
            <w:tcBorders>
              <w:top w:val="nil"/>
              <w:left w:val="single" w:sz="8" w:space="0" w:color="000000" w:themeColor="text1"/>
              <w:bottom w:val="single" w:sz="8" w:space="0" w:color="auto"/>
              <w:right w:val="single" w:sz="8" w:space="0" w:color="000000" w:themeColor="text1"/>
            </w:tcBorders>
            <w:tcMar>
              <w:left w:w="90" w:type="dxa"/>
              <w:right w:w="90" w:type="dxa"/>
            </w:tcMar>
          </w:tcPr>
          <w:p w14:paraId="71F453DF" w14:textId="799D083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Qt de provas</w:t>
            </w:r>
          </w:p>
        </w:tc>
      </w:tr>
      <w:tr w:rsidR="1E9D784A" w14:paraId="4E7E6AF5" w14:textId="77777777" w:rsidTr="1E9D784A">
        <w:trPr>
          <w:trHeight w:val="300"/>
        </w:trPr>
        <w:tc>
          <w:tcPr>
            <w:tcW w:w="4380" w:type="dxa"/>
            <w:vMerge/>
            <w:tcBorders>
              <w:left w:val="single" w:sz="0" w:space="0" w:color="auto"/>
              <w:right w:val="single" w:sz="0" w:space="0" w:color="000000" w:themeColor="text1"/>
            </w:tcBorders>
            <w:vAlign w:val="center"/>
          </w:tcPr>
          <w:p w14:paraId="1AFE31E4" w14:textId="77777777" w:rsidR="00FF4B55" w:rsidRDefault="00FF4B55"/>
        </w:tc>
        <w:tc>
          <w:tcPr>
            <w:tcW w:w="4395" w:type="dxa"/>
            <w:gridSpan w:val="3"/>
            <w:tcBorders>
              <w:top w:val="single" w:sz="8" w:space="0" w:color="auto"/>
              <w:left w:val="nil"/>
              <w:bottom w:val="single" w:sz="8" w:space="0" w:color="auto"/>
              <w:right w:val="single" w:sz="8" w:space="0" w:color="000000" w:themeColor="text1"/>
            </w:tcBorders>
            <w:tcMar>
              <w:left w:w="90" w:type="dxa"/>
              <w:right w:w="90" w:type="dxa"/>
            </w:tcMar>
          </w:tcPr>
          <w:p w14:paraId="6C89293C" w14:textId="52FCA6B3" w:rsidR="1E9D784A" w:rsidRDefault="1E9D784A" w:rsidP="1E9D784A">
            <w:pPr>
              <w:spacing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 lista de inscritos</w:t>
            </w:r>
          </w:p>
        </w:tc>
      </w:tr>
      <w:tr w:rsidR="1E9D784A" w14:paraId="56F0EB0C" w14:textId="77777777" w:rsidTr="1E9D784A">
        <w:trPr>
          <w:trHeight w:val="300"/>
        </w:trPr>
        <w:tc>
          <w:tcPr>
            <w:tcW w:w="4380" w:type="dxa"/>
            <w:vMerge/>
            <w:tcBorders>
              <w:left w:val="single" w:sz="0" w:space="0" w:color="auto"/>
              <w:bottom w:val="single" w:sz="0" w:space="0" w:color="auto"/>
              <w:right w:val="single" w:sz="0" w:space="0" w:color="000000" w:themeColor="text1"/>
            </w:tcBorders>
            <w:vAlign w:val="center"/>
          </w:tcPr>
          <w:p w14:paraId="12BD8AA2" w14:textId="77777777" w:rsidR="00FF4B55" w:rsidRDefault="00FF4B55"/>
        </w:tc>
        <w:tc>
          <w:tcPr>
            <w:tcW w:w="4395" w:type="dxa"/>
            <w:gridSpan w:val="3"/>
            <w:tcBorders>
              <w:top w:val="single" w:sz="8" w:space="0" w:color="auto"/>
              <w:left w:val="nil"/>
              <w:bottom w:val="single" w:sz="8" w:space="0" w:color="auto"/>
              <w:right w:val="single" w:sz="8" w:space="0" w:color="000000" w:themeColor="text1"/>
            </w:tcBorders>
            <w:tcMar>
              <w:left w:w="90" w:type="dxa"/>
              <w:right w:w="90" w:type="dxa"/>
            </w:tcMar>
          </w:tcPr>
          <w:p w14:paraId="089514C9" w14:textId="49EDE08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provas</w:t>
            </w:r>
          </w:p>
        </w:tc>
      </w:tr>
      <w:tr w:rsidR="1E9D784A" w14:paraId="4314D7B7" w14:textId="77777777" w:rsidTr="1E9D784A">
        <w:trPr>
          <w:trHeight w:val="300"/>
        </w:trPr>
        <w:tc>
          <w:tcPr>
            <w:tcW w:w="4380" w:type="dxa"/>
            <w:vMerge w:val="restart"/>
            <w:tcBorders>
              <w:top w:val="nil"/>
              <w:left w:val="single" w:sz="8" w:space="0" w:color="auto"/>
              <w:bottom w:val="nil"/>
              <w:right w:val="single" w:sz="8" w:space="0" w:color="000000" w:themeColor="text1"/>
            </w:tcBorders>
            <w:tcMar>
              <w:left w:w="90" w:type="dxa"/>
              <w:right w:w="90" w:type="dxa"/>
            </w:tcMar>
            <w:vAlign w:val="center"/>
          </w:tcPr>
          <w:p w14:paraId="7FAEE20B" w14:textId="73E5F28A" w:rsidR="1E9D784A" w:rsidRDefault="1E9D784A" w:rsidP="1E9D784A">
            <w:pPr>
              <w:spacing w:after="200" w:line="360" w:lineRule="auto"/>
              <w:jc w:val="center"/>
            </w:pPr>
            <w:r w:rsidRPr="1E9D784A">
              <w:rPr>
                <w:rFonts w:ascii="Times New Roman" w:eastAsia="Times New Roman" w:hAnsi="Times New Roman" w:cs="Times New Roman"/>
                <w:color w:val="000000" w:themeColor="text1"/>
                <w:sz w:val="24"/>
                <w:szCs w:val="24"/>
              </w:rPr>
              <w:t>Execução do campeonato da modalidade atletismo com no mínimo 4 atletas em cada uma das provas</w:t>
            </w:r>
          </w:p>
        </w:tc>
        <w:tc>
          <w:tcPr>
            <w:tcW w:w="4395" w:type="dxa"/>
            <w:gridSpan w:val="3"/>
            <w:tcBorders>
              <w:top w:val="single" w:sz="8" w:space="0" w:color="auto"/>
              <w:left w:val="single" w:sz="8" w:space="0" w:color="auto"/>
              <w:bottom w:val="single" w:sz="8" w:space="0" w:color="auto"/>
              <w:right w:val="single" w:sz="8" w:space="0" w:color="auto"/>
            </w:tcBorders>
            <w:tcMar>
              <w:left w:w="90" w:type="dxa"/>
              <w:right w:w="90" w:type="dxa"/>
            </w:tcMar>
          </w:tcPr>
          <w:p w14:paraId="4C816EE6" w14:textId="61A65811"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atletas</w:t>
            </w:r>
          </w:p>
        </w:tc>
      </w:tr>
      <w:tr w:rsidR="1E9D784A" w14:paraId="20C28F6B" w14:textId="77777777" w:rsidTr="1E9D784A">
        <w:trPr>
          <w:trHeight w:val="300"/>
        </w:trPr>
        <w:tc>
          <w:tcPr>
            <w:tcW w:w="4380" w:type="dxa"/>
            <w:vMerge/>
            <w:tcBorders>
              <w:left w:val="single" w:sz="0" w:space="0" w:color="auto"/>
              <w:right w:val="single" w:sz="0" w:space="0" w:color="000000" w:themeColor="text1"/>
            </w:tcBorders>
            <w:vAlign w:val="center"/>
          </w:tcPr>
          <w:p w14:paraId="5FE5896E" w14:textId="77777777" w:rsidR="00FF4B55" w:rsidRDefault="00FF4B55"/>
        </w:tc>
        <w:tc>
          <w:tcPr>
            <w:tcW w:w="4395" w:type="dxa"/>
            <w:gridSpan w:val="3"/>
            <w:tcBorders>
              <w:top w:val="single" w:sz="8" w:space="0" w:color="auto"/>
              <w:left w:val="nil"/>
              <w:bottom w:val="single" w:sz="8" w:space="0" w:color="auto"/>
              <w:right w:val="single" w:sz="8" w:space="0" w:color="auto"/>
            </w:tcBorders>
            <w:tcMar>
              <w:left w:w="90" w:type="dxa"/>
              <w:right w:w="90" w:type="dxa"/>
            </w:tcMar>
          </w:tcPr>
          <w:p w14:paraId="52EE6940" w14:textId="26593BF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52615463" w14:textId="77777777" w:rsidTr="1E9D784A">
        <w:trPr>
          <w:trHeight w:val="795"/>
        </w:trPr>
        <w:tc>
          <w:tcPr>
            <w:tcW w:w="4380" w:type="dxa"/>
            <w:vMerge/>
            <w:tcBorders>
              <w:left w:val="single" w:sz="0" w:space="0" w:color="auto"/>
              <w:bottom w:val="single" w:sz="0" w:space="0" w:color="auto"/>
              <w:right w:val="single" w:sz="0" w:space="0" w:color="000000" w:themeColor="text1"/>
            </w:tcBorders>
            <w:vAlign w:val="center"/>
          </w:tcPr>
          <w:p w14:paraId="699F458D" w14:textId="77777777" w:rsidR="00FF4B55" w:rsidRDefault="00FF4B55"/>
        </w:tc>
        <w:tc>
          <w:tcPr>
            <w:tcW w:w="4395" w:type="dxa"/>
            <w:gridSpan w:val="3"/>
            <w:tcBorders>
              <w:top w:val="single" w:sz="8" w:space="0" w:color="auto"/>
              <w:left w:val="nil"/>
              <w:bottom w:val="single" w:sz="8" w:space="0" w:color="auto"/>
              <w:right w:val="single" w:sz="8" w:space="0" w:color="auto"/>
            </w:tcBorders>
            <w:tcMar>
              <w:left w:w="90" w:type="dxa"/>
              <w:right w:w="90" w:type="dxa"/>
            </w:tcMar>
          </w:tcPr>
          <w:p w14:paraId="5E9637B3" w14:textId="2F454EB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2CF77FBD" w14:textId="77777777" w:rsidTr="1E9D784A">
        <w:trPr>
          <w:trHeight w:val="300"/>
        </w:trPr>
        <w:tc>
          <w:tcPr>
            <w:tcW w:w="4380" w:type="dxa"/>
            <w:vMerge w:val="restart"/>
            <w:tcBorders>
              <w:top w:val="single" w:sz="8" w:space="0" w:color="auto"/>
              <w:left w:val="single" w:sz="8" w:space="0" w:color="auto"/>
              <w:bottom w:val="single" w:sz="8" w:space="0" w:color="auto"/>
              <w:right w:val="single" w:sz="8" w:space="0" w:color="000000" w:themeColor="text1"/>
            </w:tcBorders>
            <w:tcMar>
              <w:left w:w="90" w:type="dxa"/>
              <w:right w:w="90" w:type="dxa"/>
            </w:tcMar>
            <w:vAlign w:val="center"/>
          </w:tcPr>
          <w:p w14:paraId="134FDD18" w14:textId="44FA7239"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do campeonato da modalidade natação com no mínimo 2 provas para cada categoria e naipe</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D7045F3" w14:textId="2F2D508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provas</w:t>
            </w:r>
          </w:p>
        </w:tc>
      </w:tr>
      <w:tr w:rsidR="1E9D784A" w14:paraId="6246BC39" w14:textId="77777777" w:rsidTr="1E9D784A">
        <w:trPr>
          <w:trHeight w:val="300"/>
        </w:trPr>
        <w:tc>
          <w:tcPr>
            <w:tcW w:w="4380" w:type="dxa"/>
            <w:vMerge/>
            <w:tcBorders>
              <w:left w:val="single" w:sz="0" w:space="0" w:color="auto"/>
              <w:right w:val="single" w:sz="0" w:space="0" w:color="000000" w:themeColor="text1"/>
            </w:tcBorders>
            <w:vAlign w:val="center"/>
          </w:tcPr>
          <w:p w14:paraId="0E011443" w14:textId="77777777" w:rsidR="00FF4B55" w:rsidRDefault="00FF4B55"/>
        </w:tc>
        <w:tc>
          <w:tcPr>
            <w:tcW w:w="4395" w:type="dxa"/>
            <w:gridSpan w:val="3"/>
            <w:tcBorders>
              <w:top w:val="single" w:sz="8" w:space="0" w:color="auto"/>
              <w:left w:val="nil"/>
              <w:bottom w:val="single" w:sz="8" w:space="0" w:color="auto"/>
              <w:right w:val="single" w:sz="8" w:space="0" w:color="auto"/>
            </w:tcBorders>
            <w:tcMar>
              <w:left w:w="90" w:type="dxa"/>
              <w:right w:w="90" w:type="dxa"/>
            </w:tcMar>
          </w:tcPr>
          <w:p w14:paraId="5A2B0102" w14:textId="5C790336" w:rsidR="1E9D784A" w:rsidRDefault="1E9D784A" w:rsidP="1E9D784A">
            <w:pPr>
              <w:spacing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69B3B74E" w14:textId="77777777" w:rsidTr="1E9D784A">
        <w:trPr>
          <w:trHeight w:val="300"/>
        </w:trPr>
        <w:tc>
          <w:tcPr>
            <w:tcW w:w="4380" w:type="dxa"/>
            <w:vMerge/>
            <w:tcBorders>
              <w:left w:val="single" w:sz="0" w:space="0" w:color="auto"/>
              <w:bottom w:val="single" w:sz="0" w:space="0" w:color="auto"/>
              <w:right w:val="single" w:sz="0" w:space="0" w:color="000000" w:themeColor="text1"/>
            </w:tcBorders>
            <w:vAlign w:val="center"/>
          </w:tcPr>
          <w:p w14:paraId="1EE0B3ED" w14:textId="77777777" w:rsidR="00FF4B55" w:rsidRDefault="00FF4B55"/>
        </w:tc>
        <w:tc>
          <w:tcPr>
            <w:tcW w:w="4395" w:type="dxa"/>
            <w:gridSpan w:val="3"/>
            <w:tcBorders>
              <w:top w:val="single" w:sz="8" w:space="0" w:color="auto"/>
              <w:left w:val="nil"/>
              <w:bottom w:val="single" w:sz="8" w:space="0" w:color="auto"/>
              <w:right w:val="single" w:sz="8" w:space="0" w:color="auto"/>
            </w:tcBorders>
            <w:tcMar>
              <w:left w:w="90" w:type="dxa"/>
              <w:right w:w="90" w:type="dxa"/>
            </w:tcMar>
          </w:tcPr>
          <w:p w14:paraId="1DE0DA0E" w14:textId="2C6DD582"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provas</w:t>
            </w:r>
          </w:p>
        </w:tc>
      </w:tr>
      <w:tr w:rsidR="1E9D784A" w14:paraId="4BE72680"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01D39A7D" w14:textId="7205FBA9"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do campeonato da modalidade natação com no mínimo 12 atletas</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FE03267" w14:textId="27C380C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atletas</w:t>
            </w:r>
          </w:p>
        </w:tc>
      </w:tr>
      <w:tr w:rsidR="1E9D784A" w14:paraId="2C30421D" w14:textId="77777777" w:rsidTr="1E9D784A">
        <w:trPr>
          <w:trHeight w:val="300"/>
        </w:trPr>
        <w:tc>
          <w:tcPr>
            <w:tcW w:w="4380" w:type="dxa"/>
            <w:vMerge/>
            <w:tcBorders>
              <w:left w:val="single" w:sz="0" w:space="0" w:color="auto"/>
              <w:right w:val="single" w:sz="0" w:space="0" w:color="000000" w:themeColor="text1"/>
            </w:tcBorders>
            <w:vAlign w:val="center"/>
          </w:tcPr>
          <w:p w14:paraId="15D1E707"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EF89CE4" w14:textId="2A2F69E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0FECEAD1" w14:textId="77777777" w:rsidTr="1E9D784A">
        <w:trPr>
          <w:trHeight w:val="300"/>
        </w:trPr>
        <w:tc>
          <w:tcPr>
            <w:tcW w:w="4380" w:type="dxa"/>
            <w:vMerge/>
            <w:tcBorders>
              <w:left w:val="single" w:sz="0" w:space="0" w:color="auto"/>
              <w:bottom w:val="single" w:sz="0" w:space="0" w:color="auto"/>
              <w:right w:val="single" w:sz="0" w:space="0" w:color="000000" w:themeColor="text1"/>
            </w:tcBorders>
            <w:vAlign w:val="center"/>
          </w:tcPr>
          <w:p w14:paraId="2E6EC2C8"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39B2F36" w14:textId="76E0EEE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1E4B137B"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63E13DA0" w14:textId="1F11F3DE"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de tênis de campo com no mínimo 2 participantes em cada categoria e naipe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959D294" w14:textId="2CB97A8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atletas</w:t>
            </w:r>
          </w:p>
        </w:tc>
      </w:tr>
      <w:tr w:rsidR="1E9D784A" w14:paraId="04C33B2B" w14:textId="77777777" w:rsidTr="1E9D784A">
        <w:trPr>
          <w:trHeight w:val="300"/>
        </w:trPr>
        <w:tc>
          <w:tcPr>
            <w:tcW w:w="4380" w:type="dxa"/>
            <w:vMerge/>
            <w:tcBorders>
              <w:left w:val="single" w:sz="0" w:space="0" w:color="auto"/>
            </w:tcBorders>
            <w:vAlign w:val="center"/>
          </w:tcPr>
          <w:p w14:paraId="4DD16FBE"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0D89C9E" w14:textId="20BF1C5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3D30874F" w14:textId="77777777" w:rsidTr="1E9D784A">
        <w:trPr>
          <w:trHeight w:val="300"/>
        </w:trPr>
        <w:tc>
          <w:tcPr>
            <w:tcW w:w="4380" w:type="dxa"/>
            <w:vMerge/>
            <w:tcBorders>
              <w:left w:val="single" w:sz="0" w:space="0" w:color="auto"/>
              <w:bottom w:val="single" w:sz="0" w:space="0" w:color="auto"/>
            </w:tcBorders>
            <w:vAlign w:val="center"/>
          </w:tcPr>
          <w:p w14:paraId="3F6D0E33"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0F786989" w14:textId="7054139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6726FCBD"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3E70710F" w14:textId="741E3597"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de tênis de mesa com no mínimo 4 participantes em cada categoria e naipe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9C08D3C" w14:textId="57CEF3B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atletas</w:t>
            </w:r>
          </w:p>
        </w:tc>
      </w:tr>
      <w:tr w:rsidR="1E9D784A" w14:paraId="5C6BEF0D" w14:textId="77777777" w:rsidTr="1E9D784A">
        <w:trPr>
          <w:trHeight w:val="300"/>
        </w:trPr>
        <w:tc>
          <w:tcPr>
            <w:tcW w:w="4380" w:type="dxa"/>
            <w:vMerge/>
            <w:tcBorders>
              <w:left w:val="single" w:sz="0" w:space="0" w:color="auto"/>
            </w:tcBorders>
            <w:vAlign w:val="center"/>
          </w:tcPr>
          <w:p w14:paraId="1312602F"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61F1B7DE" w14:textId="41A3EE3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33449610" w14:textId="77777777" w:rsidTr="1E9D784A">
        <w:trPr>
          <w:trHeight w:val="300"/>
        </w:trPr>
        <w:tc>
          <w:tcPr>
            <w:tcW w:w="4380" w:type="dxa"/>
            <w:vMerge/>
            <w:tcBorders>
              <w:left w:val="single" w:sz="0" w:space="0" w:color="auto"/>
              <w:bottom w:val="single" w:sz="0" w:space="0" w:color="auto"/>
            </w:tcBorders>
            <w:vAlign w:val="center"/>
          </w:tcPr>
          <w:p w14:paraId="5531D266"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3EE8343" w14:textId="66DBE98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402B7C5E"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40FCE09A" w14:textId="08D30AA2"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lastRenderedPageBreak/>
              <w:t>Execução de campeonato da modalidade voleibol adaptado com no mínimo 3 equipes em cada categoria e naipe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BB0C2A4" w14:textId="168E871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equipes</w:t>
            </w:r>
          </w:p>
        </w:tc>
      </w:tr>
      <w:tr w:rsidR="1E9D784A" w14:paraId="19D80CD6" w14:textId="77777777" w:rsidTr="1E9D784A">
        <w:trPr>
          <w:trHeight w:val="300"/>
        </w:trPr>
        <w:tc>
          <w:tcPr>
            <w:tcW w:w="4380" w:type="dxa"/>
            <w:vMerge/>
            <w:tcBorders>
              <w:left w:val="single" w:sz="0" w:space="0" w:color="auto"/>
            </w:tcBorders>
            <w:vAlign w:val="center"/>
          </w:tcPr>
          <w:p w14:paraId="7F63A069"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7430083" w14:textId="4FD145D1"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4B86CD25" w14:textId="77777777" w:rsidTr="1E9D784A">
        <w:trPr>
          <w:trHeight w:val="300"/>
        </w:trPr>
        <w:tc>
          <w:tcPr>
            <w:tcW w:w="4380" w:type="dxa"/>
            <w:vMerge/>
            <w:tcBorders>
              <w:left w:val="single" w:sz="0" w:space="0" w:color="auto"/>
              <w:bottom w:val="single" w:sz="0" w:space="0" w:color="auto"/>
            </w:tcBorders>
            <w:vAlign w:val="center"/>
          </w:tcPr>
          <w:p w14:paraId="350C1DFF"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D8CED41" w14:textId="49D6C87E"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equipes participantes</w:t>
            </w:r>
          </w:p>
        </w:tc>
      </w:tr>
      <w:tr w:rsidR="1E9D784A" w14:paraId="52504C00"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220749EC" w14:textId="0470AF95"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voleibol adaptado com no mínimo 18 atletas participantes em cada naipe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198CDBB" w14:textId="20525EA7"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atletas</w:t>
            </w:r>
          </w:p>
        </w:tc>
      </w:tr>
      <w:tr w:rsidR="1E9D784A" w14:paraId="1EFBC70F" w14:textId="77777777" w:rsidTr="1E9D784A">
        <w:trPr>
          <w:trHeight w:val="300"/>
        </w:trPr>
        <w:tc>
          <w:tcPr>
            <w:tcW w:w="4380" w:type="dxa"/>
            <w:vMerge/>
            <w:tcBorders>
              <w:left w:val="single" w:sz="0" w:space="0" w:color="auto"/>
            </w:tcBorders>
            <w:vAlign w:val="center"/>
          </w:tcPr>
          <w:p w14:paraId="7A618ECC"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0882FD3" w14:textId="467A336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1B10ACB0" w14:textId="77777777" w:rsidTr="1E9D784A">
        <w:trPr>
          <w:trHeight w:val="300"/>
        </w:trPr>
        <w:tc>
          <w:tcPr>
            <w:tcW w:w="4380" w:type="dxa"/>
            <w:vMerge/>
            <w:tcBorders>
              <w:left w:val="single" w:sz="0" w:space="0" w:color="auto"/>
              <w:bottom w:val="single" w:sz="0" w:space="0" w:color="auto"/>
            </w:tcBorders>
            <w:vAlign w:val="center"/>
          </w:tcPr>
          <w:p w14:paraId="4F71F247"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6B540805" w14:textId="134D8EF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3EA34377"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5689B640" w14:textId="77DC429D"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buraco com no mínimo 2 duplas por naipe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07E24D86" w14:textId="5B5F92C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duplas</w:t>
            </w:r>
          </w:p>
        </w:tc>
      </w:tr>
      <w:tr w:rsidR="1E9D784A" w14:paraId="5CB1FF52" w14:textId="77777777" w:rsidTr="1E9D784A">
        <w:trPr>
          <w:trHeight w:val="300"/>
        </w:trPr>
        <w:tc>
          <w:tcPr>
            <w:tcW w:w="4380" w:type="dxa"/>
            <w:vMerge/>
            <w:tcBorders>
              <w:left w:val="single" w:sz="0" w:space="0" w:color="auto"/>
            </w:tcBorders>
            <w:vAlign w:val="center"/>
          </w:tcPr>
          <w:p w14:paraId="1BB20C58"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EAA3681" w14:textId="606975A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70A203D3" w14:textId="77777777" w:rsidTr="1E9D784A">
        <w:trPr>
          <w:trHeight w:val="300"/>
        </w:trPr>
        <w:tc>
          <w:tcPr>
            <w:tcW w:w="4380" w:type="dxa"/>
            <w:vMerge/>
            <w:tcBorders>
              <w:left w:val="single" w:sz="0" w:space="0" w:color="auto"/>
              <w:bottom w:val="single" w:sz="0" w:space="0" w:color="auto"/>
            </w:tcBorders>
            <w:vAlign w:val="center"/>
          </w:tcPr>
          <w:p w14:paraId="05F01C4B"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2F53F82" w14:textId="67A12D0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duplas participantes</w:t>
            </w:r>
          </w:p>
        </w:tc>
      </w:tr>
      <w:tr w:rsidR="1E9D784A" w14:paraId="13B61580"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517918A7" w14:textId="1D34BB17"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bocha com no mínimo 4 equipes por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184BF4B" w14:textId="7EC7223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equipes</w:t>
            </w:r>
          </w:p>
        </w:tc>
      </w:tr>
      <w:tr w:rsidR="1E9D784A" w14:paraId="2167F285" w14:textId="77777777" w:rsidTr="1E9D784A">
        <w:trPr>
          <w:trHeight w:val="300"/>
        </w:trPr>
        <w:tc>
          <w:tcPr>
            <w:tcW w:w="4380" w:type="dxa"/>
            <w:vMerge/>
            <w:tcBorders>
              <w:left w:val="single" w:sz="0" w:space="0" w:color="auto"/>
            </w:tcBorders>
            <w:vAlign w:val="center"/>
          </w:tcPr>
          <w:p w14:paraId="2C6013E5"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41EF9B7" w14:textId="0B215A97"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108C4C45" w14:textId="77777777" w:rsidTr="1E9D784A">
        <w:trPr>
          <w:trHeight w:val="300"/>
        </w:trPr>
        <w:tc>
          <w:tcPr>
            <w:tcW w:w="4380" w:type="dxa"/>
            <w:vMerge/>
            <w:tcBorders>
              <w:left w:val="single" w:sz="0" w:space="0" w:color="auto"/>
              <w:bottom w:val="single" w:sz="0" w:space="0" w:color="auto"/>
            </w:tcBorders>
            <w:vAlign w:val="center"/>
          </w:tcPr>
          <w:p w14:paraId="55FD9A66"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65CA5EF0" w14:textId="3284A0C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equipes participantes</w:t>
            </w:r>
          </w:p>
        </w:tc>
      </w:tr>
      <w:tr w:rsidR="1E9D784A" w14:paraId="6457E4AB"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3724B34F" w14:textId="4E30CB5B"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dama com no mínimo 2 atletas por naipe em cada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504C7A1" w14:textId="27531C3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participantes</w:t>
            </w:r>
          </w:p>
        </w:tc>
      </w:tr>
      <w:tr w:rsidR="1E9D784A" w14:paraId="32BBD88D" w14:textId="77777777" w:rsidTr="1E9D784A">
        <w:trPr>
          <w:trHeight w:val="300"/>
        </w:trPr>
        <w:tc>
          <w:tcPr>
            <w:tcW w:w="4380" w:type="dxa"/>
            <w:vMerge/>
            <w:tcBorders>
              <w:left w:val="single" w:sz="0" w:space="0" w:color="auto"/>
            </w:tcBorders>
            <w:vAlign w:val="center"/>
          </w:tcPr>
          <w:p w14:paraId="1C78C4F6"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380BA8F" w14:textId="66F7290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15825387" w14:textId="77777777" w:rsidTr="1E9D784A">
        <w:trPr>
          <w:trHeight w:val="300"/>
        </w:trPr>
        <w:tc>
          <w:tcPr>
            <w:tcW w:w="4380" w:type="dxa"/>
            <w:vMerge/>
            <w:tcBorders>
              <w:left w:val="single" w:sz="0" w:space="0" w:color="auto"/>
              <w:bottom w:val="single" w:sz="0" w:space="0" w:color="auto"/>
            </w:tcBorders>
            <w:vAlign w:val="center"/>
          </w:tcPr>
          <w:p w14:paraId="2F0CFF58"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60796537" w14:textId="22169C2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469B38C3"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3195B13A" w14:textId="7FFB09A0"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da modalidade dominó com no mínimo 4 duplas por naipe em cada etapa</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958863F" w14:textId="43D8F0F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w:t>
            </w:r>
            <w:proofErr w:type="spellStart"/>
            <w:r w:rsidRPr="1E9D784A">
              <w:rPr>
                <w:rFonts w:ascii="Times New Roman" w:eastAsia="Times New Roman" w:hAnsi="Times New Roman" w:cs="Times New Roman"/>
                <w:sz w:val="24"/>
                <w:szCs w:val="24"/>
              </w:rPr>
              <w:t>duplasparticipantes</w:t>
            </w:r>
            <w:proofErr w:type="spellEnd"/>
          </w:p>
        </w:tc>
      </w:tr>
      <w:tr w:rsidR="1E9D784A" w14:paraId="6535776C" w14:textId="77777777" w:rsidTr="1E9D784A">
        <w:trPr>
          <w:trHeight w:val="300"/>
        </w:trPr>
        <w:tc>
          <w:tcPr>
            <w:tcW w:w="4380" w:type="dxa"/>
            <w:vMerge/>
            <w:tcBorders>
              <w:left w:val="single" w:sz="0" w:space="0" w:color="auto"/>
            </w:tcBorders>
            <w:vAlign w:val="center"/>
          </w:tcPr>
          <w:p w14:paraId="33007CF5"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069F8B3B" w14:textId="19100227"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38257D37" w14:textId="77777777" w:rsidTr="1E9D784A">
        <w:trPr>
          <w:trHeight w:val="300"/>
        </w:trPr>
        <w:tc>
          <w:tcPr>
            <w:tcW w:w="4380" w:type="dxa"/>
            <w:vMerge/>
            <w:tcBorders>
              <w:left w:val="single" w:sz="0" w:space="0" w:color="auto"/>
              <w:bottom w:val="single" w:sz="0" w:space="0" w:color="auto"/>
            </w:tcBorders>
            <w:vAlign w:val="center"/>
          </w:tcPr>
          <w:p w14:paraId="2F393CFD"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E07B269" w14:textId="0CA23ABE"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duplas participantes</w:t>
            </w:r>
          </w:p>
        </w:tc>
      </w:tr>
      <w:tr w:rsidR="1E9D784A" w14:paraId="3B3FCACC"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06135635" w14:textId="7588F4F2"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de malha com no mínimo 4 equipes</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B74DAAB" w14:textId="0D4F1C5D"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w:t>
            </w:r>
            <w:proofErr w:type="spellStart"/>
            <w:r w:rsidRPr="1E9D784A">
              <w:rPr>
                <w:rFonts w:ascii="Times New Roman" w:eastAsia="Times New Roman" w:hAnsi="Times New Roman" w:cs="Times New Roman"/>
                <w:sz w:val="24"/>
                <w:szCs w:val="24"/>
              </w:rPr>
              <w:t>equipesparticipantes</w:t>
            </w:r>
            <w:proofErr w:type="spellEnd"/>
          </w:p>
        </w:tc>
      </w:tr>
      <w:tr w:rsidR="1E9D784A" w14:paraId="2BAA9C52" w14:textId="77777777" w:rsidTr="1E9D784A">
        <w:trPr>
          <w:trHeight w:val="300"/>
        </w:trPr>
        <w:tc>
          <w:tcPr>
            <w:tcW w:w="4380" w:type="dxa"/>
            <w:vMerge/>
            <w:tcBorders>
              <w:left w:val="single" w:sz="0" w:space="0" w:color="auto"/>
            </w:tcBorders>
            <w:vAlign w:val="center"/>
          </w:tcPr>
          <w:p w14:paraId="3B06FAD5"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1703A757" w14:textId="6036473D"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082DBE32" w14:textId="77777777" w:rsidTr="1E9D784A">
        <w:trPr>
          <w:trHeight w:val="300"/>
        </w:trPr>
        <w:tc>
          <w:tcPr>
            <w:tcW w:w="4380" w:type="dxa"/>
            <w:vMerge/>
            <w:tcBorders>
              <w:left w:val="single" w:sz="0" w:space="0" w:color="auto"/>
              <w:bottom w:val="single" w:sz="0" w:space="0" w:color="auto"/>
            </w:tcBorders>
            <w:vAlign w:val="center"/>
          </w:tcPr>
          <w:p w14:paraId="2C1758E2"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75B2EE5" w14:textId="10ECD09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equipes participantes</w:t>
            </w:r>
          </w:p>
        </w:tc>
      </w:tr>
      <w:tr w:rsidR="1E9D784A" w14:paraId="42EFA6C3"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623EF65B" w14:textId="10957AF9" w:rsidR="1E9D784A" w:rsidRDefault="1E9D784A" w:rsidP="1E9D784A">
            <w:pPr>
              <w:spacing w:before="240" w:line="360" w:lineRule="auto"/>
              <w:jc w:val="center"/>
            </w:pPr>
            <w:r w:rsidRPr="1E9D784A">
              <w:rPr>
                <w:rFonts w:ascii="Times New Roman" w:eastAsia="Times New Roman" w:hAnsi="Times New Roman" w:cs="Times New Roman"/>
                <w:color w:val="000000" w:themeColor="text1"/>
                <w:sz w:val="24"/>
                <w:szCs w:val="24"/>
              </w:rPr>
              <w:t>Execução de campeonato de truco com no mínimo 2 duplas por etapa;</w:t>
            </w:r>
          </w:p>
          <w:p w14:paraId="7A184DF9" w14:textId="7C82B3C5" w:rsidR="1E9D784A" w:rsidRDefault="1E9D784A" w:rsidP="1E9D784A">
            <w:pPr>
              <w:spacing w:line="360" w:lineRule="auto"/>
              <w:jc w:val="center"/>
            </w:pPr>
            <w:r w:rsidRPr="1E9D784A">
              <w:rPr>
                <w:rFonts w:ascii="Times New Roman" w:eastAsia="Times New Roman" w:hAnsi="Times New Roman" w:cs="Times New Roman"/>
                <w:sz w:val="24"/>
                <w:szCs w:val="24"/>
              </w:rPr>
              <w:t xml:space="preserve"> </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081AD19" w14:textId="4B4C70D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w:t>
            </w:r>
            <w:proofErr w:type="spellStart"/>
            <w:r w:rsidRPr="1E9D784A">
              <w:rPr>
                <w:rFonts w:ascii="Times New Roman" w:eastAsia="Times New Roman" w:hAnsi="Times New Roman" w:cs="Times New Roman"/>
                <w:sz w:val="24"/>
                <w:szCs w:val="24"/>
              </w:rPr>
              <w:t>duplasparticipantes</w:t>
            </w:r>
            <w:proofErr w:type="spellEnd"/>
          </w:p>
        </w:tc>
      </w:tr>
      <w:tr w:rsidR="1E9D784A" w14:paraId="60F97C54" w14:textId="77777777" w:rsidTr="1E9D784A">
        <w:trPr>
          <w:trHeight w:val="300"/>
        </w:trPr>
        <w:tc>
          <w:tcPr>
            <w:tcW w:w="4380" w:type="dxa"/>
            <w:vMerge/>
            <w:tcBorders>
              <w:left w:val="single" w:sz="0" w:space="0" w:color="auto"/>
            </w:tcBorders>
            <w:vAlign w:val="center"/>
          </w:tcPr>
          <w:p w14:paraId="4FE207E5"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F948E97" w14:textId="0B50081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40B991C5" w14:textId="77777777" w:rsidTr="1E9D784A">
        <w:trPr>
          <w:trHeight w:val="300"/>
        </w:trPr>
        <w:tc>
          <w:tcPr>
            <w:tcW w:w="4380" w:type="dxa"/>
            <w:vMerge/>
            <w:tcBorders>
              <w:left w:val="single" w:sz="0" w:space="0" w:color="auto"/>
              <w:bottom w:val="single" w:sz="0" w:space="0" w:color="auto"/>
            </w:tcBorders>
            <w:vAlign w:val="center"/>
          </w:tcPr>
          <w:p w14:paraId="0444BC6B"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685B5AD9" w14:textId="67195B7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das duplas participantes</w:t>
            </w:r>
          </w:p>
        </w:tc>
      </w:tr>
      <w:tr w:rsidR="1E9D784A" w14:paraId="08D1DC52"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68C47D82" w14:textId="4FEFC951"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Execução de campeonato de xadrez com no mínimo 2 atletas em cada naipe</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960D8C3" w14:textId="4AF495D7"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w:t>
            </w:r>
            <w:proofErr w:type="spellStart"/>
            <w:r w:rsidRPr="1E9D784A">
              <w:rPr>
                <w:rFonts w:ascii="Times New Roman" w:eastAsia="Times New Roman" w:hAnsi="Times New Roman" w:cs="Times New Roman"/>
                <w:sz w:val="24"/>
                <w:szCs w:val="24"/>
              </w:rPr>
              <w:t>qt</w:t>
            </w:r>
            <w:proofErr w:type="spellEnd"/>
            <w:r w:rsidRPr="1E9D784A">
              <w:rPr>
                <w:rFonts w:ascii="Times New Roman" w:eastAsia="Times New Roman" w:hAnsi="Times New Roman" w:cs="Times New Roman"/>
                <w:sz w:val="24"/>
                <w:szCs w:val="24"/>
              </w:rPr>
              <w:t xml:space="preserve"> de </w:t>
            </w:r>
            <w:proofErr w:type="spellStart"/>
            <w:r w:rsidRPr="1E9D784A">
              <w:rPr>
                <w:rFonts w:ascii="Times New Roman" w:eastAsia="Times New Roman" w:hAnsi="Times New Roman" w:cs="Times New Roman"/>
                <w:sz w:val="24"/>
                <w:szCs w:val="24"/>
              </w:rPr>
              <w:t>atletasparticipantes</w:t>
            </w:r>
            <w:proofErr w:type="spellEnd"/>
          </w:p>
        </w:tc>
      </w:tr>
      <w:tr w:rsidR="1E9D784A" w14:paraId="4BB26108" w14:textId="77777777" w:rsidTr="1E9D784A">
        <w:trPr>
          <w:trHeight w:val="300"/>
        </w:trPr>
        <w:tc>
          <w:tcPr>
            <w:tcW w:w="4380" w:type="dxa"/>
            <w:vMerge/>
            <w:tcBorders>
              <w:left w:val="single" w:sz="0" w:space="0" w:color="auto"/>
            </w:tcBorders>
            <w:vAlign w:val="center"/>
          </w:tcPr>
          <w:p w14:paraId="6457356C"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2E22B5BD" w14:textId="118DA39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1E9D784A" w14:paraId="359DC4EE" w14:textId="77777777" w:rsidTr="1E9D784A">
        <w:trPr>
          <w:trHeight w:val="300"/>
        </w:trPr>
        <w:tc>
          <w:tcPr>
            <w:tcW w:w="4380" w:type="dxa"/>
            <w:vMerge/>
            <w:tcBorders>
              <w:left w:val="single" w:sz="0" w:space="0" w:color="auto"/>
              <w:bottom w:val="single" w:sz="0" w:space="0" w:color="auto"/>
            </w:tcBorders>
            <w:vAlign w:val="center"/>
          </w:tcPr>
          <w:p w14:paraId="70178199"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183D320E" w14:textId="04A1ADA1"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dos atletas participantes</w:t>
            </w:r>
          </w:p>
        </w:tc>
      </w:tr>
      <w:tr w:rsidR="1E9D784A" w14:paraId="0A142EE9"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5C88902C" w14:textId="53BE7934"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Executar evento de premiação e encerramento com ao menos 100 pessoas</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4E1ED67" w14:textId="4E22D34D"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presentes na cerimônia</w:t>
            </w:r>
          </w:p>
        </w:tc>
      </w:tr>
      <w:tr w:rsidR="1E9D784A" w14:paraId="4E1C2CE3" w14:textId="77777777" w:rsidTr="1E9D784A">
        <w:trPr>
          <w:trHeight w:val="300"/>
        </w:trPr>
        <w:tc>
          <w:tcPr>
            <w:tcW w:w="4380" w:type="dxa"/>
            <w:vMerge/>
            <w:tcBorders>
              <w:left w:val="single" w:sz="0" w:space="0" w:color="auto"/>
            </w:tcBorders>
            <w:vAlign w:val="center"/>
          </w:tcPr>
          <w:p w14:paraId="3AB4DC46"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ED6595D" w14:textId="509D7B4D"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Fotos, vídeos</w:t>
            </w:r>
          </w:p>
        </w:tc>
      </w:tr>
      <w:tr w:rsidR="1E9D784A" w14:paraId="0101AF8B" w14:textId="77777777" w:rsidTr="1E9D784A">
        <w:trPr>
          <w:trHeight w:val="300"/>
        </w:trPr>
        <w:tc>
          <w:tcPr>
            <w:tcW w:w="4380" w:type="dxa"/>
            <w:vMerge/>
            <w:tcBorders>
              <w:left w:val="single" w:sz="0" w:space="0" w:color="auto"/>
              <w:bottom w:val="single" w:sz="0" w:space="0" w:color="auto"/>
            </w:tcBorders>
            <w:vAlign w:val="center"/>
          </w:tcPr>
          <w:p w14:paraId="21B9DD8D"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7FB48B07" w14:textId="6E22C6B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de participantes.</w:t>
            </w:r>
          </w:p>
        </w:tc>
      </w:tr>
      <w:tr w:rsidR="1E9D784A" w14:paraId="6A3CDE4A" w14:textId="77777777" w:rsidTr="1E9D784A">
        <w:trPr>
          <w:trHeight w:val="300"/>
        </w:trPr>
        <w:tc>
          <w:tcPr>
            <w:tcW w:w="4380" w:type="dxa"/>
            <w:vMerge w:val="restart"/>
            <w:tcBorders>
              <w:top w:val="nil"/>
              <w:left w:val="single" w:sz="8" w:space="0" w:color="auto"/>
              <w:bottom w:val="single" w:sz="8" w:space="0" w:color="auto"/>
              <w:right w:val="nil"/>
            </w:tcBorders>
            <w:tcMar>
              <w:left w:w="108" w:type="dxa"/>
              <w:right w:w="108" w:type="dxa"/>
            </w:tcMar>
            <w:vAlign w:val="center"/>
          </w:tcPr>
          <w:p w14:paraId="45C24BD4" w14:textId="504D24AB"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Manter o índice de abstenção dos atletas e equipes no congresso técnico em no máximo 10 % total dos inscritos</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311B82B8" w14:textId="177804A5"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presentes no congresso técnico</w:t>
            </w:r>
          </w:p>
        </w:tc>
      </w:tr>
      <w:tr w:rsidR="1E9D784A" w14:paraId="3FA0BBA9" w14:textId="77777777" w:rsidTr="1E9D784A">
        <w:trPr>
          <w:trHeight w:val="300"/>
        </w:trPr>
        <w:tc>
          <w:tcPr>
            <w:tcW w:w="4380" w:type="dxa"/>
            <w:vMerge/>
            <w:tcBorders>
              <w:left w:val="single" w:sz="0" w:space="0" w:color="auto"/>
            </w:tcBorders>
            <w:vAlign w:val="center"/>
          </w:tcPr>
          <w:p w14:paraId="0AAB0404"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09CCB676" w14:textId="59C0989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Fotos, vídeos, lista de presença</w:t>
            </w:r>
          </w:p>
        </w:tc>
      </w:tr>
      <w:tr w:rsidR="1E9D784A" w14:paraId="08D5B5BB" w14:textId="77777777" w:rsidTr="1E9D784A">
        <w:trPr>
          <w:trHeight w:val="300"/>
        </w:trPr>
        <w:tc>
          <w:tcPr>
            <w:tcW w:w="4380" w:type="dxa"/>
            <w:vMerge/>
            <w:tcBorders>
              <w:left w:val="single" w:sz="0" w:space="0" w:color="auto"/>
              <w:bottom w:val="single" w:sz="0" w:space="0" w:color="auto"/>
            </w:tcBorders>
            <w:vAlign w:val="center"/>
          </w:tcPr>
          <w:p w14:paraId="05F0F7B0" w14:textId="77777777" w:rsidR="00FF4B55" w:rsidRDefault="00FF4B55"/>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20CDD6D" w14:textId="6CE200B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contagem em face do total de inscritos</w:t>
            </w:r>
          </w:p>
        </w:tc>
      </w:tr>
      <w:tr w:rsidR="1E9D784A" w14:paraId="61108CAD" w14:textId="77777777" w:rsidTr="1E9D784A">
        <w:trPr>
          <w:trHeight w:val="300"/>
        </w:trPr>
        <w:tc>
          <w:tcPr>
            <w:tcW w:w="4380" w:type="dxa"/>
            <w:tcBorders>
              <w:top w:val="nil"/>
              <w:left w:val="single" w:sz="8" w:space="0" w:color="auto"/>
              <w:bottom w:val="nil"/>
              <w:right w:val="nil"/>
            </w:tcBorders>
            <w:tcMar>
              <w:left w:w="108" w:type="dxa"/>
              <w:right w:w="108" w:type="dxa"/>
            </w:tcMar>
          </w:tcPr>
          <w:p w14:paraId="780AD3A1" w14:textId="1F0CBD61" w:rsidR="1E9D784A" w:rsidRDefault="1E9D784A" w:rsidP="1E9D784A">
            <w:pPr>
              <w:spacing w:line="360" w:lineRule="auto"/>
            </w:pPr>
            <w:r w:rsidRPr="1E9D784A">
              <w:rPr>
                <w:rFonts w:ascii="Times New Roman" w:eastAsia="Times New Roman" w:hAnsi="Times New Roman" w:cs="Times New Roman"/>
                <w:sz w:val="24"/>
                <w:szCs w:val="24"/>
              </w:rPr>
              <w:t xml:space="preserve"> </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4EDFBA69" w14:textId="0E019ED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quantidade de atendimentos</w:t>
            </w:r>
          </w:p>
        </w:tc>
      </w:tr>
      <w:tr w:rsidR="1E9D784A" w14:paraId="09FA04C1" w14:textId="77777777" w:rsidTr="1E9D784A">
        <w:trPr>
          <w:trHeight w:val="300"/>
        </w:trPr>
        <w:tc>
          <w:tcPr>
            <w:tcW w:w="4380" w:type="dxa"/>
            <w:tcBorders>
              <w:top w:val="nil"/>
              <w:left w:val="single" w:sz="8" w:space="0" w:color="auto"/>
              <w:bottom w:val="nil"/>
              <w:right w:val="nil"/>
            </w:tcBorders>
            <w:tcMar>
              <w:left w:w="108" w:type="dxa"/>
              <w:right w:w="108" w:type="dxa"/>
            </w:tcMar>
          </w:tcPr>
          <w:p w14:paraId="3BC65812" w14:textId="4A8A9918" w:rsidR="1E9D784A" w:rsidRDefault="1E9D784A" w:rsidP="1E9D784A">
            <w:pPr>
              <w:spacing w:line="360" w:lineRule="auto"/>
            </w:pPr>
            <w:r w:rsidRPr="1E9D784A">
              <w:rPr>
                <w:rFonts w:ascii="Times New Roman" w:eastAsia="Times New Roman" w:hAnsi="Times New Roman" w:cs="Times New Roman"/>
                <w:sz w:val="24"/>
                <w:szCs w:val="24"/>
              </w:rPr>
              <w:t>Fornecer Transporte, alimentação, hospedagem e uniforme para todos os atletas classificados para a etapa regional e etapa estadual</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5A33CD7D" w14:textId="09E88CA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 Meios de verificação: comprovantes, fotos, vídeos</w:t>
            </w:r>
          </w:p>
        </w:tc>
      </w:tr>
      <w:tr w:rsidR="1E9D784A" w14:paraId="4E0E4A4E" w14:textId="77777777" w:rsidTr="1E9D784A">
        <w:trPr>
          <w:trHeight w:val="300"/>
        </w:trPr>
        <w:tc>
          <w:tcPr>
            <w:tcW w:w="4380" w:type="dxa"/>
            <w:tcBorders>
              <w:top w:val="nil"/>
              <w:left w:val="single" w:sz="8" w:space="0" w:color="auto"/>
              <w:bottom w:val="single" w:sz="8" w:space="0" w:color="auto"/>
              <w:right w:val="nil"/>
            </w:tcBorders>
            <w:tcMar>
              <w:left w:w="108" w:type="dxa"/>
              <w:right w:w="108" w:type="dxa"/>
            </w:tcMar>
          </w:tcPr>
          <w:p w14:paraId="21156B4D" w14:textId="59EF3564" w:rsidR="1E9D784A" w:rsidRDefault="1E9D784A" w:rsidP="1E9D784A">
            <w:pPr>
              <w:spacing w:line="360" w:lineRule="auto"/>
            </w:pPr>
            <w:r w:rsidRPr="1E9D784A">
              <w:rPr>
                <w:rFonts w:ascii="Times New Roman" w:eastAsia="Times New Roman" w:hAnsi="Times New Roman" w:cs="Times New Roman"/>
                <w:sz w:val="24"/>
                <w:szCs w:val="24"/>
              </w:rPr>
              <w:t xml:space="preserve"> </w:t>
            </w:r>
          </w:p>
        </w:tc>
        <w:tc>
          <w:tcPr>
            <w:tcW w:w="4395" w:type="dxa"/>
            <w:gridSpan w:val="3"/>
            <w:tcBorders>
              <w:top w:val="single" w:sz="8" w:space="0" w:color="auto"/>
              <w:left w:val="single" w:sz="8" w:space="0" w:color="000000" w:themeColor="text1"/>
              <w:bottom w:val="single" w:sz="8" w:space="0" w:color="auto"/>
              <w:right w:val="single" w:sz="8" w:space="0" w:color="auto"/>
            </w:tcBorders>
            <w:tcMar>
              <w:left w:w="90" w:type="dxa"/>
              <w:right w:w="90" w:type="dxa"/>
            </w:tcMar>
          </w:tcPr>
          <w:p w14:paraId="121D11F7" w14:textId="77365502"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não há</w:t>
            </w:r>
          </w:p>
        </w:tc>
      </w:tr>
      <w:tr w:rsidR="1E9D784A" w14:paraId="6C2E6257" w14:textId="77777777" w:rsidTr="1E9D784A">
        <w:trPr>
          <w:trHeight w:val="300"/>
        </w:trPr>
        <w:tc>
          <w:tcPr>
            <w:tcW w:w="4380" w:type="dxa"/>
            <w:tcBorders>
              <w:top w:val="single" w:sz="8" w:space="0" w:color="auto"/>
              <w:left w:val="nil"/>
              <w:bottom w:val="nil"/>
              <w:right w:val="nil"/>
            </w:tcBorders>
            <w:vAlign w:val="center"/>
          </w:tcPr>
          <w:p w14:paraId="61847918" w14:textId="20D44534" w:rsidR="1E9D784A" w:rsidRDefault="1E9D784A"/>
        </w:tc>
        <w:tc>
          <w:tcPr>
            <w:tcW w:w="60" w:type="dxa"/>
            <w:tcBorders>
              <w:top w:val="single" w:sz="8" w:space="0" w:color="auto"/>
              <w:left w:val="nil"/>
              <w:bottom w:val="nil"/>
              <w:right w:val="nil"/>
            </w:tcBorders>
            <w:vAlign w:val="center"/>
          </w:tcPr>
          <w:p w14:paraId="52F8DFE2" w14:textId="1870AE94" w:rsidR="1E9D784A" w:rsidRDefault="1E9D784A"/>
        </w:tc>
        <w:tc>
          <w:tcPr>
            <w:tcW w:w="4275" w:type="dxa"/>
            <w:tcBorders>
              <w:top w:val="nil"/>
              <w:left w:val="nil"/>
              <w:bottom w:val="nil"/>
              <w:right w:val="nil"/>
            </w:tcBorders>
            <w:vAlign w:val="center"/>
          </w:tcPr>
          <w:p w14:paraId="30E75058" w14:textId="010EE56B" w:rsidR="1E9D784A" w:rsidRDefault="1E9D784A"/>
        </w:tc>
        <w:tc>
          <w:tcPr>
            <w:tcW w:w="60" w:type="dxa"/>
            <w:tcBorders>
              <w:top w:val="nil"/>
              <w:left w:val="nil"/>
              <w:bottom w:val="nil"/>
              <w:right w:val="nil"/>
            </w:tcBorders>
            <w:vAlign w:val="center"/>
          </w:tcPr>
          <w:p w14:paraId="6412E7E8" w14:textId="256E69AF" w:rsidR="1E9D784A" w:rsidRDefault="1E9D784A"/>
        </w:tc>
      </w:tr>
    </w:tbl>
    <w:p w14:paraId="414F6530" w14:textId="4960959A"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7328A966" w14:textId="4AB2C9BA"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7F93DC79" w14:textId="0B7277A9"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15DEF643" w14:textId="56EF2B79" w:rsidR="288BF564" w:rsidRDefault="288BF564" w:rsidP="00BC3D9B">
      <w:pPr>
        <w:pStyle w:val="PargrafodaLista"/>
        <w:numPr>
          <w:ilvl w:val="2"/>
          <w:numId w:val="14"/>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Metas qualitativas</w:t>
      </w:r>
    </w:p>
    <w:p w14:paraId="48CC2E14" w14:textId="3BD27E73" w:rsidR="288BF564" w:rsidRDefault="288BF564" w:rsidP="1E9D784A">
      <w:pPr>
        <w:spacing w:after="200" w:line="360" w:lineRule="auto"/>
        <w:jc w:val="center"/>
      </w:pPr>
      <w:r w:rsidRPr="1E9D784A">
        <w:rPr>
          <w:rFonts w:ascii="Times New Roman" w:eastAsia="Times New Roman" w:hAnsi="Times New Roman" w:cs="Times New Roman"/>
          <w:color w:val="000000" w:themeColor="text1"/>
          <w:sz w:val="24"/>
          <w:szCs w:val="24"/>
        </w:rPr>
        <w:t xml:space="preserve"> </w:t>
      </w:r>
    </w:p>
    <w:p w14:paraId="6D402524" w14:textId="3ABEBEF5"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O plano de trabalho deverá conter as metas qualitativas do projeto e deverá conter</w:t>
      </w:r>
      <w:r w:rsidRPr="1E9D784A">
        <w:rPr>
          <w:rFonts w:ascii="Times New Roman" w:eastAsia="Times New Roman" w:hAnsi="Times New Roman" w:cs="Times New Roman"/>
          <w:color w:val="498205"/>
          <w:sz w:val="24"/>
          <w:szCs w:val="24"/>
          <w:u w:val="single"/>
        </w:rPr>
        <w:t>,</w:t>
      </w:r>
      <w:r w:rsidRPr="1E9D784A">
        <w:rPr>
          <w:rFonts w:ascii="Times New Roman" w:eastAsia="Times New Roman" w:hAnsi="Times New Roman" w:cs="Times New Roman"/>
          <w:color w:val="000000" w:themeColor="text1"/>
          <w:sz w:val="24"/>
          <w:szCs w:val="24"/>
        </w:rPr>
        <w:t xml:space="preserve"> no mínimo</w:t>
      </w:r>
      <w:r w:rsidRPr="1E9D784A">
        <w:rPr>
          <w:rFonts w:ascii="Times New Roman" w:eastAsia="Times New Roman" w:hAnsi="Times New Roman" w:cs="Times New Roman"/>
          <w:color w:val="498205"/>
          <w:sz w:val="24"/>
          <w:szCs w:val="24"/>
          <w:u w:val="single"/>
        </w:rPr>
        <w:t>,</w:t>
      </w:r>
      <w:r w:rsidRPr="1E9D784A">
        <w:rPr>
          <w:rFonts w:ascii="Times New Roman" w:eastAsia="Times New Roman" w:hAnsi="Times New Roman" w:cs="Times New Roman"/>
          <w:color w:val="000000" w:themeColor="text1"/>
          <w:sz w:val="24"/>
          <w:szCs w:val="24"/>
        </w:rPr>
        <w:t xml:space="preserve"> meta relativa ao índice de satisfação dos usuários que participaram diretamente das atividades, conforme abaixo. </w:t>
      </w:r>
    </w:p>
    <w:p w14:paraId="6AAE1BAA" w14:textId="090AE4CA"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lastRenderedPageBreak/>
        <w:t>Indicadores: o plano de trabalho deverá conter os indicadores por meio dos quais o alcance das metas qualitativas será medido. O plano de trabalho deverá conter</w:t>
      </w:r>
      <w:r w:rsidRPr="1E9D784A">
        <w:rPr>
          <w:rFonts w:ascii="Times New Roman" w:eastAsia="Times New Roman" w:hAnsi="Times New Roman" w:cs="Times New Roman"/>
          <w:color w:val="498205"/>
          <w:sz w:val="24"/>
          <w:szCs w:val="24"/>
          <w:u w:val="single"/>
        </w:rPr>
        <w:t>,</w:t>
      </w:r>
      <w:r w:rsidRPr="1E9D784A">
        <w:rPr>
          <w:rFonts w:ascii="Times New Roman" w:eastAsia="Times New Roman" w:hAnsi="Times New Roman" w:cs="Times New Roman"/>
          <w:color w:val="000000" w:themeColor="text1"/>
          <w:sz w:val="24"/>
          <w:szCs w:val="24"/>
        </w:rPr>
        <w:t xml:space="preserve"> no mínimo</w:t>
      </w:r>
      <w:r w:rsidRPr="1E9D784A">
        <w:rPr>
          <w:rFonts w:ascii="Times New Roman" w:eastAsia="Times New Roman" w:hAnsi="Times New Roman" w:cs="Times New Roman"/>
          <w:color w:val="498205"/>
          <w:sz w:val="24"/>
          <w:szCs w:val="24"/>
          <w:u w:val="single"/>
        </w:rPr>
        <w:t>,</w:t>
      </w:r>
      <w:r w:rsidRPr="1E9D784A">
        <w:rPr>
          <w:rFonts w:ascii="Times New Roman" w:eastAsia="Times New Roman" w:hAnsi="Times New Roman" w:cs="Times New Roman"/>
          <w:color w:val="000000" w:themeColor="text1"/>
          <w:sz w:val="24"/>
          <w:szCs w:val="24"/>
        </w:rPr>
        <w:t xml:space="preserve"> os indicadores de percentual de satisfação ótimo ou bom maior que 70% (em uma escala de 5 gradações (péssimo; ruim; regular; bom; ótimo) para os diferentes elementos que constituem o projeto. O indicador será medido por pesquisas e questionários respondidos pelos participantes diretos, profissionais envolvidos e pessoal indireto, que irão mensurar a sua satisfação. </w:t>
      </w:r>
    </w:p>
    <w:p w14:paraId="7D2A9F10" w14:textId="0F4982A0"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O plano de trabalho deverá também conter a meta utilizada pela metodologia NPS (</w:t>
      </w:r>
      <w:r w:rsidRPr="1E9D784A">
        <w:rPr>
          <w:rFonts w:ascii="Times New Roman" w:eastAsia="Times New Roman" w:hAnsi="Times New Roman" w:cs="Times New Roman"/>
          <w:i/>
          <w:iCs/>
          <w:color w:val="000000" w:themeColor="text1"/>
          <w:sz w:val="24"/>
          <w:szCs w:val="24"/>
        </w:rPr>
        <w:t>Net Promoter Score</w:t>
      </w:r>
      <w:r w:rsidRPr="1E9D784A">
        <w:rPr>
          <w:rFonts w:ascii="Times New Roman" w:eastAsia="Times New Roman" w:hAnsi="Times New Roman" w:cs="Times New Roman"/>
          <w:color w:val="000000" w:themeColor="text1"/>
          <w:sz w:val="24"/>
          <w:szCs w:val="24"/>
        </w:rPr>
        <w:t xml:space="preserve">). A metodologia parte da pergunta “Em uma escala de 0 a 10, quanto você recomendaria o projeto para um amigo ou conhecido?”. </w:t>
      </w:r>
    </w:p>
    <w:p w14:paraId="781AEFE1" w14:textId="6F8383E9"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A partir dessa pergunta, os respondentes são classificados em:</w:t>
      </w:r>
    </w:p>
    <w:p w14:paraId="4948356C" w14:textId="0803B6F0" w:rsidR="288BF564" w:rsidRDefault="288BF564" w:rsidP="00BC3D9B">
      <w:pPr>
        <w:pStyle w:val="PargrafodaLista"/>
        <w:numPr>
          <w:ilvl w:val="0"/>
          <w:numId w:val="13"/>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Detratores: aqueles que avaliaram o projeto com nota de 0 a 6;</w:t>
      </w:r>
    </w:p>
    <w:p w14:paraId="5151E89C" w14:textId="24C6A3E7" w:rsidR="288BF564" w:rsidRDefault="288BF564" w:rsidP="00BC3D9B">
      <w:pPr>
        <w:pStyle w:val="PargrafodaLista"/>
        <w:numPr>
          <w:ilvl w:val="0"/>
          <w:numId w:val="13"/>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Neutros: aqueles que avaliaram o projeto com nota de 7 a 8;</w:t>
      </w:r>
    </w:p>
    <w:p w14:paraId="1385B66A" w14:textId="5CCB8428" w:rsidR="288BF564" w:rsidRDefault="288BF564" w:rsidP="00BC3D9B">
      <w:pPr>
        <w:pStyle w:val="PargrafodaLista"/>
        <w:numPr>
          <w:ilvl w:val="0"/>
          <w:numId w:val="13"/>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Promotores: aqueles que avaliaram o projeto com nota de 9 a 10;</w:t>
      </w:r>
    </w:p>
    <w:p w14:paraId="38E38507" w14:textId="015AEE01"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Por fim, o cálculo do NPS é feito pela seguinte fórmula:</w:t>
      </w:r>
    </w:p>
    <w:p w14:paraId="331AF0CB" w14:textId="6CAB97E3"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 xml:space="preserve"> </w:t>
      </w:r>
    </w:p>
    <w:p w14:paraId="52E82576" w14:textId="61C3D38D" w:rsidR="288BF564" w:rsidRDefault="288BF564" w:rsidP="1E9D784A">
      <w:pPr>
        <w:spacing w:after="200" w:line="360" w:lineRule="auto"/>
        <w:ind w:firstLine="720"/>
        <w:jc w:val="both"/>
      </w:pPr>
      <w:r w:rsidRPr="1E9D784A">
        <w:rPr>
          <w:rFonts w:ascii="Times New Roman" w:eastAsia="Times New Roman" w:hAnsi="Times New Roman" w:cs="Times New Roman"/>
          <w:b/>
          <w:bCs/>
          <w:color w:val="000000" w:themeColor="text1"/>
          <w:sz w:val="24"/>
          <w:szCs w:val="24"/>
        </w:rPr>
        <w:t>% total de promotores − % total de detratores</w:t>
      </w:r>
    </w:p>
    <w:p w14:paraId="2B4948EB" w14:textId="50968940"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 xml:space="preserve"> </w:t>
      </w:r>
    </w:p>
    <w:p w14:paraId="299F35DC" w14:textId="3C790F98"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tbl>
      <w:tblPr>
        <w:tblW w:w="0" w:type="auto"/>
        <w:tblLayout w:type="fixed"/>
        <w:tblLook w:val="04A0" w:firstRow="1" w:lastRow="0" w:firstColumn="1" w:lastColumn="0" w:noHBand="0" w:noVBand="1"/>
      </w:tblPr>
      <w:tblGrid>
        <w:gridCol w:w="1803"/>
        <w:gridCol w:w="1803"/>
        <w:gridCol w:w="1803"/>
        <w:gridCol w:w="1803"/>
        <w:gridCol w:w="1803"/>
      </w:tblGrid>
      <w:tr w:rsidR="1E9D784A" w14:paraId="409EC6FF" w14:textId="77777777" w:rsidTr="1E9D784A">
        <w:trPr>
          <w:trHeight w:val="300"/>
        </w:trPr>
        <w:tc>
          <w:tcPr>
            <w:tcW w:w="360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90" w:type="dxa"/>
              <w:right w:w="90" w:type="dxa"/>
            </w:tcMar>
          </w:tcPr>
          <w:p w14:paraId="7DE5166E" w14:textId="47FA24DD" w:rsidR="1E9D784A" w:rsidRDefault="1E9D784A" w:rsidP="1E9D784A">
            <w:pPr>
              <w:spacing w:after="0" w:line="360" w:lineRule="auto"/>
            </w:pPr>
            <w:r w:rsidRPr="1E9D784A">
              <w:rPr>
                <w:rFonts w:ascii="Times New Roman" w:eastAsia="Times New Roman" w:hAnsi="Times New Roman" w:cs="Times New Roman"/>
                <w:color w:val="000000" w:themeColor="text1"/>
                <w:sz w:val="24"/>
                <w:szCs w:val="24"/>
              </w:rPr>
              <w:t>Verificador de Metas</w:t>
            </w:r>
          </w:p>
        </w:tc>
        <w:tc>
          <w:tcPr>
            <w:tcW w:w="5409" w:type="dxa"/>
            <w:gridSpan w:val="3"/>
            <w:tcBorders>
              <w:top w:val="single" w:sz="8" w:space="0" w:color="auto"/>
              <w:left w:val="nil"/>
              <w:bottom w:val="single" w:sz="8" w:space="0" w:color="auto"/>
              <w:right w:val="single" w:sz="8" w:space="0" w:color="auto"/>
            </w:tcBorders>
            <w:shd w:val="clear" w:color="auto" w:fill="D9D9D9" w:themeFill="background1" w:themeFillShade="D9"/>
            <w:tcMar>
              <w:left w:w="90" w:type="dxa"/>
              <w:right w:w="90" w:type="dxa"/>
            </w:tcMar>
          </w:tcPr>
          <w:p w14:paraId="01978034" w14:textId="3F69CE3A" w:rsidR="1E9D784A" w:rsidRDefault="1E9D784A" w:rsidP="1E9D784A">
            <w:pPr>
              <w:spacing w:after="0" w:line="360" w:lineRule="auto"/>
            </w:pPr>
            <w:r w:rsidRPr="1E9D784A">
              <w:rPr>
                <w:rFonts w:ascii="Times New Roman" w:eastAsia="Times New Roman" w:hAnsi="Times New Roman" w:cs="Times New Roman"/>
                <w:color w:val="000000" w:themeColor="text1"/>
                <w:sz w:val="24"/>
                <w:szCs w:val="24"/>
              </w:rPr>
              <w:t>Indicadores</w:t>
            </w:r>
          </w:p>
        </w:tc>
      </w:tr>
      <w:tr w:rsidR="1E9D784A" w14:paraId="214231BC" w14:textId="77777777" w:rsidTr="1E9D784A">
        <w:trPr>
          <w:trHeight w:val="300"/>
        </w:trPr>
        <w:tc>
          <w:tcPr>
            <w:tcW w:w="3606" w:type="dxa"/>
            <w:gridSpan w:val="2"/>
            <w:vMerge w:val="restart"/>
            <w:tcBorders>
              <w:top w:val="single" w:sz="8" w:space="0" w:color="auto"/>
              <w:left w:val="single" w:sz="8" w:space="0" w:color="auto"/>
              <w:bottom w:val="single" w:sz="8" w:space="0" w:color="auto"/>
              <w:right w:val="single" w:sz="8" w:space="0" w:color="auto"/>
            </w:tcBorders>
            <w:tcMar>
              <w:left w:w="90" w:type="dxa"/>
              <w:right w:w="90" w:type="dxa"/>
            </w:tcMar>
            <w:vAlign w:val="center"/>
          </w:tcPr>
          <w:p w14:paraId="6E20C48C" w14:textId="119D9AA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80% de satisfação - bom ou ótimo - em relação à qualidade da organização do campeonato (chaveamento e tabelas)</w:t>
            </w:r>
          </w:p>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59BC0B2B" w14:textId="775117D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11CE0CE1" w14:textId="77777777" w:rsidTr="1E9D784A">
        <w:trPr>
          <w:trHeight w:val="300"/>
        </w:trPr>
        <w:tc>
          <w:tcPr>
            <w:tcW w:w="3606" w:type="dxa"/>
            <w:gridSpan w:val="2"/>
            <w:vMerge/>
            <w:tcBorders>
              <w:left w:val="single" w:sz="0" w:space="0" w:color="auto"/>
              <w:right w:val="single" w:sz="0" w:space="0" w:color="auto"/>
            </w:tcBorders>
            <w:vAlign w:val="center"/>
          </w:tcPr>
          <w:p w14:paraId="4D661365"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263324FF" w14:textId="4082E44E"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2D262F3B" w14:textId="77777777" w:rsidTr="1E9D784A">
        <w:trPr>
          <w:trHeight w:val="795"/>
        </w:trPr>
        <w:tc>
          <w:tcPr>
            <w:tcW w:w="3606" w:type="dxa"/>
            <w:gridSpan w:val="2"/>
            <w:vMerge/>
            <w:tcBorders>
              <w:left w:val="single" w:sz="0" w:space="0" w:color="auto"/>
              <w:bottom w:val="single" w:sz="0" w:space="0" w:color="auto"/>
              <w:right w:val="single" w:sz="0" w:space="0" w:color="auto"/>
            </w:tcBorders>
            <w:vAlign w:val="center"/>
          </w:tcPr>
          <w:p w14:paraId="582AE7EC"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07A78564" w14:textId="7B826C8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29AD102B" w14:textId="77777777" w:rsidTr="1E9D784A">
        <w:trPr>
          <w:trHeight w:val="300"/>
        </w:trPr>
        <w:tc>
          <w:tcPr>
            <w:tcW w:w="3606" w:type="dxa"/>
            <w:gridSpan w:val="2"/>
            <w:vMerge w:val="restart"/>
            <w:tcBorders>
              <w:top w:val="nil"/>
              <w:left w:val="single" w:sz="8" w:space="0" w:color="auto"/>
              <w:bottom w:val="single" w:sz="8" w:space="0" w:color="auto"/>
              <w:right w:val="single" w:sz="8" w:space="0" w:color="auto"/>
            </w:tcBorders>
            <w:tcMar>
              <w:left w:w="90" w:type="dxa"/>
              <w:right w:w="90" w:type="dxa"/>
            </w:tcMar>
            <w:vAlign w:val="center"/>
          </w:tcPr>
          <w:p w14:paraId="377DD3DB" w14:textId="4C8769E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lastRenderedPageBreak/>
              <w:t>80% de satisfação - bom ou ótimo - em relação à qualidade dos locais das partidas</w:t>
            </w:r>
          </w:p>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098A07B9" w14:textId="09A691F2"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3A390F7D" w14:textId="77777777" w:rsidTr="1E9D784A">
        <w:trPr>
          <w:trHeight w:val="300"/>
        </w:trPr>
        <w:tc>
          <w:tcPr>
            <w:tcW w:w="3606" w:type="dxa"/>
            <w:gridSpan w:val="2"/>
            <w:vMerge/>
            <w:tcBorders>
              <w:left w:val="single" w:sz="0" w:space="0" w:color="auto"/>
              <w:right w:val="single" w:sz="0" w:space="0" w:color="auto"/>
            </w:tcBorders>
            <w:vAlign w:val="center"/>
          </w:tcPr>
          <w:p w14:paraId="44919F72"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330EA4FF" w14:textId="788970D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1660CC0C" w14:textId="77777777" w:rsidTr="1E9D784A">
        <w:trPr>
          <w:trHeight w:val="795"/>
        </w:trPr>
        <w:tc>
          <w:tcPr>
            <w:tcW w:w="3606" w:type="dxa"/>
            <w:gridSpan w:val="2"/>
            <w:vMerge/>
            <w:tcBorders>
              <w:left w:val="single" w:sz="0" w:space="0" w:color="auto"/>
              <w:bottom w:val="single" w:sz="0" w:space="0" w:color="auto"/>
              <w:right w:val="single" w:sz="0" w:space="0" w:color="auto"/>
            </w:tcBorders>
            <w:vAlign w:val="center"/>
          </w:tcPr>
          <w:p w14:paraId="10F8680E"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2D18F652" w14:textId="7C2C13D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6117F39A" w14:textId="77777777" w:rsidTr="1E9D784A">
        <w:trPr>
          <w:trHeight w:val="300"/>
        </w:trPr>
        <w:tc>
          <w:tcPr>
            <w:tcW w:w="1803" w:type="dxa"/>
            <w:vMerge w:val="restart"/>
            <w:tcBorders>
              <w:top w:val="nil"/>
              <w:left w:val="single" w:sz="8" w:space="0" w:color="auto"/>
              <w:bottom w:val="single" w:sz="8" w:space="0" w:color="auto"/>
              <w:right w:val="single" w:sz="8" w:space="0" w:color="auto"/>
            </w:tcBorders>
            <w:tcMar>
              <w:left w:w="90" w:type="dxa"/>
              <w:right w:w="90" w:type="dxa"/>
            </w:tcMar>
            <w:vAlign w:val="center"/>
          </w:tcPr>
          <w:p w14:paraId="61CF3AE9" w14:textId="79B1D2D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80% de satisfação - bom ou ótimo - em relação aos profissionais que prestaram atendimento no projeto</w:t>
            </w:r>
          </w:p>
        </w:tc>
        <w:tc>
          <w:tcPr>
            <w:tcW w:w="7212" w:type="dxa"/>
            <w:gridSpan w:val="4"/>
            <w:tcBorders>
              <w:top w:val="nil"/>
              <w:left w:val="single" w:sz="8" w:space="0" w:color="auto"/>
              <w:bottom w:val="single" w:sz="8" w:space="0" w:color="auto"/>
              <w:right w:val="single" w:sz="8" w:space="0" w:color="auto"/>
            </w:tcBorders>
            <w:tcMar>
              <w:left w:w="90" w:type="dxa"/>
              <w:right w:w="90" w:type="dxa"/>
            </w:tcMar>
          </w:tcPr>
          <w:p w14:paraId="00C6475C" w14:textId="593C3C9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2F34AAB1" w14:textId="77777777" w:rsidTr="1E9D784A">
        <w:trPr>
          <w:trHeight w:val="300"/>
        </w:trPr>
        <w:tc>
          <w:tcPr>
            <w:tcW w:w="1803" w:type="dxa"/>
            <w:vMerge/>
            <w:tcBorders>
              <w:left w:val="single" w:sz="0" w:space="0" w:color="auto"/>
              <w:right w:val="single" w:sz="0" w:space="0" w:color="auto"/>
            </w:tcBorders>
            <w:vAlign w:val="center"/>
          </w:tcPr>
          <w:p w14:paraId="5B5CC821" w14:textId="77777777" w:rsidR="00FF4B55" w:rsidRDefault="00FF4B55"/>
        </w:tc>
        <w:tc>
          <w:tcPr>
            <w:tcW w:w="7212" w:type="dxa"/>
            <w:gridSpan w:val="4"/>
            <w:tcBorders>
              <w:top w:val="single" w:sz="8" w:space="0" w:color="auto"/>
              <w:left w:val="nil"/>
              <w:bottom w:val="single" w:sz="8" w:space="0" w:color="auto"/>
              <w:right w:val="single" w:sz="8" w:space="0" w:color="auto"/>
            </w:tcBorders>
            <w:tcMar>
              <w:left w:w="90" w:type="dxa"/>
              <w:right w:w="90" w:type="dxa"/>
            </w:tcMar>
          </w:tcPr>
          <w:p w14:paraId="76ED9C07" w14:textId="18F4054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5390EF3B" w14:textId="77777777" w:rsidTr="1E9D784A">
        <w:trPr>
          <w:trHeight w:val="795"/>
        </w:trPr>
        <w:tc>
          <w:tcPr>
            <w:tcW w:w="1803" w:type="dxa"/>
            <w:vMerge/>
            <w:tcBorders>
              <w:left w:val="single" w:sz="0" w:space="0" w:color="auto"/>
              <w:bottom w:val="single" w:sz="0" w:space="0" w:color="auto"/>
              <w:right w:val="single" w:sz="0" w:space="0" w:color="auto"/>
            </w:tcBorders>
            <w:vAlign w:val="center"/>
          </w:tcPr>
          <w:p w14:paraId="7836FA0C" w14:textId="77777777" w:rsidR="00FF4B55" w:rsidRDefault="00FF4B55"/>
        </w:tc>
        <w:tc>
          <w:tcPr>
            <w:tcW w:w="7212" w:type="dxa"/>
            <w:gridSpan w:val="4"/>
            <w:tcBorders>
              <w:top w:val="single" w:sz="8" w:space="0" w:color="auto"/>
              <w:left w:val="nil"/>
              <w:bottom w:val="single" w:sz="8" w:space="0" w:color="auto"/>
              <w:right w:val="single" w:sz="8" w:space="0" w:color="auto"/>
            </w:tcBorders>
            <w:tcMar>
              <w:left w:w="90" w:type="dxa"/>
              <w:right w:w="90" w:type="dxa"/>
            </w:tcMar>
          </w:tcPr>
          <w:p w14:paraId="205460BE" w14:textId="4A2148E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0A272AED" w14:textId="77777777" w:rsidTr="1E9D784A">
        <w:trPr>
          <w:trHeight w:val="300"/>
        </w:trPr>
        <w:tc>
          <w:tcPr>
            <w:tcW w:w="1803" w:type="dxa"/>
            <w:vMerge w:val="restart"/>
            <w:tcBorders>
              <w:top w:val="nil"/>
              <w:left w:val="single" w:sz="8" w:space="0" w:color="auto"/>
              <w:bottom w:val="single" w:sz="8" w:space="0" w:color="auto"/>
              <w:right w:val="single" w:sz="8" w:space="0" w:color="auto"/>
            </w:tcBorders>
            <w:tcMar>
              <w:left w:w="90" w:type="dxa"/>
              <w:right w:w="90" w:type="dxa"/>
            </w:tcMar>
            <w:vAlign w:val="center"/>
          </w:tcPr>
          <w:p w14:paraId="7D27DDC9" w14:textId="7BC5B01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80% de satisfação - bom ou ótimo - em relação à arbitragem do campeonato</w:t>
            </w:r>
          </w:p>
        </w:tc>
        <w:tc>
          <w:tcPr>
            <w:tcW w:w="7212" w:type="dxa"/>
            <w:gridSpan w:val="4"/>
            <w:tcBorders>
              <w:top w:val="single" w:sz="8" w:space="0" w:color="auto"/>
              <w:left w:val="single" w:sz="8" w:space="0" w:color="auto"/>
              <w:bottom w:val="single" w:sz="8" w:space="0" w:color="auto"/>
              <w:right w:val="single" w:sz="8" w:space="0" w:color="auto"/>
            </w:tcBorders>
            <w:tcMar>
              <w:left w:w="90" w:type="dxa"/>
              <w:right w:w="90" w:type="dxa"/>
            </w:tcMar>
          </w:tcPr>
          <w:p w14:paraId="2465C4D1" w14:textId="5D034AA5"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06E8CFBF" w14:textId="77777777" w:rsidTr="1E9D784A">
        <w:trPr>
          <w:trHeight w:val="300"/>
        </w:trPr>
        <w:tc>
          <w:tcPr>
            <w:tcW w:w="1803" w:type="dxa"/>
            <w:vMerge/>
            <w:tcBorders>
              <w:left w:val="single" w:sz="0" w:space="0" w:color="auto"/>
              <w:right w:val="single" w:sz="0" w:space="0" w:color="auto"/>
            </w:tcBorders>
            <w:vAlign w:val="center"/>
          </w:tcPr>
          <w:p w14:paraId="1CD319B3" w14:textId="77777777" w:rsidR="00FF4B55" w:rsidRDefault="00FF4B55"/>
        </w:tc>
        <w:tc>
          <w:tcPr>
            <w:tcW w:w="7212" w:type="dxa"/>
            <w:gridSpan w:val="4"/>
            <w:tcBorders>
              <w:top w:val="single" w:sz="8" w:space="0" w:color="auto"/>
              <w:left w:val="nil"/>
              <w:bottom w:val="single" w:sz="8" w:space="0" w:color="auto"/>
              <w:right w:val="single" w:sz="8" w:space="0" w:color="auto"/>
            </w:tcBorders>
            <w:tcMar>
              <w:left w:w="90" w:type="dxa"/>
              <w:right w:w="90" w:type="dxa"/>
            </w:tcMar>
          </w:tcPr>
          <w:p w14:paraId="413521A3" w14:textId="6613F18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1B7BA030" w14:textId="77777777" w:rsidTr="1E9D784A">
        <w:trPr>
          <w:trHeight w:val="795"/>
        </w:trPr>
        <w:tc>
          <w:tcPr>
            <w:tcW w:w="1803" w:type="dxa"/>
            <w:vMerge/>
            <w:tcBorders>
              <w:left w:val="single" w:sz="0" w:space="0" w:color="auto"/>
              <w:bottom w:val="single" w:sz="0" w:space="0" w:color="auto"/>
              <w:right w:val="single" w:sz="0" w:space="0" w:color="auto"/>
            </w:tcBorders>
            <w:vAlign w:val="center"/>
          </w:tcPr>
          <w:p w14:paraId="34399F54" w14:textId="77777777" w:rsidR="00FF4B55" w:rsidRDefault="00FF4B55"/>
        </w:tc>
        <w:tc>
          <w:tcPr>
            <w:tcW w:w="7212" w:type="dxa"/>
            <w:gridSpan w:val="4"/>
            <w:tcBorders>
              <w:top w:val="single" w:sz="8" w:space="0" w:color="auto"/>
              <w:left w:val="nil"/>
              <w:bottom w:val="single" w:sz="8" w:space="0" w:color="auto"/>
              <w:right w:val="single" w:sz="8" w:space="0" w:color="auto"/>
            </w:tcBorders>
            <w:tcMar>
              <w:left w:w="90" w:type="dxa"/>
              <w:right w:w="90" w:type="dxa"/>
            </w:tcMar>
          </w:tcPr>
          <w:p w14:paraId="37077EB6" w14:textId="5ABE277A"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32B4875E" w14:textId="77777777" w:rsidTr="1E9D784A">
        <w:trPr>
          <w:trHeight w:val="300"/>
        </w:trPr>
        <w:tc>
          <w:tcPr>
            <w:tcW w:w="7212" w:type="dxa"/>
            <w:gridSpan w:val="4"/>
            <w:vMerge w:val="restart"/>
            <w:tcBorders>
              <w:top w:val="nil"/>
              <w:left w:val="single" w:sz="8" w:space="0" w:color="auto"/>
              <w:bottom w:val="single" w:sz="8" w:space="0" w:color="auto"/>
              <w:right w:val="single" w:sz="8" w:space="0" w:color="auto"/>
            </w:tcBorders>
            <w:tcMar>
              <w:left w:w="90" w:type="dxa"/>
              <w:right w:w="90" w:type="dxa"/>
            </w:tcMar>
            <w:vAlign w:val="center"/>
          </w:tcPr>
          <w:p w14:paraId="3AA48D6B" w14:textId="3CD5F9ED"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80% de satisfação - bom ou ótimo - em relação aos materiais utilizados no projeto</w:t>
            </w:r>
          </w:p>
        </w:tc>
        <w:tc>
          <w:tcPr>
            <w:tcW w:w="1803" w:type="dxa"/>
            <w:tcBorders>
              <w:top w:val="nil"/>
              <w:left w:val="nil"/>
              <w:bottom w:val="single" w:sz="8" w:space="0" w:color="auto"/>
              <w:right w:val="single" w:sz="8" w:space="0" w:color="auto"/>
            </w:tcBorders>
            <w:tcMar>
              <w:left w:w="90" w:type="dxa"/>
              <w:right w:w="90" w:type="dxa"/>
            </w:tcMar>
          </w:tcPr>
          <w:p w14:paraId="6930B31A" w14:textId="17DA534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w:t>
            </w:r>
            <w:r w:rsidRPr="1E9D784A">
              <w:rPr>
                <w:rFonts w:ascii="Times New Roman" w:eastAsia="Times New Roman" w:hAnsi="Times New Roman" w:cs="Times New Roman"/>
                <w:sz w:val="24"/>
                <w:szCs w:val="24"/>
              </w:rPr>
              <w:lastRenderedPageBreak/>
              <w:t xml:space="preserve">como ótimo ou bom </w:t>
            </w:r>
          </w:p>
        </w:tc>
      </w:tr>
      <w:tr w:rsidR="1E9D784A" w14:paraId="5E6080EF" w14:textId="77777777" w:rsidTr="1E9D784A">
        <w:trPr>
          <w:trHeight w:val="300"/>
        </w:trPr>
        <w:tc>
          <w:tcPr>
            <w:tcW w:w="7212" w:type="dxa"/>
            <w:gridSpan w:val="4"/>
            <w:vMerge/>
            <w:tcBorders>
              <w:left w:val="single" w:sz="0" w:space="0" w:color="auto"/>
              <w:right w:val="single" w:sz="0" w:space="0" w:color="auto"/>
            </w:tcBorders>
            <w:vAlign w:val="center"/>
          </w:tcPr>
          <w:p w14:paraId="19C1636E" w14:textId="77777777" w:rsidR="00FF4B55" w:rsidRDefault="00FF4B55"/>
        </w:tc>
        <w:tc>
          <w:tcPr>
            <w:tcW w:w="1803" w:type="dxa"/>
            <w:tcBorders>
              <w:top w:val="single" w:sz="8" w:space="0" w:color="auto"/>
              <w:left w:val="nil"/>
              <w:bottom w:val="single" w:sz="8" w:space="0" w:color="auto"/>
              <w:right w:val="single" w:sz="8" w:space="0" w:color="auto"/>
            </w:tcBorders>
            <w:tcMar>
              <w:left w:w="90" w:type="dxa"/>
              <w:right w:w="90" w:type="dxa"/>
            </w:tcMar>
          </w:tcPr>
          <w:p w14:paraId="54D51C1C" w14:textId="7FA023B2"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2CB9A781" w14:textId="77777777" w:rsidTr="1E9D784A">
        <w:trPr>
          <w:trHeight w:val="795"/>
        </w:trPr>
        <w:tc>
          <w:tcPr>
            <w:tcW w:w="7212" w:type="dxa"/>
            <w:gridSpan w:val="4"/>
            <w:vMerge/>
            <w:tcBorders>
              <w:left w:val="single" w:sz="0" w:space="0" w:color="auto"/>
              <w:bottom w:val="single" w:sz="0" w:space="0" w:color="auto"/>
              <w:right w:val="single" w:sz="0" w:space="0" w:color="auto"/>
            </w:tcBorders>
            <w:vAlign w:val="center"/>
          </w:tcPr>
          <w:p w14:paraId="7CA95BE1" w14:textId="77777777" w:rsidR="00FF4B55" w:rsidRDefault="00FF4B55"/>
        </w:tc>
        <w:tc>
          <w:tcPr>
            <w:tcW w:w="1803" w:type="dxa"/>
            <w:tcBorders>
              <w:top w:val="single" w:sz="8" w:space="0" w:color="auto"/>
              <w:left w:val="nil"/>
              <w:bottom w:val="single" w:sz="8" w:space="0" w:color="auto"/>
              <w:right w:val="single" w:sz="8" w:space="0" w:color="auto"/>
            </w:tcBorders>
            <w:tcMar>
              <w:left w:w="90" w:type="dxa"/>
              <w:right w:w="90" w:type="dxa"/>
            </w:tcMar>
          </w:tcPr>
          <w:p w14:paraId="4465C085" w14:textId="5608914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16E10DC9" w14:textId="77777777" w:rsidTr="1E9D784A">
        <w:trPr>
          <w:trHeight w:val="300"/>
        </w:trPr>
        <w:tc>
          <w:tcPr>
            <w:tcW w:w="3606" w:type="dxa"/>
            <w:gridSpan w:val="2"/>
            <w:vMerge w:val="restart"/>
            <w:tcBorders>
              <w:top w:val="nil"/>
              <w:left w:val="single" w:sz="8" w:space="0" w:color="auto"/>
              <w:bottom w:val="single" w:sz="8" w:space="0" w:color="auto"/>
              <w:right w:val="single" w:sz="8" w:space="0" w:color="auto"/>
            </w:tcBorders>
            <w:tcMar>
              <w:left w:w="90" w:type="dxa"/>
              <w:right w:w="90" w:type="dxa"/>
            </w:tcMar>
            <w:vAlign w:val="center"/>
          </w:tcPr>
          <w:p w14:paraId="6433CC8D" w14:textId="5DB775C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80% de satisfação - bom ou ótimo - em relação à divulgação do campeonato</w:t>
            </w:r>
          </w:p>
        </w:tc>
        <w:tc>
          <w:tcPr>
            <w:tcW w:w="5409" w:type="dxa"/>
            <w:gridSpan w:val="3"/>
            <w:tcBorders>
              <w:top w:val="nil"/>
              <w:left w:val="nil"/>
              <w:bottom w:val="single" w:sz="8" w:space="0" w:color="auto"/>
              <w:right w:val="single" w:sz="8" w:space="0" w:color="auto"/>
            </w:tcBorders>
            <w:tcMar>
              <w:left w:w="90" w:type="dxa"/>
              <w:right w:w="90" w:type="dxa"/>
            </w:tcMar>
          </w:tcPr>
          <w:p w14:paraId="422D65C0" w14:textId="384406B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396BEB06" w14:textId="77777777" w:rsidTr="1E9D784A">
        <w:trPr>
          <w:trHeight w:val="300"/>
        </w:trPr>
        <w:tc>
          <w:tcPr>
            <w:tcW w:w="3606" w:type="dxa"/>
            <w:gridSpan w:val="2"/>
            <w:vMerge/>
            <w:tcBorders>
              <w:left w:val="single" w:sz="0" w:space="0" w:color="auto"/>
              <w:right w:val="single" w:sz="0" w:space="0" w:color="auto"/>
            </w:tcBorders>
            <w:vAlign w:val="center"/>
          </w:tcPr>
          <w:p w14:paraId="3CAC6492"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471ACE97" w14:textId="35FA1F1E"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6857A28F" w14:textId="77777777" w:rsidTr="1E9D784A">
        <w:trPr>
          <w:trHeight w:val="795"/>
        </w:trPr>
        <w:tc>
          <w:tcPr>
            <w:tcW w:w="3606" w:type="dxa"/>
            <w:gridSpan w:val="2"/>
            <w:vMerge/>
            <w:tcBorders>
              <w:left w:val="single" w:sz="0" w:space="0" w:color="auto"/>
              <w:bottom w:val="single" w:sz="0" w:space="0" w:color="auto"/>
              <w:right w:val="single" w:sz="0" w:space="0" w:color="auto"/>
            </w:tcBorders>
            <w:vAlign w:val="center"/>
          </w:tcPr>
          <w:p w14:paraId="37D05455" w14:textId="77777777" w:rsidR="00FF4B55" w:rsidRDefault="00FF4B55"/>
        </w:tc>
        <w:tc>
          <w:tcPr>
            <w:tcW w:w="5409" w:type="dxa"/>
            <w:gridSpan w:val="3"/>
            <w:tcBorders>
              <w:top w:val="single" w:sz="8" w:space="0" w:color="auto"/>
              <w:left w:val="nil"/>
              <w:bottom w:val="single" w:sz="8" w:space="0" w:color="auto"/>
              <w:right w:val="single" w:sz="8" w:space="0" w:color="auto"/>
            </w:tcBorders>
            <w:tcMar>
              <w:left w:w="90" w:type="dxa"/>
              <w:right w:w="90" w:type="dxa"/>
            </w:tcMar>
          </w:tcPr>
          <w:p w14:paraId="4C655633" w14:textId="0953223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36C559D0" w14:textId="77777777" w:rsidTr="1E9D784A">
        <w:trPr>
          <w:trHeight w:val="300"/>
        </w:trPr>
        <w:tc>
          <w:tcPr>
            <w:tcW w:w="5409" w:type="dxa"/>
            <w:gridSpan w:val="3"/>
            <w:vMerge w:val="restart"/>
            <w:tcBorders>
              <w:top w:val="nil"/>
              <w:left w:val="single" w:sz="8" w:space="0" w:color="auto"/>
              <w:bottom w:val="nil"/>
              <w:right w:val="single" w:sz="8" w:space="0" w:color="auto"/>
            </w:tcBorders>
            <w:tcMar>
              <w:left w:w="90" w:type="dxa"/>
              <w:right w:w="90" w:type="dxa"/>
            </w:tcMar>
            <w:vAlign w:val="center"/>
          </w:tcPr>
          <w:p w14:paraId="77CD299B" w14:textId="0760B3FC"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lastRenderedPageBreak/>
              <w:t>NPS = 50</w:t>
            </w:r>
          </w:p>
        </w:tc>
        <w:tc>
          <w:tcPr>
            <w:tcW w:w="3606" w:type="dxa"/>
            <w:gridSpan w:val="2"/>
            <w:tcBorders>
              <w:top w:val="nil"/>
              <w:left w:val="nil"/>
              <w:bottom w:val="single" w:sz="8" w:space="0" w:color="auto"/>
              <w:right w:val="single" w:sz="8" w:space="0" w:color="auto"/>
            </w:tcBorders>
            <w:tcMar>
              <w:left w:w="90" w:type="dxa"/>
              <w:right w:w="90" w:type="dxa"/>
            </w:tcMar>
          </w:tcPr>
          <w:p w14:paraId="1C9DD923" w14:textId="7AFA484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 nota 9 e 10 menos o percentual de respondentes com nota de 0 a 6 </w:t>
            </w:r>
          </w:p>
        </w:tc>
      </w:tr>
      <w:tr w:rsidR="1E9D784A" w14:paraId="7616D551" w14:textId="77777777" w:rsidTr="1E9D784A">
        <w:trPr>
          <w:trHeight w:val="300"/>
        </w:trPr>
        <w:tc>
          <w:tcPr>
            <w:tcW w:w="5409" w:type="dxa"/>
            <w:gridSpan w:val="3"/>
            <w:vMerge/>
            <w:tcBorders>
              <w:left w:val="single" w:sz="0" w:space="0" w:color="auto"/>
              <w:right w:val="single" w:sz="0" w:space="0" w:color="auto"/>
            </w:tcBorders>
            <w:vAlign w:val="center"/>
          </w:tcPr>
          <w:p w14:paraId="4325A3B6" w14:textId="77777777" w:rsidR="00FF4B55" w:rsidRDefault="00FF4B55"/>
        </w:tc>
        <w:tc>
          <w:tcPr>
            <w:tcW w:w="3606" w:type="dxa"/>
            <w:gridSpan w:val="2"/>
            <w:tcBorders>
              <w:top w:val="single" w:sz="8" w:space="0" w:color="auto"/>
              <w:left w:val="nil"/>
              <w:bottom w:val="single" w:sz="8" w:space="0" w:color="auto"/>
              <w:right w:val="single" w:sz="8" w:space="0" w:color="auto"/>
            </w:tcBorders>
            <w:tcMar>
              <w:left w:w="90" w:type="dxa"/>
              <w:right w:w="90" w:type="dxa"/>
            </w:tcMar>
          </w:tcPr>
          <w:p w14:paraId="4616BFC0" w14:textId="1F59EDD3"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7E69D57D" w14:textId="77777777" w:rsidTr="1E9D784A">
        <w:trPr>
          <w:trHeight w:val="795"/>
        </w:trPr>
        <w:tc>
          <w:tcPr>
            <w:tcW w:w="5409" w:type="dxa"/>
            <w:gridSpan w:val="3"/>
            <w:vMerge/>
            <w:tcBorders>
              <w:left w:val="single" w:sz="0" w:space="0" w:color="auto"/>
              <w:bottom w:val="single" w:sz="0" w:space="0" w:color="auto"/>
              <w:right w:val="single" w:sz="0" w:space="0" w:color="auto"/>
            </w:tcBorders>
            <w:vAlign w:val="center"/>
          </w:tcPr>
          <w:p w14:paraId="2D49B950" w14:textId="77777777" w:rsidR="00FF4B55" w:rsidRDefault="00FF4B55"/>
        </w:tc>
        <w:tc>
          <w:tcPr>
            <w:tcW w:w="3606" w:type="dxa"/>
            <w:gridSpan w:val="2"/>
            <w:tcBorders>
              <w:top w:val="single" w:sz="8" w:space="0" w:color="auto"/>
              <w:left w:val="nil"/>
              <w:bottom w:val="single" w:sz="8" w:space="0" w:color="auto"/>
              <w:right w:val="single" w:sz="8" w:space="0" w:color="auto"/>
            </w:tcBorders>
            <w:tcMar>
              <w:left w:w="90" w:type="dxa"/>
              <w:right w:w="90" w:type="dxa"/>
            </w:tcMar>
          </w:tcPr>
          <w:p w14:paraId="76FE5B59" w14:textId="6AA5862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percentual de respondentes que deram nota 9 e 10 subtraído do percentual de respondentes que deram nota de 0 a 6 à pergunta “Em uma escala de zero a dez, qual a probabilidade de você indicar esse campeonato a um amigo ou conhecido?”</w:t>
            </w:r>
          </w:p>
        </w:tc>
      </w:tr>
      <w:tr w:rsidR="1E9D784A" w14:paraId="34292579" w14:textId="77777777" w:rsidTr="1E9D784A">
        <w:trPr>
          <w:trHeight w:val="795"/>
        </w:trPr>
        <w:tc>
          <w:tcPr>
            <w:tcW w:w="5409" w:type="dxa"/>
            <w:gridSpan w:val="3"/>
            <w:vMerge w:val="restart"/>
            <w:tcBorders>
              <w:top w:val="single" w:sz="8" w:space="0" w:color="auto"/>
              <w:left w:val="single" w:sz="8" w:space="0" w:color="auto"/>
              <w:bottom w:val="single" w:sz="8" w:space="0" w:color="auto"/>
              <w:right w:val="nil"/>
            </w:tcBorders>
            <w:tcMar>
              <w:left w:w="108" w:type="dxa"/>
              <w:right w:w="108" w:type="dxa"/>
            </w:tcMar>
            <w:vAlign w:val="center"/>
          </w:tcPr>
          <w:p w14:paraId="6E607015" w14:textId="64ACCD38" w:rsidR="1E9D784A" w:rsidRDefault="1E9D784A" w:rsidP="1E9D784A">
            <w:pPr>
              <w:spacing w:line="360" w:lineRule="auto"/>
            </w:pPr>
            <w:r w:rsidRPr="1E9D784A">
              <w:rPr>
                <w:rFonts w:ascii="Times New Roman" w:eastAsia="Times New Roman" w:hAnsi="Times New Roman" w:cs="Times New Roman"/>
                <w:color w:val="000000" w:themeColor="text1"/>
                <w:sz w:val="24"/>
                <w:szCs w:val="24"/>
              </w:rPr>
              <w:t>Avaliação de qualidade dos eventos pela visão dos participantes como bom ou excelente por no mínimo 80% dos entrevistados</w:t>
            </w:r>
          </w:p>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5CB9BCC5" w14:textId="685CBA6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6F11634A" w14:textId="77777777" w:rsidTr="1E9D784A">
        <w:trPr>
          <w:trHeight w:val="795"/>
        </w:trPr>
        <w:tc>
          <w:tcPr>
            <w:tcW w:w="5409" w:type="dxa"/>
            <w:gridSpan w:val="3"/>
            <w:vMerge/>
            <w:tcBorders>
              <w:left w:val="single" w:sz="0" w:space="0" w:color="auto"/>
              <w:right w:val="single" w:sz="0" w:space="0" w:color="auto"/>
            </w:tcBorders>
            <w:vAlign w:val="center"/>
          </w:tcPr>
          <w:p w14:paraId="1ECE860E"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4876141A" w14:textId="7540A014"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01D17DB6" w14:textId="77777777" w:rsidTr="1E9D784A">
        <w:trPr>
          <w:trHeight w:val="795"/>
        </w:trPr>
        <w:tc>
          <w:tcPr>
            <w:tcW w:w="5409" w:type="dxa"/>
            <w:gridSpan w:val="3"/>
            <w:vMerge/>
            <w:tcBorders>
              <w:left w:val="single" w:sz="0" w:space="0" w:color="auto"/>
              <w:bottom w:val="single" w:sz="0" w:space="0" w:color="auto"/>
              <w:right w:val="single" w:sz="0" w:space="0" w:color="auto"/>
            </w:tcBorders>
            <w:vAlign w:val="center"/>
          </w:tcPr>
          <w:p w14:paraId="3F47D1B3"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5198B159" w14:textId="6FF63406"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29342190" w14:textId="77777777" w:rsidTr="1E9D784A">
        <w:trPr>
          <w:trHeight w:val="795"/>
        </w:trPr>
        <w:tc>
          <w:tcPr>
            <w:tcW w:w="5409" w:type="dxa"/>
            <w:gridSpan w:val="3"/>
            <w:vMerge w:val="restart"/>
            <w:tcBorders>
              <w:top w:val="nil"/>
              <w:left w:val="single" w:sz="8" w:space="0" w:color="auto"/>
              <w:bottom w:val="single" w:sz="8" w:space="0" w:color="auto"/>
              <w:right w:val="nil"/>
            </w:tcBorders>
            <w:tcMar>
              <w:left w:w="108" w:type="dxa"/>
              <w:right w:w="108" w:type="dxa"/>
            </w:tcMar>
            <w:vAlign w:val="center"/>
          </w:tcPr>
          <w:p w14:paraId="67C2F300" w14:textId="6A0ECF90" w:rsidR="1E9D784A" w:rsidRDefault="1E9D784A" w:rsidP="1E9D784A">
            <w:pPr>
              <w:spacing w:line="360" w:lineRule="auto"/>
            </w:pPr>
            <w:r w:rsidRPr="1E9D784A">
              <w:rPr>
                <w:rFonts w:ascii="Times New Roman" w:eastAsia="Times New Roman" w:hAnsi="Times New Roman" w:cs="Times New Roman"/>
                <w:color w:val="000000" w:themeColor="text1"/>
                <w:sz w:val="24"/>
                <w:szCs w:val="24"/>
              </w:rPr>
              <w:lastRenderedPageBreak/>
              <w:t>Avaliação de capacidade de organização, diligência e resolução de problemas da organização da sociedade civil no cumprimento do objeto, de acordo com a visão dos participantes como bom ou excelente por no mínimo 80% dos entrevistados</w:t>
            </w:r>
          </w:p>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54C2842B" w14:textId="2A2AE920"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437A42D7" w14:textId="77777777" w:rsidTr="1E9D784A">
        <w:trPr>
          <w:trHeight w:val="795"/>
        </w:trPr>
        <w:tc>
          <w:tcPr>
            <w:tcW w:w="5409" w:type="dxa"/>
            <w:gridSpan w:val="3"/>
            <w:vMerge/>
            <w:tcBorders>
              <w:left w:val="single" w:sz="0" w:space="0" w:color="auto"/>
            </w:tcBorders>
            <w:vAlign w:val="center"/>
          </w:tcPr>
          <w:p w14:paraId="40D9C159"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2B4627E1" w14:textId="6CC32775"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56524778" w14:textId="77777777" w:rsidTr="1E9D784A">
        <w:trPr>
          <w:trHeight w:val="795"/>
        </w:trPr>
        <w:tc>
          <w:tcPr>
            <w:tcW w:w="5409" w:type="dxa"/>
            <w:gridSpan w:val="3"/>
            <w:vMerge/>
            <w:tcBorders>
              <w:left w:val="single" w:sz="0" w:space="0" w:color="auto"/>
              <w:bottom w:val="single" w:sz="0" w:space="0" w:color="auto"/>
            </w:tcBorders>
            <w:vAlign w:val="center"/>
          </w:tcPr>
          <w:p w14:paraId="04FA8CC3"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5E41E0CC" w14:textId="254C1CB5"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663C77E6" w14:textId="77777777" w:rsidTr="1E9D784A">
        <w:trPr>
          <w:trHeight w:val="795"/>
        </w:trPr>
        <w:tc>
          <w:tcPr>
            <w:tcW w:w="5409" w:type="dxa"/>
            <w:gridSpan w:val="3"/>
            <w:vMerge w:val="restart"/>
            <w:tcBorders>
              <w:top w:val="nil"/>
              <w:left w:val="single" w:sz="8" w:space="0" w:color="auto"/>
              <w:bottom w:val="single" w:sz="8" w:space="0" w:color="auto"/>
              <w:right w:val="nil"/>
            </w:tcBorders>
            <w:tcMar>
              <w:left w:w="108" w:type="dxa"/>
              <w:right w:w="108" w:type="dxa"/>
            </w:tcMar>
            <w:vAlign w:val="center"/>
          </w:tcPr>
          <w:p w14:paraId="5A98AEAA" w14:textId="7423C8F9" w:rsidR="1E9D784A" w:rsidRDefault="1E9D784A" w:rsidP="1E9D784A">
            <w:pPr>
              <w:spacing w:line="360" w:lineRule="auto"/>
            </w:pPr>
            <w:r w:rsidRPr="1E9D784A">
              <w:rPr>
                <w:rFonts w:ascii="Times New Roman" w:eastAsia="Times New Roman" w:hAnsi="Times New Roman" w:cs="Times New Roman"/>
                <w:color w:val="000000" w:themeColor="text1"/>
                <w:sz w:val="24"/>
                <w:szCs w:val="24"/>
              </w:rPr>
              <w:t>Avaliação de capacidade de organização, diligência e resolução de problemas da organização da sociedade civil no cumprimento do objeto, de acordo com a visão dos funcionários e gestores dos equipamentos esportivos e da SEME como bom ou excelente por no mínimo 80% dos entrevistados</w:t>
            </w:r>
          </w:p>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378EB0E9" w14:textId="793E0CD5"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Unidade de Medida: percentual de respondentes como ótimo ou bom </w:t>
            </w:r>
          </w:p>
        </w:tc>
      </w:tr>
      <w:tr w:rsidR="1E9D784A" w14:paraId="68E883B1" w14:textId="77777777" w:rsidTr="1E9D784A">
        <w:trPr>
          <w:trHeight w:val="795"/>
        </w:trPr>
        <w:tc>
          <w:tcPr>
            <w:tcW w:w="5409" w:type="dxa"/>
            <w:gridSpan w:val="3"/>
            <w:vMerge/>
            <w:tcBorders>
              <w:left w:val="single" w:sz="0" w:space="0" w:color="auto"/>
            </w:tcBorders>
            <w:vAlign w:val="center"/>
          </w:tcPr>
          <w:p w14:paraId="073F225D"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6266E93D" w14:textId="0E41B46F"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de dados: Questionário de Satisfação a ser elaborado pela SEME e aplicado pela OSC</w:t>
            </w:r>
          </w:p>
        </w:tc>
      </w:tr>
      <w:tr w:rsidR="1E9D784A" w14:paraId="29DC3058" w14:textId="77777777" w:rsidTr="1E9D784A">
        <w:trPr>
          <w:trHeight w:val="795"/>
        </w:trPr>
        <w:tc>
          <w:tcPr>
            <w:tcW w:w="5409" w:type="dxa"/>
            <w:gridSpan w:val="3"/>
            <w:vMerge/>
            <w:tcBorders>
              <w:left w:val="single" w:sz="0" w:space="0" w:color="auto"/>
              <w:bottom w:val="single" w:sz="0" w:space="0" w:color="auto"/>
            </w:tcBorders>
            <w:vAlign w:val="center"/>
          </w:tcPr>
          <w:p w14:paraId="38034DD0"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09A1532F" w14:textId="7ACCF96B"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Fórmula de Cálculo: Soma da quantidade de respondentes ótimo e bons dividido pelo total de questionários respondidos (péssimo; ruim; regular, bom e ótimo).</w:t>
            </w:r>
          </w:p>
        </w:tc>
      </w:tr>
      <w:tr w:rsidR="1E9D784A" w14:paraId="1DEC10F1" w14:textId="77777777" w:rsidTr="1E9D784A">
        <w:trPr>
          <w:trHeight w:val="795"/>
        </w:trPr>
        <w:tc>
          <w:tcPr>
            <w:tcW w:w="5409" w:type="dxa"/>
            <w:gridSpan w:val="3"/>
            <w:vMerge w:val="restart"/>
            <w:tcBorders>
              <w:top w:val="nil"/>
              <w:left w:val="single" w:sz="8" w:space="0" w:color="auto"/>
              <w:bottom w:val="single" w:sz="8" w:space="0" w:color="auto"/>
              <w:right w:val="nil"/>
            </w:tcBorders>
            <w:tcMar>
              <w:left w:w="108" w:type="dxa"/>
              <w:right w:w="108" w:type="dxa"/>
            </w:tcMar>
            <w:vAlign w:val="center"/>
          </w:tcPr>
          <w:p w14:paraId="4D426D13" w14:textId="087522C1" w:rsidR="1E9D784A" w:rsidRDefault="1E9D784A" w:rsidP="1E9D784A">
            <w:pPr>
              <w:spacing w:line="360" w:lineRule="auto"/>
            </w:pPr>
            <w:r w:rsidRPr="1E9D784A">
              <w:rPr>
                <w:rFonts w:ascii="Times New Roman" w:eastAsia="Times New Roman" w:hAnsi="Times New Roman" w:cs="Times New Roman"/>
                <w:color w:val="000000" w:themeColor="text1"/>
                <w:sz w:val="24"/>
                <w:szCs w:val="24"/>
              </w:rPr>
              <w:t xml:space="preserve">Manter a quantidade de </w:t>
            </w:r>
            <w:proofErr w:type="spellStart"/>
            <w:r w:rsidRPr="1E9D784A">
              <w:rPr>
                <w:rFonts w:ascii="Times New Roman" w:eastAsia="Times New Roman" w:hAnsi="Times New Roman" w:cs="Times New Roman"/>
                <w:color w:val="000000" w:themeColor="text1"/>
                <w:sz w:val="24"/>
                <w:szCs w:val="24"/>
              </w:rPr>
              <w:t>WO’sem</w:t>
            </w:r>
            <w:proofErr w:type="spellEnd"/>
            <w:r w:rsidRPr="1E9D784A">
              <w:rPr>
                <w:rFonts w:ascii="Times New Roman" w:eastAsia="Times New Roman" w:hAnsi="Times New Roman" w:cs="Times New Roman"/>
                <w:color w:val="000000" w:themeColor="text1"/>
                <w:sz w:val="24"/>
                <w:szCs w:val="24"/>
              </w:rPr>
              <w:t xml:space="preserve"> até 5% do total de inscritos</w:t>
            </w:r>
          </w:p>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61CDA24F" w14:textId="2213BFB8"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Unidade de medida: percentual de WO</w:t>
            </w:r>
          </w:p>
        </w:tc>
      </w:tr>
      <w:tr w:rsidR="1E9D784A" w14:paraId="5E9E41D5" w14:textId="77777777" w:rsidTr="1E9D784A">
        <w:trPr>
          <w:trHeight w:val="795"/>
        </w:trPr>
        <w:tc>
          <w:tcPr>
            <w:tcW w:w="5409" w:type="dxa"/>
            <w:gridSpan w:val="3"/>
            <w:vMerge/>
            <w:tcBorders>
              <w:left w:val="single" w:sz="0" w:space="0" w:color="auto"/>
            </w:tcBorders>
            <w:vAlign w:val="center"/>
          </w:tcPr>
          <w:p w14:paraId="4B4DA6A1"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26984DE3" w14:textId="6B129379"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Fonte dos Dados: súmulas</w:t>
            </w:r>
          </w:p>
        </w:tc>
      </w:tr>
      <w:tr w:rsidR="1E9D784A" w14:paraId="45DECF0D" w14:textId="77777777" w:rsidTr="1E9D784A">
        <w:trPr>
          <w:trHeight w:val="795"/>
        </w:trPr>
        <w:tc>
          <w:tcPr>
            <w:tcW w:w="5409" w:type="dxa"/>
            <w:gridSpan w:val="3"/>
            <w:vMerge/>
            <w:tcBorders>
              <w:left w:val="single" w:sz="0" w:space="0" w:color="auto"/>
              <w:bottom w:val="single" w:sz="0" w:space="0" w:color="auto"/>
            </w:tcBorders>
            <w:vAlign w:val="center"/>
          </w:tcPr>
          <w:p w14:paraId="4E414D1C" w14:textId="77777777" w:rsidR="00FF4B55" w:rsidRDefault="00FF4B55"/>
        </w:tc>
        <w:tc>
          <w:tcPr>
            <w:tcW w:w="3606" w:type="dxa"/>
            <w:gridSpan w:val="2"/>
            <w:tcBorders>
              <w:top w:val="single" w:sz="8" w:space="0" w:color="auto"/>
              <w:left w:val="single" w:sz="8" w:space="0" w:color="auto"/>
              <w:bottom w:val="single" w:sz="8" w:space="0" w:color="auto"/>
              <w:right w:val="single" w:sz="8" w:space="0" w:color="auto"/>
            </w:tcBorders>
            <w:tcMar>
              <w:left w:w="90" w:type="dxa"/>
              <w:right w:w="90" w:type="dxa"/>
            </w:tcMar>
          </w:tcPr>
          <w:p w14:paraId="16869728" w14:textId="105D3DE7" w:rsidR="1E9D784A" w:rsidRDefault="1E9D784A" w:rsidP="1E9D784A">
            <w:pPr>
              <w:spacing w:before="120" w:after="200" w:line="360" w:lineRule="auto"/>
              <w:jc w:val="both"/>
            </w:pPr>
            <w:r w:rsidRPr="1E9D784A">
              <w:rPr>
                <w:rFonts w:ascii="Times New Roman" w:eastAsia="Times New Roman" w:hAnsi="Times New Roman" w:cs="Times New Roman"/>
                <w:sz w:val="24"/>
                <w:szCs w:val="24"/>
              </w:rPr>
              <w:t xml:space="preserve">Fórmula de cálculo: </w:t>
            </w:r>
            <w:r w:rsidRPr="1E9D784A">
              <w:rPr>
                <w:rFonts w:ascii="Times New Roman" w:eastAsia="Times New Roman" w:hAnsi="Times New Roman" w:cs="Times New Roman"/>
                <w:color w:val="000000" w:themeColor="text1"/>
                <w:sz w:val="24"/>
                <w:szCs w:val="24"/>
              </w:rPr>
              <w:t xml:space="preserve">quantidade de </w:t>
            </w:r>
            <w:proofErr w:type="spellStart"/>
            <w:r w:rsidRPr="1E9D784A">
              <w:rPr>
                <w:rFonts w:ascii="Times New Roman" w:eastAsia="Times New Roman" w:hAnsi="Times New Roman" w:cs="Times New Roman"/>
                <w:color w:val="000000" w:themeColor="text1"/>
                <w:sz w:val="24"/>
                <w:szCs w:val="24"/>
              </w:rPr>
              <w:t>WO’s</w:t>
            </w:r>
            <w:proofErr w:type="spellEnd"/>
            <w:r w:rsidRPr="1E9D784A">
              <w:rPr>
                <w:rFonts w:ascii="Times New Roman" w:eastAsia="Times New Roman" w:hAnsi="Times New Roman" w:cs="Times New Roman"/>
                <w:color w:val="000000" w:themeColor="text1"/>
                <w:sz w:val="24"/>
                <w:szCs w:val="24"/>
              </w:rPr>
              <w:t xml:space="preserve"> ocorridos dividido pela quantidade total de partidas/baterias/etc. disputadas</w:t>
            </w:r>
          </w:p>
        </w:tc>
      </w:tr>
      <w:tr w:rsidR="1E9D784A" w14:paraId="0C952430" w14:textId="77777777" w:rsidTr="1E9D784A">
        <w:trPr>
          <w:trHeight w:val="300"/>
        </w:trPr>
        <w:tc>
          <w:tcPr>
            <w:tcW w:w="1803" w:type="dxa"/>
            <w:tcBorders>
              <w:top w:val="nil"/>
              <w:left w:val="nil"/>
              <w:bottom w:val="nil"/>
              <w:right w:val="nil"/>
            </w:tcBorders>
            <w:vAlign w:val="center"/>
          </w:tcPr>
          <w:p w14:paraId="64C7BAB9" w14:textId="4B829617" w:rsidR="1E9D784A" w:rsidRDefault="1E9D784A"/>
        </w:tc>
        <w:tc>
          <w:tcPr>
            <w:tcW w:w="1803" w:type="dxa"/>
            <w:tcBorders>
              <w:top w:val="nil"/>
              <w:left w:val="nil"/>
              <w:bottom w:val="nil"/>
              <w:right w:val="nil"/>
            </w:tcBorders>
            <w:vAlign w:val="center"/>
          </w:tcPr>
          <w:p w14:paraId="6A12ADF3" w14:textId="71ECDE87" w:rsidR="1E9D784A" w:rsidRDefault="1E9D784A"/>
        </w:tc>
        <w:tc>
          <w:tcPr>
            <w:tcW w:w="1803" w:type="dxa"/>
            <w:tcBorders>
              <w:top w:val="nil"/>
              <w:left w:val="nil"/>
              <w:bottom w:val="nil"/>
              <w:right w:val="nil"/>
            </w:tcBorders>
            <w:vAlign w:val="center"/>
          </w:tcPr>
          <w:p w14:paraId="44F127AA" w14:textId="419B11C9" w:rsidR="1E9D784A" w:rsidRDefault="1E9D784A"/>
        </w:tc>
        <w:tc>
          <w:tcPr>
            <w:tcW w:w="1803" w:type="dxa"/>
            <w:tcBorders>
              <w:top w:val="single" w:sz="8" w:space="0" w:color="auto"/>
              <w:left w:val="nil"/>
              <w:bottom w:val="nil"/>
              <w:right w:val="nil"/>
            </w:tcBorders>
            <w:vAlign w:val="center"/>
          </w:tcPr>
          <w:p w14:paraId="311E91BA" w14:textId="2C963460" w:rsidR="1E9D784A" w:rsidRDefault="1E9D784A"/>
        </w:tc>
        <w:tc>
          <w:tcPr>
            <w:tcW w:w="1803" w:type="dxa"/>
            <w:tcBorders>
              <w:top w:val="nil"/>
              <w:left w:val="nil"/>
              <w:bottom w:val="nil"/>
              <w:right w:val="nil"/>
            </w:tcBorders>
            <w:vAlign w:val="center"/>
          </w:tcPr>
          <w:p w14:paraId="04104346" w14:textId="09120B0F" w:rsidR="1E9D784A" w:rsidRDefault="1E9D784A"/>
        </w:tc>
      </w:tr>
    </w:tbl>
    <w:p w14:paraId="1BC071AE" w14:textId="41F31075"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752828F0" w14:textId="105B715A"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Quando da celebração do termo, a SEME fornecerá à entidade parceira o formulário de avaliação qualitativa do projeto por meio de link de pesquisa.</w:t>
      </w:r>
    </w:p>
    <w:p w14:paraId="3E69DBEE" w14:textId="1DA4CD4D"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4F502CA6" w14:textId="3E5A09AB"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u w:val="single"/>
        </w:rPr>
        <w:t>A entidade deverá obter no mínimo 10% de respostas em relação ao total de atendimentos, necessariamente abarcando o público-alvo de todas as modalidades esportivas previstas.</w:t>
      </w:r>
    </w:p>
    <w:p w14:paraId="7CDE117C" w14:textId="4FC92828"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50F79E46" w14:textId="7595147B" w:rsidR="288BF564" w:rsidRDefault="288BF564" w:rsidP="00BC3D9B">
      <w:pPr>
        <w:pStyle w:val="PargrafodaLista"/>
        <w:numPr>
          <w:ilvl w:val="0"/>
          <w:numId w:val="12"/>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Diretrizes programáticas e requisitos mínimos para elaboração da proposta do plano de trabalho</w:t>
      </w:r>
    </w:p>
    <w:p w14:paraId="53D74CB1" w14:textId="66B3F4D9"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O projeto a ser apresentado deverá demonstrar o nexo de realidade do objeto com as metas a serem atingidas, bem como os indicadores para sua aferição.</w:t>
      </w:r>
    </w:p>
    <w:p w14:paraId="4E7B770E" w14:textId="5ED5DF2C"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Deverá indicar, ainda, as ações previstas de aquisição de material de consumo, locação de equipamentos e prestação de serviços.</w:t>
      </w:r>
    </w:p>
    <w:p w14:paraId="6839EF61" w14:textId="19ECA068"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71F663E0" w14:textId="620EEDC0"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A proposta deverá conter no mínimo as metas acima definidas, podendo apresentar metas adicionais.</w:t>
      </w:r>
    </w:p>
    <w:p w14:paraId="705059BF" w14:textId="1F20E53D"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Para o projeto é vedada a realização de eventos demonstrativos, bem como qualquer tipo de cobrança para que o munícipe participe.</w:t>
      </w:r>
    </w:p>
    <w:p w14:paraId="2A597B32" w14:textId="49C87570"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lastRenderedPageBreak/>
        <w:t>A proposta de plano de trabalho deve ainda:</w:t>
      </w:r>
    </w:p>
    <w:p w14:paraId="266BB3FD" w14:textId="71AB9064" w:rsidR="288BF564" w:rsidRDefault="288BF564" w:rsidP="00BC3D9B">
      <w:pPr>
        <w:pStyle w:val="PargrafodaLista"/>
        <w:numPr>
          <w:ilvl w:val="0"/>
          <w:numId w:val="11"/>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78FD15FD" w14:textId="397EDAC3" w:rsidR="288BF564" w:rsidRDefault="288BF564" w:rsidP="00BC3D9B">
      <w:pPr>
        <w:pStyle w:val="PargrafodaLista"/>
        <w:numPr>
          <w:ilvl w:val="0"/>
          <w:numId w:val="11"/>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14:paraId="3858A3C9" w14:textId="76BF9707" w:rsidR="288BF564" w:rsidRDefault="288BF564" w:rsidP="00BC3D9B">
      <w:pPr>
        <w:pStyle w:val="PargrafodaLista"/>
        <w:numPr>
          <w:ilvl w:val="0"/>
          <w:numId w:val="11"/>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cumprir as metas quantitativas e qualitativas estipuladas no plano de trabalho aprovado e constantes no termo de colaboração firmado.</w:t>
      </w:r>
    </w:p>
    <w:p w14:paraId="12693BFF" w14:textId="5873D000" w:rsidR="288BF564" w:rsidRDefault="288BF564" w:rsidP="00BC3D9B">
      <w:pPr>
        <w:pStyle w:val="PargrafodaLista"/>
        <w:numPr>
          <w:ilvl w:val="0"/>
          <w:numId w:val="11"/>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atender a convocação para reuniões junto à SEME quando solicitado.</w:t>
      </w:r>
    </w:p>
    <w:p w14:paraId="7149194C" w14:textId="4C1FAFF9" w:rsidR="288BF564" w:rsidRDefault="288BF564" w:rsidP="00BC3D9B">
      <w:pPr>
        <w:pStyle w:val="PargrafodaLista"/>
        <w:numPr>
          <w:ilvl w:val="0"/>
          <w:numId w:val="10"/>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226812C9" w14:textId="04F09CDA"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O custeio dos eventos será apresentado no cronograma de desembolso constante no plano de trabalho apresentado.</w:t>
      </w:r>
    </w:p>
    <w:p w14:paraId="2822C7A6" w14:textId="4FC5979D"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Este termo de referência define o escopo mínimo do escopo do projeto, que deve contemplar a totalidade dos custos diretos aqui previstos. Já o plano de trabalho proposto deverá prever todos os custos, diretos e indiretos, necessários à realização do projeto. Este termo de referência não define os custos indiretos da entidade, devendo a proposta contemplá-los.</w:t>
      </w:r>
    </w:p>
    <w:p w14:paraId="6021E050" w14:textId="3C80D018"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A entidade deverá conduzir processo de avaliação qualitativa de todos os eventos realizados.</w:t>
      </w:r>
    </w:p>
    <w:p w14:paraId="124400DA" w14:textId="7E747333"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3A37248B" w14:textId="023FBFDB"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69963F6F" w14:textId="1BDA0299"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728013D0" w14:textId="220E4E1B" w:rsidR="288BF564" w:rsidRDefault="288BF564" w:rsidP="00BC3D9B">
      <w:pPr>
        <w:pStyle w:val="PargrafodaLista"/>
        <w:numPr>
          <w:ilvl w:val="0"/>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Público alvo</w:t>
      </w:r>
    </w:p>
    <w:p w14:paraId="013B32A1" w14:textId="7DC57AB3"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lastRenderedPageBreak/>
        <w:t xml:space="preserve">O JOMI 2024 deverá mobilizar a população idosa, com 59 anos ou mais de idade, das regiões do município de São Paulo. </w:t>
      </w:r>
    </w:p>
    <w:p w14:paraId="345CCC19" w14:textId="0A5041D1" w:rsidR="288BF564" w:rsidRDefault="288BF564" w:rsidP="00BC3D9B">
      <w:pPr>
        <w:pStyle w:val="PargrafodaLista"/>
        <w:numPr>
          <w:ilvl w:val="0"/>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Locais de execução</w:t>
      </w:r>
    </w:p>
    <w:p w14:paraId="3B1B170F" w14:textId="74979A6A"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Os locais escolhidos para a realização dos jogos, dos festivais e das cerimônias deverão ter estrutura adequada para a realização dos campeonatos, em especial considerando o público-alvo e as modalidades a serem realizadas.</w:t>
      </w:r>
    </w:p>
    <w:p w14:paraId="1A8E1E06" w14:textId="7C19024B"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Observa-se que os Festivais deverão ser realizados de forma que aconteça uma etapa em cada região da cidade.</w:t>
      </w:r>
    </w:p>
    <w:p w14:paraId="13CE42D5" w14:textId="77487DB7"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Por sua vez, o local de execução do JOMI Regional e Estadual depende de definição da Secretaria Esportes do Estado de São Paulo.</w:t>
      </w:r>
    </w:p>
    <w:p w14:paraId="35EA7FBE" w14:textId="244D1528" w:rsidR="288BF564" w:rsidRDefault="288BF564" w:rsidP="00BC3D9B">
      <w:pPr>
        <w:pStyle w:val="PargrafodaLista"/>
        <w:numPr>
          <w:ilvl w:val="0"/>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Vigência da Parceria e Datas de Realização</w:t>
      </w:r>
    </w:p>
    <w:p w14:paraId="5C1E8552" w14:textId="337F0480"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A vigência do presente programa será de 60 meses, tempo necessário para execução das 5 edições do JOMI, de 2024 a 2028.</w:t>
      </w:r>
    </w:p>
    <w:p w14:paraId="0481516C" w14:textId="4607C86A"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 xml:space="preserve">Em relação ao Plano de Trabalho a ser apresentado, que deverá ser elaborado para implementação da edição de </w:t>
      </w:r>
      <w:proofErr w:type="gramStart"/>
      <w:r w:rsidRPr="1E9D784A">
        <w:rPr>
          <w:rFonts w:ascii="Times New Roman" w:eastAsia="Times New Roman" w:hAnsi="Times New Roman" w:cs="Times New Roman"/>
          <w:color w:val="000000" w:themeColor="text1"/>
          <w:sz w:val="24"/>
          <w:szCs w:val="24"/>
        </w:rPr>
        <w:t>2024,a</w:t>
      </w:r>
      <w:proofErr w:type="gramEnd"/>
      <w:r w:rsidRPr="1E9D784A">
        <w:rPr>
          <w:rFonts w:ascii="Times New Roman" w:eastAsia="Times New Roman" w:hAnsi="Times New Roman" w:cs="Times New Roman"/>
          <w:color w:val="000000" w:themeColor="text1"/>
          <w:sz w:val="24"/>
          <w:szCs w:val="24"/>
        </w:rPr>
        <w:t xml:space="preserve"> realização do presente programa deverá respeitar os seguintes pontos:</w:t>
      </w:r>
    </w:p>
    <w:p w14:paraId="2CAFCA01" w14:textId="3032A888"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Jogos Municipais da Pessoa Idosa: deverá ocorrer preferencialmente até o final do mês de março, dando-se preferência para a realização do evento no período de uma semana corrida.</w:t>
      </w:r>
      <w:r w:rsidR="000F3515">
        <w:rPr>
          <w:rFonts w:ascii="Times New Roman" w:eastAsia="Times New Roman" w:hAnsi="Times New Roman" w:cs="Times New Roman"/>
          <w:color w:val="000000" w:themeColor="text1"/>
          <w:sz w:val="24"/>
          <w:szCs w:val="24"/>
        </w:rPr>
        <w:t xml:space="preserve"> Conforme o Decreto Estadual 61.115/2015, os jogos devem ser implementados no primeiro semestre de cada ano.</w:t>
      </w:r>
    </w:p>
    <w:p w14:paraId="0EF5BE3B" w14:textId="45DF7E06"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Festivais JOMI: as 5 etapas deverão acontecer preferencialmente no período de maio a setembro.</w:t>
      </w:r>
    </w:p>
    <w:p w14:paraId="456DDDC6" w14:textId="68ED19BC"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JOMI Regional e Estadual: deverá acontecer no período definido pela organização da Competição Regional e Estadual.</w:t>
      </w:r>
    </w:p>
    <w:p w14:paraId="644CD99E" w14:textId="4AA200CA"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Cerimônia de encerramento: deverá acontecer após a realização de todas as outras etapas.</w:t>
      </w:r>
    </w:p>
    <w:p w14:paraId="27DB6697" w14:textId="17B858CE" w:rsidR="288BF564" w:rsidRDefault="288BF564" w:rsidP="1E9D784A">
      <w:pPr>
        <w:spacing w:before="120" w:line="360" w:lineRule="auto"/>
        <w:jc w:val="both"/>
      </w:pPr>
      <w:r w:rsidRPr="1E9D784A">
        <w:rPr>
          <w:rFonts w:ascii="Calibri" w:eastAsia="Calibri" w:hAnsi="Calibri" w:cs="Calibri"/>
          <w:b/>
          <w:bCs/>
          <w:color w:val="000000" w:themeColor="text1"/>
          <w:sz w:val="24"/>
          <w:szCs w:val="24"/>
        </w:rPr>
        <w:t xml:space="preserve"> </w:t>
      </w:r>
    </w:p>
    <w:p w14:paraId="06FDDA4D" w14:textId="19D7DDF2" w:rsidR="288BF564" w:rsidRDefault="288BF564" w:rsidP="1E9D784A">
      <w:pPr>
        <w:spacing w:before="120" w:line="360" w:lineRule="auto"/>
        <w:jc w:val="both"/>
      </w:pPr>
      <w:r w:rsidRPr="1E9D784A">
        <w:rPr>
          <w:rFonts w:ascii="Calibri" w:eastAsia="Calibri" w:hAnsi="Calibri" w:cs="Calibri"/>
          <w:b/>
          <w:bCs/>
          <w:color w:val="000000" w:themeColor="text1"/>
          <w:sz w:val="24"/>
          <w:szCs w:val="24"/>
        </w:rPr>
        <w:t xml:space="preserve"> </w:t>
      </w:r>
    </w:p>
    <w:p w14:paraId="19E3AEE7" w14:textId="52272C9E" w:rsidR="288BF564" w:rsidRDefault="288BF564" w:rsidP="00BC3D9B">
      <w:pPr>
        <w:pStyle w:val="PargrafodaLista"/>
        <w:numPr>
          <w:ilvl w:val="0"/>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lastRenderedPageBreak/>
        <w:t>Plano de divulgação</w:t>
      </w:r>
    </w:p>
    <w:p w14:paraId="371FB159" w14:textId="4B4F8799"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 xml:space="preserve">Em acordo com os resultados das pesquisas de avaliação da implementação dos programas da SEME de 2022, um dos pontos de maior atenção do projeto se refere à qualidade da divulgação dos programas. </w:t>
      </w:r>
    </w:p>
    <w:p w14:paraId="42029DB1" w14:textId="1E014BC7"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Assim, a proposta deve conter um plano de divulgação que tenha real potencial de gerar a lotação do campeonato e o consequente atingimento das metas quantitativas. A proposta deve lançar mão de soluções inovadoras e deve necessariamente propor solução de engajamento do público-alvo e buscar parceiros estratégicos, tais como entidades esportivas organizadas, escolas, igrejas, etc. para potencializar a divulgação.</w:t>
      </w:r>
    </w:p>
    <w:p w14:paraId="20EAA749" w14:textId="608A7691" w:rsidR="288BF564" w:rsidRDefault="288BF564" w:rsidP="1E9D784A">
      <w:pPr>
        <w:spacing w:before="120" w:line="360" w:lineRule="auto"/>
        <w:ind w:firstLine="708"/>
        <w:jc w:val="both"/>
      </w:pPr>
      <w:r w:rsidRPr="1E9D784A">
        <w:rPr>
          <w:rFonts w:ascii="Times New Roman" w:eastAsia="Times New Roman" w:hAnsi="Times New Roman" w:cs="Times New Roman"/>
          <w:color w:val="000000" w:themeColor="text1"/>
          <w:sz w:val="24"/>
          <w:szCs w:val="24"/>
        </w:rPr>
        <w:t>O plano de divulgação deve ser detalhado e deve conter no mínimo:</w:t>
      </w:r>
    </w:p>
    <w:p w14:paraId="15F7B4D1" w14:textId="6A8F1C87"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expressa previsão de ações de articulação ao público universitário;</w:t>
      </w:r>
    </w:p>
    <w:p w14:paraId="06588C55" w14:textId="2BBE7AA9"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expressa previsão de divulgação prévia às inscrições e durante as inscrições em locais estratégicos para captação de equipes;</w:t>
      </w:r>
    </w:p>
    <w:p w14:paraId="7E9B10F4" w14:textId="4B5A26D2"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Tais divulgações poderão ser feitas de diversas formas, tais como a disponibilização de panfletos, cartazes, faixas e banners;</w:t>
      </w:r>
    </w:p>
    <w:p w14:paraId="20FAD615" w14:textId="1DDA94A3"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Poderá também prever a realização de atividade de divulgação, tais como demonstrações de parte do escopo que estará presente no programa. A entidade deve buscar soluções criativas que cativem o público-alvo a participar do programa.</w:t>
      </w:r>
    </w:p>
    <w:p w14:paraId="0A5FCC46" w14:textId="54C16F04"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Buscar a divulgação em mídia local online e impressa (Portais e Jornais universitários);</w:t>
      </w:r>
    </w:p>
    <w:p w14:paraId="67C5D167" w14:textId="2CF0887F"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expressa previsão de ações de divulgação online;</w:t>
      </w:r>
    </w:p>
    <w:p w14:paraId="544C13E8" w14:textId="77255A2B"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entidade deverá fazer a produção gráfica e produção de vídeos de posts para redes sociais;</w:t>
      </w:r>
    </w:p>
    <w:p w14:paraId="5534D488" w14:textId="5467756D"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Estes posts deverão ser compartilhados nas redes sociais da entidade;</w:t>
      </w:r>
    </w:p>
    <w:p w14:paraId="64BEBB72" w14:textId="553FE908"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entidade deverá efetivar campanhas de posts patrocinados centrados no público-alvo do campeonato;</w:t>
      </w:r>
    </w:p>
    <w:p w14:paraId="7124D5AF" w14:textId="565B44EA"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Todas as artes deverão ser entregues à SEME previamente à postagem.</w:t>
      </w:r>
    </w:p>
    <w:p w14:paraId="4F6F3360" w14:textId="436D4014" w:rsidR="288BF564" w:rsidRDefault="288BF564" w:rsidP="00BC3D9B">
      <w:pPr>
        <w:pStyle w:val="PargrafodaLista"/>
        <w:numPr>
          <w:ilvl w:val="1"/>
          <w:numId w:val="8"/>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A OSC deve providenciar a contração de uma empresa especializada para cobertura do programa para a produção de matérias/releases para a empresa, fotógrafo para cobertura das atividades e divulgação junto a imprensa e canais digitais e relatórios para prestação de contas</w:t>
      </w:r>
    </w:p>
    <w:p w14:paraId="335C4278" w14:textId="469AE255"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lastRenderedPageBreak/>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2D190551" w14:textId="49412B97" w:rsidR="288BF564" w:rsidRDefault="288BF564" w:rsidP="00BC3D9B">
      <w:pPr>
        <w:pStyle w:val="PargrafodaLista"/>
        <w:numPr>
          <w:ilvl w:val="0"/>
          <w:numId w:val="8"/>
        </w:numPr>
        <w:spacing w:after="0" w:line="360" w:lineRule="auto"/>
        <w:jc w:val="both"/>
        <w:rPr>
          <w:rFonts w:ascii="Calibri" w:eastAsia="Calibri" w:hAnsi="Calibri" w:cs="Calibri"/>
          <w:sz w:val="24"/>
          <w:szCs w:val="24"/>
        </w:rPr>
      </w:pPr>
      <w:r w:rsidRPr="1E9D784A">
        <w:rPr>
          <w:rFonts w:ascii="Calibri" w:eastAsia="Calibri" w:hAnsi="Calibri" w:cs="Calibri"/>
          <w:color w:val="000000" w:themeColor="text1"/>
          <w:sz w:val="24"/>
          <w:szCs w:val="24"/>
        </w:rPr>
        <w:t xml:space="preserve">A expressa previsão de produção de website com todas as informações do </w:t>
      </w:r>
      <w:proofErr w:type="spellStart"/>
      <w:r w:rsidRPr="1E9D784A">
        <w:rPr>
          <w:rFonts w:ascii="Calibri" w:eastAsia="Calibri" w:hAnsi="Calibri" w:cs="Calibri"/>
          <w:color w:val="000000" w:themeColor="text1"/>
          <w:sz w:val="24"/>
          <w:szCs w:val="24"/>
        </w:rPr>
        <w:t>programa.</w:t>
      </w:r>
      <w:r w:rsidRPr="1E9D784A">
        <w:rPr>
          <w:rFonts w:ascii="Calibri" w:eastAsia="Calibri" w:hAnsi="Calibri" w:cs="Calibri"/>
          <w:sz w:val="24"/>
          <w:szCs w:val="24"/>
        </w:rPr>
        <w:t>A</w:t>
      </w:r>
      <w:proofErr w:type="spellEnd"/>
      <w:r w:rsidRPr="1E9D784A">
        <w:rPr>
          <w:rFonts w:ascii="Calibri" w:eastAsia="Calibri" w:hAnsi="Calibri" w:cs="Calibri"/>
          <w:sz w:val="24"/>
          <w:szCs w:val="24"/>
        </w:rPr>
        <w:t xml:space="preserve"> OSC deve providenciar a construção de um site específico para o programa e a interligação com os canais de comunicação da Prefeitura. O site deverá prever espaços para divulgação das competições (boletins, resultados, entrevistas, fotos, vídeos e área falem conosco).</w:t>
      </w:r>
    </w:p>
    <w:p w14:paraId="2520FFAE" w14:textId="0CE03407"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contratação de empresa para realização do serviço de streaming em tempo real das semifinais e finais da modalidade futebol de campo (áudio e vídeo).</w:t>
      </w:r>
    </w:p>
    <w:p w14:paraId="4CDD8E61" w14:textId="18D42775" w:rsidR="288BF564" w:rsidRDefault="288BF564" w:rsidP="00BC3D9B">
      <w:pPr>
        <w:pStyle w:val="PargrafodaLista"/>
        <w:numPr>
          <w:ilvl w:val="0"/>
          <w:numId w:val="8"/>
        </w:numPr>
        <w:spacing w:after="0" w:line="360" w:lineRule="auto"/>
        <w:jc w:val="center"/>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 contratação de empresa especializada para a captação e produção de imagens dos jogos para a produção de vídeos curtos para veiculação nas redes sociais e site oficial do programa.</w:t>
      </w:r>
    </w:p>
    <w:p w14:paraId="48A87478" w14:textId="455625D3" w:rsidR="288BF564" w:rsidRDefault="288BF564" w:rsidP="00BC3D9B">
      <w:pPr>
        <w:pStyle w:val="PargrafodaLista"/>
        <w:numPr>
          <w:ilvl w:val="0"/>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A SEME entregará à entidade um </w:t>
      </w:r>
      <w:proofErr w:type="spellStart"/>
      <w:r w:rsidRPr="1E9D784A">
        <w:rPr>
          <w:rFonts w:ascii="Calibri" w:eastAsia="Calibri" w:hAnsi="Calibri" w:cs="Calibri"/>
          <w:color w:val="000000" w:themeColor="text1"/>
          <w:sz w:val="24"/>
          <w:szCs w:val="24"/>
        </w:rPr>
        <w:t>qrcode</w:t>
      </w:r>
      <w:proofErr w:type="spellEnd"/>
      <w:r w:rsidRPr="1E9D784A">
        <w:rPr>
          <w:rFonts w:ascii="Calibri" w:eastAsia="Calibri" w:hAnsi="Calibri" w:cs="Calibri"/>
          <w:color w:val="000000" w:themeColor="text1"/>
          <w:sz w:val="24"/>
          <w:szCs w:val="24"/>
        </w:rPr>
        <w:t xml:space="preserve"> que direcionará à programação das demais atividades da SEME. A entidade deverá integrar o </w:t>
      </w:r>
      <w:proofErr w:type="spellStart"/>
      <w:r w:rsidRPr="1E9D784A">
        <w:rPr>
          <w:rFonts w:ascii="Calibri" w:eastAsia="Calibri" w:hAnsi="Calibri" w:cs="Calibri"/>
          <w:color w:val="000000" w:themeColor="text1"/>
          <w:sz w:val="24"/>
          <w:szCs w:val="24"/>
        </w:rPr>
        <w:t>qrcode</w:t>
      </w:r>
      <w:proofErr w:type="spellEnd"/>
      <w:r w:rsidRPr="1E9D784A">
        <w:rPr>
          <w:rFonts w:ascii="Calibri" w:eastAsia="Calibri" w:hAnsi="Calibri" w:cs="Calibri"/>
          <w:color w:val="000000" w:themeColor="text1"/>
          <w:sz w:val="24"/>
          <w:szCs w:val="24"/>
        </w:rPr>
        <w:t xml:space="preserve"> às comunicações do projeto, tanto físicas quanto digitais.</w:t>
      </w:r>
    </w:p>
    <w:p w14:paraId="1E57F0AF" w14:textId="64B1DEAE" w:rsidR="288BF564" w:rsidRDefault="288BF564" w:rsidP="00BC3D9B">
      <w:pPr>
        <w:pStyle w:val="PargrafodaLista"/>
        <w:numPr>
          <w:ilvl w:val="1"/>
          <w:numId w:val="8"/>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Em todos os locais de divulgação deverá haver no mínimo 3 banners com o </w:t>
      </w:r>
      <w:proofErr w:type="spellStart"/>
      <w:r w:rsidRPr="1E9D784A">
        <w:rPr>
          <w:rFonts w:ascii="Calibri" w:eastAsia="Calibri" w:hAnsi="Calibri" w:cs="Calibri"/>
          <w:color w:val="000000" w:themeColor="text1"/>
          <w:sz w:val="24"/>
          <w:szCs w:val="24"/>
        </w:rPr>
        <w:t>qrcode</w:t>
      </w:r>
      <w:proofErr w:type="spellEnd"/>
      <w:r w:rsidRPr="1E9D784A">
        <w:rPr>
          <w:rFonts w:ascii="Calibri" w:eastAsia="Calibri" w:hAnsi="Calibri" w:cs="Calibri"/>
          <w:color w:val="000000" w:themeColor="text1"/>
          <w:sz w:val="24"/>
          <w:szCs w:val="24"/>
        </w:rPr>
        <w:t xml:space="preserve"> de divulgação das atividades ofertadas pela SEME. Será entregue à entidade modelo arte para ser impresso nos banners. Ao fim do projeto, os banners deverão ser entregues à SEME.</w:t>
      </w:r>
    </w:p>
    <w:p w14:paraId="107DC727" w14:textId="7D9A7D51" w:rsidR="288BF564" w:rsidRDefault="288BF564" w:rsidP="1E9D784A">
      <w:pPr>
        <w:spacing w:before="120" w:line="360" w:lineRule="auto"/>
        <w:ind w:firstLine="720"/>
        <w:jc w:val="both"/>
      </w:pPr>
      <w:r w:rsidRPr="1E9D784A">
        <w:rPr>
          <w:rFonts w:ascii="Times New Roman" w:eastAsia="Times New Roman" w:hAnsi="Times New Roman" w:cs="Times New Roman"/>
          <w:color w:val="000000" w:themeColor="text1"/>
          <w:sz w:val="24"/>
          <w:szCs w:val="24"/>
        </w:rPr>
        <w:t>Para além dos itens obrigatórios acima descritos, é desejável que a entidade:</w:t>
      </w:r>
    </w:p>
    <w:p w14:paraId="0C78691F" w14:textId="5A28F145" w:rsidR="288BF564" w:rsidRDefault="288BF564" w:rsidP="00BC3D9B">
      <w:pPr>
        <w:pStyle w:val="PargrafodaLista"/>
        <w:numPr>
          <w:ilvl w:val="0"/>
          <w:numId w:val="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Busque a contratação de influencers digitais relacionados à temática do programa para expansão do alcance da divulgação;</w:t>
      </w:r>
    </w:p>
    <w:p w14:paraId="3E1D751B" w14:textId="498BE82C" w:rsidR="288BF564" w:rsidRDefault="288BF564" w:rsidP="00BC3D9B">
      <w:pPr>
        <w:pStyle w:val="PargrafodaLista"/>
        <w:numPr>
          <w:ilvl w:val="0"/>
          <w:numId w:val="7"/>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É desejável que a entidade produza kits promocionais para ser enviados aos influencers, de modo a potencializar a sedimentação da linguagem visual do programa;</w:t>
      </w:r>
    </w:p>
    <w:p w14:paraId="5BF1A32E" w14:textId="1678EECC" w:rsidR="288BF564" w:rsidRDefault="288BF564" w:rsidP="1E9D784A">
      <w:pPr>
        <w:spacing w:before="120" w:line="360" w:lineRule="auto"/>
        <w:jc w:val="both"/>
      </w:pPr>
      <w:r w:rsidRPr="1E9D784A">
        <w:rPr>
          <w:rFonts w:ascii="Calibri" w:eastAsia="Calibri" w:hAnsi="Calibri" w:cs="Calibri"/>
          <w:color w:val="000000" w:themeColor="text1"/>
          <w:sz w:val="24"/>
          <w:szCs w:val="24"/>
        </w:rPr>
        <w:t xml:space="preserve"> </w:t>
      </w:r>
    </w:p>
    <w:p w14:paraId="604F2AFD" w14:textId="14148D3C" w:rsidR="288BF564" w:rsidRDefault="288BF564" w:rsidP="1E9D784A">
      <w:pPr>
        <w:spacing w:before="120" w:line="360" w:lineRule="auto"/>
        <w:jc w:val="both"/>
      </w:pPr>
      <w:r w:rsidRPr="1E9D784A">
        <w:rPr>
          <w:rFonts w:ascii="Times New Roman" w:eastAsia="Times New Roman" w:hAnsi="Times New Roman" w:cs="Times New Roman"/>
          <w:color w:val="000000" w:themeColor="text1"/>
          <w:sz w:val="24"/>
          <w:szCs w:val="24"/>
        </w:rPr>
        <w:t xml:space="preserve"> </w:t>
      </w:r>
    </w:p>
    <w:p w14:paraId="526AB1D6" w14:textId="49E39F11" w:rsidR="288BF564" w:rsidRDefault="288BF564" w:rsidP="1E9D784A">
      <w:pPr>
        <w:spacing w:before="120" w:line="360" w:lineRule="auto"/>
        <w:ind w:firstLine="720"/>
        <w:jc w:val="both"/>
      </w:pPr>
      <w:r w:rsidRPr="1E9D784A">
        <w:rPr>
          <w:rFonts w:ascii="Times New Roman" w:eastAsia="Times New Roman" w:hAnsi="Times New Roman" w:cs="Times New Roman"/>
          <w:color w:val="000000" w:themeColor="text1"/>
          <w:sz w:val="24"/>
          <w:szCs w:val="24"/>
        </w:rPr>
        <w:lastRenderedPageBreak/>
        <w:t>Adicionalmente, a entidade deverá seguir as seguintes regras no âmbito das ações de comunicação do projeto:</w:t>
      </w:r>
    </w:p>
    <w:p w14:paraId="0286DDC3" w14:textId="48F72F95" w:rsidR="288BF564" w:rsidRDefault="288BF564" w:rsidP="00BC3D9B">
      <w:pPr>
        <w:pStyle w:val="PargrafodaLista"/>
        <w:numPr>
          <w:ilvl w:val="0"/>
          <w:numId w:val="6"/>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Todas as ações de comunicação deverão ser previamente enviadas para o e-mail </w:t>
      </w:r>
      <w:hyperlink r:id="rId11">
        <w:r w:rsidRPr="1E9D784A">
          <w:rPr>
            <w:rStyle w:val="Hyperlink"/>
            <w:rFonts w:ascii="Calibri" w:eastAsia="Calibri" w:hAnsi="Calibri" w:cs="Calibri"/>
            <w:color w:val="0563C1"/>
            <w:sz w:val="24"/>
            <w:szCs w:val="24"/>
          </w:rPr>
          <w:t>esportessaopaulo@prefeitura.sp.gov.br</w:t>
        </w:r>
      </w:hyperlink>
      <w:r w:rsidRPr="1E9D784A">
        <w:rPr>
          <w:rFonts w:ascii="Calibri" w:eastAsia="Calibri" w:hAnsi="Calibri" w:cs="Calibri"/>
          <w:color w:val="000000" w:themeColor="text1"/>
          <w:sz w:val="24"/>
          <w:szCs w:val="24"/>
        </w:rPr>
        <w:t>e deverão ser previamente aprovadas pela equipe de comunicação da SEME;</w:t>
      </w:r>
    </w:p>
    <w:p w14:paraId="771D3422" w14:textId="5FCBD247" w:rsidR="288BF564" w:rsidRDefault="288BF564" w:rsidP="00BC3D9B">
      <w:pPr>
        <w:pStyle w:val="PargrafodaLista"/>
        <w:numPr>
          <w:ilvl w:val="0"/>
          <w:numId w:val="6"/>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314C45AD" w14:textId="478ED0F8" w:rsidR="288BF564" w:rsidRDefault="288BF564" w:rsidP="00BC3D9B">
      <w:pPr>
        <w:pStyle w:val="PargrafodaLista"/>
        <w:numPr>
          <w:ilvl w:val="0"/>
          <w:numId w:val="6"/>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 xml:space="preserve">Releases </w:t>
      </w:r>
      <w:proofErr w:type="spellStart"/>
      <w:r w:rsidRPr="1E9D784A">
        <w:rPr>
          <w:rFonts w:ascii="Calibri" w:eastAsia="Calibri" w:hAnsi="Calibri" w:cs="Calibri"/>
          <w:color w:val="000000" w:themeColor="text1"/>
          <w:sz w:val="24"/>
          <w:szCs w:val="24"/>
        </w:rPr>
        <w:t>pré</w:t>
      </w:r>
      <w:proofErr w:type="spellEnd"/>
      <w:r w:rsidRPr="1E9D784A">
        <w:rPr>
          <w:rFonts w:ascii="Calibri" w:eastAsia="Calibri" w:hAnsi="Calibri" w:cs="Calibri"/>
          <w:color w:val="000000" w:themeColor="text1"/>
          <w:sz w:val="24"/>
          <w:szCs w:val="24"/>
        </w:rPr>
        <w:t>, durante e pós-evento com as principais informações da ação citada como: data, horário, locais / equipamentos da SEME, público-alvo, estimativa de participantes, ferramentas utilizadas (raquete, cama elástica, rede de vôlei, etc.), atividades ministradas e outras informações, breve histórico do evento.</w:t>
      </w:r>
    </w:p>
    <w:p w14:paraId="36B136E3" w14:textId="640BA877" w:rsidR="288BF564" w:rsidRDefault="288BF564" w:rsidP="1E9D784A">
      <w:pPr>
        <w:spacing w:before="120" w:line="360" w:lineRule="auto"/>
        <w:ind w:firstLine="601"/>
        <w:jc w:val="both"/>
      </w:pPr>
      <w:r w:rsidRPr="1E9D784A">
        <w:rPr>
          <w:rFonts w:ascii="Times New Roman" w:eastAsia="Times New Roman" w:hAnsi="Times New Roman" w:cs="Times New Roman"/>
          <w:b/>
          <w:bCs/>
          <w:color w:val="000000" w:themeColor="text1"/>
          <w:sz w:val="24"/>
          <w:szCs w:val="24"/>
        </w:rPr>
        <w:t xml:space="preserve"> </w:t>
      </w:r>
    </w:p>
    <w:p w14:paraId="6BBA0061" w14:textId="332A6819" w:rsidR="288BF564" w:rsidRDefault="288BF564" w:rsidP="00BC3D9B">
      <w:pPr>
        <w:pStyle w:val="PargrafodaLista"/>
        <w:numPr>
          <w:ilvl w:val="0"/>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Diretrizes programáticas e requisitos mínimos para elaboração da proposta do plano de trabalho </w:t>
      </w:r>
    </w:p>
    <w:p w14:paraId="38AC864B" w14:textId="09DEC3B2" w:rsidR="288BF564" w:rsidRDefault="288BF564" w:rsidP="1E9D784A">
      <w:pPr>
        <w:spacing w:after="200" w:line="360" w:lineRule="auto"/>
        <w:jc w:val="center"/>
      </w:pPr>
      <w:r w:rsidRPr="1E9D784A">
        <w:rPr>
          <w:rFonts w:ascii="Times New Roman" w:eastAsia="Times New Roman" w:hAnsi="Times New Roman" w:cs="Times New Roman"/>
          <w:b/>
          <w:bCs/>
          <w:color w:val="000000" w:themeColor="text1"/>
          <w:sz w:val="24"/>
          <w:szCs w:val="24"/>
        </w:rPr>
        <w:t xml:space="preserve"> </w:t>
      </w:r>
    </w:p>
    <w:p w14:paraId="2FE5DFC9" w14:textId="4C8AE0F9" w:rsidR="288BF564" w:rsidRDefault="288BF564" w:rsidP="00BC3D9B">
      <w:pPr>
        <w:pStyle w:val="PargrafodaLista"/>
        <w:numPr>
          <w:ilvl w:val="1"/>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Modalidades esportivas</w:t>
      </w:r>
    </w:p>
    <w:p w14:paraId="71ABBEA9" w14:textId="6E8F9FD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Jogos Municipais da Pessoa Idosa:</w:t>
      </w:r>
    </w:p>
    <w:p w14:paraId="1EB07837" w14:textId="5C31EBCF" w:rsidR="288BF564" w:rsidRDefault="288BF564" w:rsidP="1E9D784A">
      <w:pPr>
        <w:spacing w:line="360" w:lineRule="auto"/>
        <w:jc w:val="center"/>
      </w:pPr>
      <w:r w:rsidRPr="1E9D784A">
        <w:rPr>
          <w:rFonts w:ascii="Calibri" w:eastAsia="Calibri" w:hAnsi="Calibri" w:cs="Calibri"/>
          <w:color w:val="000000" w:themeColor="text1"/>
          <w:sz w:val="24"/>
          <w:szCs w:val="24"/>
        </w:rPr>
        <w:t>Atletismo, Natação, Tênis de Campo, Tênis de Mesa, Voleibol Adaptado, Dança de Salão, Bocha, Buraco, Coreografia, Damas, Dominó, Malha, Truco, Xadrez;</w:t>
      </w:r>
    </w:p>
    <w:p w14:paraId="3F1F9A27" w14:textId="2EDC53AD"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Festivais JOMI: </w:t>
      </w:r>
    </w:p>
    <w:p w14:paraId="2DA8EB28" w14:textId="238DE308" w:rsidR="288BF564" w:rsidRDefault="288BF564" w:rsidP="1E9D784A">
      <w:pPr>
        <w:spacing w:line="360" w:lineRule="auto"/>
        <w:jc w:val="center"/>
      </w:pPr>
      <w:r w:rsidRPr="1E9D784A">
        <w:rPr>
          <w:rFonts w:ascii="Calibri" w:eastAsia="Calibri" w:hAnsi="Calibri" w:cs="Calibri"/>
          <w:color w:val="000000" w:themeColor="text1"/>
          <w:sz w:val="24"/>
          <w:szCs w:val="24"/>
        </w:rPr>
        <w:t>7 ou mais das modalidades presentes no Jogos Municipais da Pessoa Idosa;</w:t>
      </w:r>
    </w:p>
    <w:p w14:paraId="4DDBEBA6" w14:textId="61EBCF89" w:rsidR="288BF564" w:rsidRDefault="288BF564" w:rsidP="00BC3D9B">
      <w:pPr>
        <w:pStyle w:val="PargrafodaLista"/>
        <w:numPr>
          <w:ilvl w:val="1"/>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Categorias Esportivas</w:t>
      </w:r>
    </w:p>
    <w:p w14:paraId="5E49EF09" w14:textId="41F98052"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Atletismo (Pista e Arremesso):</w:t>
      </w:r>
    </w:p>
    <w:tbl>
      <w:tblPr>
        <w:tblW w:w="0" w:type="auto"/>
        <w:tblInd w:w="135" w:type="dxa"/>
        <w:tblLayout w:type="fixed"/>
        <w:tblLook w:val="01E0" w:firstRow="1" w:lastRow="1" w:firstColumn="1" w:lastColumn="1" w:noHBand="0" w:noVBand="0"/>
      </w:tblPr>
      <w:tblGrid>
        <w:gridCol w:w="1725"/>
        <w:gridCol w:w="1725"/>
        <w:gridCol w:w="1650"/>
        <w:gridCol w:w="1845"/>
        <w:gridCol w:w="1845"/>
      </w:tblGrid>
      <w:tr w:rsidR="1E9D784A" w14:paraId="78346F8A"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C37DB20" w14:textId="17C89007" w:rsidR="1E9D784A" w:rsidRDefault="1E9D784A" w:rsidP="1E9D784A">
            <w:pPr>
              <w:spacing w:after="0" w:line="360" w:lineRule="auto"/>
              <w:jc w:val="center"/>
            </w:pPr>
            <w:r w:rsidRPr="1E9D784A">
              <w:rPr>
                <w:rFonts w:ascii="Calibri" w:eastAsia="Calibri" w:hAnsi="Calibri" w:cs="Calibri"/>
                <w:b/>
                <w:bCs/>
                <w:caps/>
                <w:sz w:val="24"/>
                <w:szCs w:val="24"/>
              </w:rPr>
              <w:t>Categoria</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54D0B2A" w14:textId="0899C0E7" w:rsidR="1E9D784A" w:rsidRDefault="1E9D784A" w:rsidP="1E9D784A">
            <w:pPr>
              <w:spacing w:after="0" w:line="360" w:lineRule="auto"/>
              <w:jc w:val="center"/>
            </w:pPr>
            <w:r w:rsidRPr="1E9D784A">
              <w:rPr>
                <w:rFonts w:ascii="Calibri" w:eastAsia="Calibri" w:hAnsi="Calibri" w:cs="Calibri"/>
                <w:b/>
                <w:bCs/>
                <w:caps/>
                <w:sz w:val="24"/>
                <w:szCs w:val="24"/>
              </w:rPr>
              <w:t>Idade</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33E7DBBB" w14:textId="4B8B6140" w:rsidR="1E9D784A" w:rsidRDefault="1E9D784A" w:rsidP="1E9D784A">
            <w:pPr>
              <w:spacing w:after="0" w:line="360" w:lineRule="auto"/>
              <w:jc w:val="center"/>
            </w:pPr>
            <w:r w:rsidRPr="1E9D784A">
              <w:rPr>
                <w:rFonts w:ascii="Calibri" w:eastAsia="Calibri" w:hAnsi="Calibri" w:cs="Calibri"/>
                <w:b/>
                <w:bCs/>
                <w:caps/>
                <w:sz w:val="24"/>
                <w:szCs w:val="24"/>
              </w:rPr>
              <w:t>Ano de Nascimento</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1B9924D" w14:textId="12D43550" w:rsidR="1E9D784A" w:rsidRDefault="1E9D784A" w:rsidP="1E9D784A">
            <w:pPr>
              <w:spacing w:after="0" w:line="360" w:lineRule="auto"/>
              <w:jc w:val="center"/>
            </w:pPr>
            <w:r w:rsidRPr="1E9D784A">
              <w:rPr>
                <w:rFonts w:ascii="Calibri" w:eastAsia="Calibri" w:hAnsi="Calibri" w:cs="Calibri"/>
                <w:b/>
                <w:bCs/>
                <w:caps/>
                <w:sz w:val="24"/>
                <w:szCs w:val="24"/>
              </w:rPr>
              <w:t>Masculino</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6A3C70C" w14:textId="7F8F492C" w:rsidR="1E9D784A" w:rsidRDefault="1E9D784A" w:rsidP="1E9D784A">
            <w:pPr>
              <w:spacing w:after="0" w:line="360" w:lineRule="auto"/>
              <w:jc w:val="center"/>
            </w:pPr>
            <w:r w:rsidRPr="1E9D784A">
              <w:rPr>
                <w:rFonts w:ascii="Calibri" w:eastAsia="Calibri" w:hAnsi="Calibri" w:cs="Calibri"/>
                <w:b/>
                <w:bCs/>
                <w:caps/>
                <w:sz w:val="24"/>
                <w:szCs w:val="24"/>
              </w:rPr>
              <w:t>Feminino</w:t>
            </w:r>
          </w:p>
        </w:tc>
      </w:tr>
      <w:tr w:rsidR="1E9D784A" w14:paraId="285CA702"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F33251E" w14:textId="32C5039E" w:rsidR="1E9D784A" w:rsidRDefault="1E9D784A" w:rsidP="1E9D784A">
            <w:pPr>
              <w:spacing w:after="0" w:line="360" w:lineRule="auto"/>
              <w:jc w:val="center"/>
            </w:pPr>
            <w:r w:rsidRPr="1E9D784A">
              <w:rPr>
                <w:rFonts w:ascii="Calibri" w:eastAsia="Calibri" w:hAnsi="Calibri" w:cs="Calibri"/>
                <w:sz w:val="24"/>
                <w:szCs w:val="24"/>
              </w:rPr>
              <w:t>Categoria A</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E1E37B6" w14:textId="325988B9" w:rsidR="1E9D784A" w:rsidRDefault="1E9D784A" w:rsidP="1E9D784A">
            <w:pPr>
              <w:spacing w:after="0" w:line="360" w:lineRule="auto"/>
              <w:jc w:val="center"/>
            </w:pPr>
            <w:r w:rsidRPr="1E9D784A">
              <w:rPr>
                <w:rFonts w:ascii="Calibri" w:eastAsia="Calibri" w:hAnsi="Calibri" w:cs="Calibri"/>
                <w:sz w:val="24"/>
                <w:szCs w:val="24"/>
              </w:rPr>
              <w:t>59 a 64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BA35860" w14:textId="5F8F1E2B" w:rsidR="1E9D784A" w:rsidRDefault="1E9D784A" w:rsidP="1E9D784A">
            <w:pPr>
              <w:spacing w:after="0" w:line="360" w:lineRule="auto"/>
              <w:jc w:val="center"/>
            </w:pPr>
            <w:r w:rsidRPr="1E9D784A">
              <w:rPr>
                <w:rFonts w:ascii="Calibri" w:eastAsia="Calibri" w:hAnsi="Calibri" w:cs="Calibri"/>
                <w:sz w:val="24"/>
                <w:szCs w:val="24"/>
              </w:rPr>
              <w:t>1964 a 1960</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DCB4E10" w14:textId="7B6728BB" w:rsidR="1E9D784A" w:rsidRDefault="1E9D784A" w:rsidP="1E9D784A">
            <w:pPr>
              <w:spacing w:after="0" w:line="360" w:lineRule="auto"/>
              <w:jc w:val="center"/>
            </w:pPr>
            <w:r w:rsidRPr="1E9D784A">
              <w:rPr>
                <w:rFonts w:ascii="Calibri" w:eastAsia="Calibri" w:hAnsi="Calibri" w:cs="Calibri"/>
                <w:sz w:val="24"/>
                <w:szCs w:val="24"/>
              </w:rPr>
              <w:t>2.000 m / 4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E2AE44A" w14:textId="2F519093" w:rsidR="1E9D784A" w:rsidRDefault="1E9D784A" w:rsidP="1E9D784A">
            <w:pPr>
              <w:spacing w:after="0" w:line="360" w:lineRule="auto"/>
              <w:jc w:val="center"/>
            </w:pPr>
            <w:r w:rsidRPr="1E9D784A">
              <w:rPr>
                <w:rFonts w:ascii="Calibri" w:eastAsia="Calibri" w:hAnsi="Calibri" w:cs="Calibri"/>
                <w:sz w:val="24"/>
                <w:szCs w:val="24"/>
              </w:rPr>
              <w:t>1.500 m/ 3 kg</w:t>
            </w:r>
          </w:p>
        </w:tc>
      </w:tr>
      <w:tr w:rsidR="1E9D784A" w14:paraId="420433CD"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C17C36B" w14:textId="27EFF4C5" w:rsidR="1E9D784A" w:rsidRDefault="1E9D784A" w:rsidP="1E9D784A">
            <w:pPr>
              <w:spacing w:after="0" w:line="360" w:lineRule="auto"/>
              <w:jc w:val="center"/>
            </w:pPr>
            <w:r w:rsidRPr="1E9D784A">
              <w:rPr>
                <w:rFonts w:ascii="Calibri" w:eastAsia="Calibri" w:hAnsi="Calibri" w:cs="Calibri"/>
                <w:sz w:val="24"/>
                <w:szCs w:val="24"/>
              </w:rPr>
              <w:t>Categoria B</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50923FC" w14:textId="799EA47D" w:rsidR="1E9D784A" w:rsidRDefault="1E9D784A" w:rsidP="1E9D784A">
            <w:pPr>
              <w:spacing w:after="0" w:line="360" w:lineRule="auto"/>
              <w:jc w:val="center"/>
            </w:pPr>
            <w:r w:rsidRPr="1E9D784A">
              <w:rPr>
                <w:rFonts w:ascii="Calibri" w:eastAsia="Calibri" w:hAnsi="Calibri" w:cs="Calibri"/>
                <w:sz w:val="24"/>
                <w:szCs w:val="24"/>
              </w:rPr>
              <w:t>65 a 69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5B0D12D" w14:textId="3659D481" w:rsidR="1E9D784A" w:rsidRDefault="1E9D784A" w:rsidP="1E9D784A">
            <w:pPr>
              <w:spacing w:after="0" w:line="360" w:lineRule="auto"/>
              <w:jc w:val="center"/>
            </w:pPr>
            <w:r w:rsidRPr="1E9D784A">
              <w:rPr>
                <w:rFonts w:ascii="Calibri" w:eastAsia="Calibri" w:hAnsi="Calibri" w:cs="Calibri"/>
                <w:sz w:val="24"/>
                <w:szCs w:val="24"/>
              </w:rPr>
              <w:t>1959 a 1955</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52DD6E3" w14:textId="67EE656A" w:rsidR="1E9D784A" w:rsidRDefault="1E9D784A" w:rsidP="1E9D784A">
            <w:pPr>
              <w:spacing w:line="360" w:lineRule="auto"/>
              <w:jc w:val="center"/>
            </w:pPr>
            <w:r w:rsidRPr="1E9D784A">
              <w:rPr>
                <w:rFonts w:ascii="Times New Roman" w:eastAsia="Times New Roman" w:hAnsi="Times New Roman" w:cs="Times New Roman"/>
                <w:sz w:val="24"/>
                <w:szCs w:val="24"/>
              </w:rPr>
              <w:t>1.500 m/ 4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0E3C52F" w14:textId="6212E8F7" w:rsidR="1E9D784A" w:rsidRDefault="1E9D784A" w:rsidP="1E9D784A">
            <w:pPr>
              <w:spacing w:line="360" w:lineRule="auto"/>
              <w:jc w:val="center"/>
            </w:pPr>
            <w:r w:rsidRPr="1E9D784A">
              <w:rPr>
                <w:rFonts w:ascii="Times New Roman" w:eastAsia="Times New Roman" w:hAnsi="Times New Roman" w:cs="Times New Roman"/>
                <w:sz w:val="24"/>
                <w:szCs w:val="24"/>
              </w:rPr>
              <w:t>1.200 m/ 3 kg</w:t>
            </w:r>
          </w:p>
        </w:tc>
      </w:tr>
      <w:tr w:rsidR="1E9D784A" w14:paraId="6DFA3B0F"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96C21BF" w14:textId="3223193E" w:rsidR="1E9D784A" w:rsidRDefault="1E9D784A" w:rsidP="1E9D784A">
            <w:pPr>
              <w:spacing w:after="0" w:line="360" w:lineRule="auto"/>
              <w:jc w:val="center"/>
            </w:pPr>
            <w:r w:rsidRPr="1E9D784A">
              <w:rPr>
                <w:rFonts w:ascii="Calibri" w:eastAsia="Calibri" w:hAnsi="Calibri" w:cs="Calibri"/>
                <w:sz w:val="24"/>
                <w:szCs w:val="24"/>
              </w:rPr>
              <w:lastRenderedPageBreak/>
              <w:t>Categoria C</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1CC7FA5" w14:textId="55B948A1" w:rsidR="1E9D784A" w:rsidRDefault="1E9D784A" w:rsidP="1E9D784A">
            <w:pPr>
              <w:spacing w:after="0" w:line="360" w:lineRule="auto"/>
              <w:jc w:val="center"/>
            </w:pPr>
            <w:r w:rsidRPr="1E9D784A">
              <w:rPr>
                <w:rFonts w:ascii="Calibri" w:eastAsia="Calibri" w:hAnsi="Calibri" w:cs="Calibri"/>
                <w:sz w:val="24"/>
                <w:szCs w:val="24"/>
              </w:rPr>
              <w:t>70 a 74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4E614DE8" w14:textId="3A5F0C91" w:rsidR="1E9D784A" w:rsidRDefault="1E9D784A" w:rsidP="1E9D784A">
            <w:pPr>
              <w:spacing w:after="0" w:line="360" w:lineRule="auto"/>
              <w:jc w:val="center"/>
            </w:pPr>
            <w:r w:rsidRPr="1E9D784A">
              <w:rPr>
                <w:rFonts w:ascii="Calibri" w:eastAsia="Calibri" w:hAnsi="Calibri" w:cs="Calibri"/>
                <w:sz w:val="24"/>
                <w:szCs w:val="24"/>
              </w:rPr>
              <w:t>1954 a 1950</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44F1379" w14:textId="45A6C15B" w:rsidR="1E9D784A" w:rsidRDefault="1E9D784A" w:rsidP="1E9D784A">
            <w:pPr>
              <w:spacing w:line="360" w:lineRule="auto"/>
              <w:jc w:val="center"/>
            </w:pPr>
            <w:r w:rsidRPr="1E9D784A">
              <w:rPr>
                <w:rFonts w:ascii="Times New Roman" w:eastAsia="Times New Roman" w:hAnsi="Times New Roman" w:cs="Times New Roman"/>
                <w:sz w:val="24"/>
                <w:szCs w:val="24"/>
              </w:rPr>
              <w:t>1.200 m/ 4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EE0DAF9" w14:textId="4EECC3D9" w:rsidR="1E9D784A" w:rsidRDefault="1E9D784A" w:rsidP="1E9D784A">
            <w:pPr>
              <w:spacing w:line="360" w:lineRule="auto"/>
              <w:jc w:val="center"/>
            </w:pPr>
            <w:r w:rsidRPr="1E9D784A">
              <w:rPr>
                <w:rFonts w:ascii="Times New Roman" w:eastAsia="Times New Roman" w:hAnsi="Times New Roman" w:cs="Times New Roman"/>
                <w:sz w:val="24"/>
                <w:szCs w:val="24"/>
              </w:rPr>
              <w:t>1.000 m/ 3 kg</w:t>
            </w:r>
          </w:p>
        </w:tc>
      </w:tr>
      <w:tr w:rsidR="1E9D784A" w14:paraId="780956AF"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E6AAE87" w14:textId="72F5D136" w:rsidR="1E9D784A" w:rsidRDefault="1E9D784A" w:rsidP="1E9D784A">
            <w:pPr>
              <w:spacing w:after="0" w:line="360" w:lineRule="auto"/>
              <w:jc w:val="center"/>
            </w:pPr>
            <w:r w:rsidRPr="1E9D784A">
              <w:rPr>
                <w:rFonts w:ascii="Calibri" w:eastAsia="Calibri" w:hAnsi="Calibri" w:cs="Calibri"/>
                <w:sz w:val="24"/>
                <w:szCs w:val="24"/>
              </w:rPr>
              <w:t>Categoria D</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CE4A82D" w14:textId="283BBD9B" w:rsidR="1E9D784A" w:rsidRDefault="1E9D784A" w:rsidP="1E9D784A">
            <w:pPr>
              <w:spacing w:after="0" w:line="360" w:lineRule="auto"/>
              <w:jc w:val="center"/>
            </w:pPr>
            <w:r w:rsidRPr="1E9D784A">
              <w:rPr>
                <w:rFonts w:ascii="Calibri" w:eastAsia="Calibri" w:hAnsi="Calibri" w:cs="Calibri"/>
                <w:sz w:val="24"/>
                <w:szCs w:val="24"/>
              </w:rPr>
              <w:t>75 a 79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6DD4C0E9" w14:textId="4FE216C3" w:rsidR="1E9D784A" w:rsidRDefault="1E9D784A" w:rsidP="1E9D784A">
            <w:pPr>
              <w:spacing w:after="0" w:line="360" w:lineRule="auto"/>
              <w:jc w:val="center"/>
            </w:pPr>
            <w:r w:rsidRPr="1E9D784A">
              <w:rPr>
                <w:rFonts w:ascii="Calibri" w:eastAsia="Calibri" w:hAnsi="Calibri" w:cs="Calibri"/>
                <w:sz w:val="24"/>
                <w:szCs w:val="24"/>
              </w:rPr>
              <w:t>1949 a 1945</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0496EB0" w14:textId="25B1FD91" w:rsidR="1E9D784A" w:rsidRDefault="1E9D784A" w:rsidP="1E9D784A">
            <w:pPr>
              <w:spacing w:line="360" w:lineRule="auto"/>
              <w:jc w:val="center"/>
            </w:pPr>
            <w:r w:rsidRPr="1E9D784A">
              <w:rPr>
                <w:rFonts w:ascii="Times New Roman" w:eastAsia="Times New Roman" w:hAnsi="Times New Roman" w:cs="Times New Roman"/>
                <w:sz w:val="24"/>
                <w:szCs w:val="24"/>
              </w:rPr>
              <w:t>1.000 m/ 3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4EBBF15" w14:textId="7C30BF26" w:rsidR="1E9D784A" w:rsidRDefault="1E9D784A" w:rsidP="1E9D784A">
            <w:pPr>
              <w:spacing w:line="360" w:lineRule="auto"/>
              <w:jc w:val="center"/>
            </w:pPr>
            <w:r w:rsidRPr="1E9D784A">
              <w:rPr>
                <w:rFonts w:ascii="Times New Roman" w:eastAsia="Times New Roman" w:hAnsi="Times New Roman" w:cs="Times New Roman"/>
                <w:sz w:val="24"/>
                <w:szCs w:val="24"/>
              </w:rPr>
              <w:t>800 m/ 2 kg</w:t>
            </w:r>
          </w:p>
        </w:tc>
      </w:tr>
      <w:tr w:rsidR="1E9D784A" w14:paraId="04AB6F23"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29A60A1" w14:textId="05815725" w:rsidR="1E9D784A" w:rsidRDefault="1E9D784A" w:rsidP="1E9D784A">
            <w:pPr>
              <w:spacing w:after="0" w:line="360" w:lineRule="auto"/>
              <w:jc w:val="center"/>
            </w:pPr>
            <w:r w:rsidRPr="1E9D784A">
              <w:rPr>
                <w:rFonts w:ascii="Calibri" w:eastAsia="Calibri" w:hAnsi="Calibri" w:cs="Calibri"/>
                <w:sz w:val="24"/>
                <w:szCs w:val="24"/>
              </w:rPr>
              <w:t>Categoria E</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697F3E6" w14:textId="11EAB9DD" w:rsidR="1E9D784A" w:rsidRDefault="1E9D784A" w:rsidP="1E9D784A">
            <w:pPr>
              <w:spacing w:after="0" w:line="360" w:lineRule="auto"/>
              <w:jc w:val="center"/>
            </w:pPr>
            <w:r w:rsidRPr="1E9D784A">
              <w:rPr>
                <w:rFonts w:ascii="Calibri" w:eastAsia="Calibri" w:hAnsi="Calibri" w:cs="Calibri"/>
                <w:sz w:val="24"/>
                <w:szCs w:val="24"/>
              </w:rPr>
              <w:t>80 a 84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14C6B65C" w14:textId="0495FAF0" w:rsidR="1E9D784A" w:rsidRDefault="1E9D784A" w:rsidP="1E9D784A">
            <w:pPr>
              <w:spacing w:after="0" w:line="360" w:lineRule="auto"/>
              <w:jc w:val="center"/>
            </w:pPr>
            <w:r w:rsidRPr="1E9D784A">
              <w:rPr>
                <w:rFonts w:ascii="Calibri" w:eastAsia="Calibri" w:hAnsi="Calibri" w:cs="Calibri"/>
                <w:sz w:val="24"/>
                <w:szCs w:val="24"/>
              </w:rPr>
              <w:t>1944 a 1940</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B6D86CB" w14:textId="1F47302E" w:rsidR="1E9D784A" w:rsidRDefault="1E9D784A" w:rsidP="1E9D784A">
            <w:pPr>
              <w:spacing w:line="360" w:lineRule="auto"/>
              <w:jc w:val="center"/>
            </w:pPr>
            <w:r w:rsidRPr="1E9D784A">
              <w:rPr>
                <w:rFonts w:ascii="Times New Roman" w:eastAsia="Times New Roman" w:hAnsi="Times New Roman" w:cs="Times New Roman"/>
                <w:sz w:val="24"/>
                <w:szCs w:val="24"/>
              </w:rPr>
              <w:t>700 m/ 3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26A737A" w14:textId="769664FA" w:rsidR="1E9D784A" w:rsidRDefault="1E9D784A" w:rsidP="1E9D784A">
            <w:pPr>
              <w:spacing w:line="360" w:lineRule="auto"/>
              <w:jc w:val="center"/>
            </w:pPr>
            <w:r w:rsidRPr="1E9D784A">
              <w:rPr>
                <w:rFonts w:ascii="Times New Roman" w:eastAsia="Times New Roman" w:hAnsi="Times New Roman" w:cs="Times New Roman"/>
                <w:sz w:val="24"/>
                <w:szCs w:val="24"/>
              </w:rPr>
              <w:t>500 m/ 2 kg</w:t>
            </w:r>
          </w:p>
        </w:tc>
      </w:tr>
      <w:tr w:rsidR="1E9D784A" w14:paraId="38133C89"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09525A8" w14:textId="7E730858" w:rsidR="1E9D784A" w:rsidRDefault="1E9D784A" w:rsidP="1E9D784A">
            <w:pPr>
              <w:spacing w:after="0" w:line="360" w:lineRule="auto"/>
              <w:jc w:val="center"/>
            </w:pPr>
            <w:r w:rsidRPr="1E9D784A">
              <w:rPr>
                <w:rFonts w:ascii="Calibri" w:eastAsia="Calibri" w:hAnsi="Calibri" w:cs="Calibri"/>
                <w:sz w:val="24"/>
                <w:szCs w:val="24"/>
              </w:rPr>
              <w:t>Categoria F</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2DFA621" w14:textId="7C9DBCEC" w:rsidR="1E9D784A" w:rsidRDefault="1E9D784A" w:rsidP="1E9D784A">
            <w:pPr>
              <w:spacing w:after="0" w:line="360" w:lineRule="auto"/>
              <w:jc w:val="center"/>
            </w:pPr>
            <w:r w:rsidRPr="1E9D784A">
              <w:rPr>
                <w:rFonts w:ascii="Calibri" w:eastAsia="Calibri" w:hAnsi="Calibri" w:cs="Calibri"/>
                <w:sz w:val="24"/>
                <w:szCs w:val="24"/>
              </w:rPr>
              <w:t>85 a 89 anos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1EB4562" w14:textId="610C159B" w:rsidR="1E9D784A" w:rsidRDefault="1E9D784A" w:rsidP="1E9D784A">
            <w:pPr>
              <w:spacing w:after="0" w:line="360" w:lineRule="auto"/>
              <w:jc w:val="center"/>
            </w:pPr>
            <w:r w:rsidRPr="1E9D784A">
              <w:rPr>
                <w:rFonts w:ascii="Calibri" w:eastAsia="Calibri" w:hAnsi="Calibri" w:cs="Calibri"/>
                <w:sz w:val="24"/>
                <w:szCs w:val="24"/>
              </w:rPr>
              <w:t>1939 a 1935</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FDA31A6" w14:textId="509327BC" w:rsidR="1E9D784A" w:rsidRDefault="1E9D784A" w:rsidP="1E9D784A">
            <w:pPr>
              <w:spacing w:line="360" w:lineRule="auto"/>
              <w:jc w:val="center"/>
            </w:pPr>
            <w:r w:rsidRPr="1E9D784A">
              <w:rPr>
                <w:rFonts w:ascii="Times New Roman" w:eastAsia="Times New Roman" w:hAnsi="Times New Roman" w:cs="Times New Roman"/>
                <w:sz w:val="24"/>
                <w:szCs w:val="24"/>
              </w:rPr>
              <w:t>500 m/ 3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EF688BA" w14:textId="1B3E98BC" w:rsidR="1E9D784A" w:rsidRDefault="1E9D784A" w:rsidP="1E9D784A">
            <w:pPr>
              <w:spacing w:line="360" w:lineRule="auto"/>
              <w:jc w:val="center"/>
            </w:pPr>
            <w:r w:rsidRPr="1E9D784A">
              <w:rPr>
                <w:rFonts w:ascii="Times New Roman" w:eastAsia="Times New Roman" w:hAnsi="Times New Roman" w:cs="Times New Roman"/>
                <w:sz w:val="24"/>
                <w:szCs w:val="24"/>
              </w:rPr>
              <w:t>500 m/ 2 kg</w:t>
            </w:r>
          </w:p>
        </w:tc>
      </w:tr>
      <w:tr w:rsidR="1E9D784A" w14:paraId="2E032726"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30A6FE5" w14:textId="519A46C4" w:rsidR="1E9D784A" w:rsidRDefault="1E9D784A" w:rsidP="1E9D784A">
            <w:pPr>
              <w:spacing w:after="0" w:line="360" w:lineRule="auto"/>
              <w:jc w:val="center"/>
            </w:pPr>
            <w:r w:rsidRPr="1E9D784A">
              <w:rPr>
                <w:rFonts w:ascii="Calibri" w:eastAsia="Calibri" w:hAnsi="Calibri" w:cs="Calibri"/>
                <w:sz w:val="24"/>
                <w:szCs w:val="24"/>
              </w:rPr>
              <w:t>Categoria G</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F2FA87D" w14:textId="43E8D3AB" w:rsidR="1E9D784A" w:rsidRDefault="1E9D784A" w:rsidP="1E9D784A">
            <w:pPr>
              <w:spacing w:after="0" w:line="360" w:lineRule="auto"/>
              <w:jc w:val="center"/>
            </w:pPr>
            <w:r w:rsidRPr="1E9D784A">
              <w:rPr>
                <w:rFonts w:ascii="Calibri" w:eastAsia="Calibri" w:hAnsi="Calibri" w:cs="Calibri"/>
                <w:sz w:val="24"/>
                <w:szCs w:val="24"/>
              </w:rPr>
              <w:t>90 anos ou mais</w:t>
            </w:r>
          </w:p>
        </w:tc>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23D5178A" w14:textId="6954A52D" w:rsidR="1E9D784A" w:rsidRDefault="1E9D784A" w:rsidP="1E9D784A">
            <w:pPr>
              <w:spacing w:after="0" w:line="360" w:lineRule="auto"/>
              <w:jc w:val="center"/>
            </w:pPr>
            <w:r w:rsidRPr="1E9D784A">
              <w:rPr>
                <w:rFonts w:ascii="Calibri" w:eastAsia="Calibri" w:hAnsi="Calibri" w:cs="Calibri"/>
                <w:sz w:val="24"/>
                <w:szCs w:val="24"/>
              </w:rPr>
              <w:t xml:space="preserve"> 1934 ou antes</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487DAF6" w14:textId="69FA74D4" w:rsidR="1E9D784A" w:rsidRDefault="1E9D784A" w:rsidP="1E9D784A">
            <w:pPr>
              <w:spacing w:line="360" w:lineRule="auto"/>
              <w:jc w:val="center"/>
            </w:pPr>
            <w:r w:rsidRPr="1E9D784A">
              <w:rPr>
                <w:rFonts w:ascii="Times New Roman" w:eastAsia="Times New Roman" w:hAnsi="Times New Roman" w:cs="Times New Roman"/>
                <w:sz w:val="24"/>
                <w:szCs w:val="24"/>
              </w:rPr>
              <w:t>500 m/ 3 kg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79F69EB" w14:textId="1918DA01" w:rsidR="1E9D784A" w:rsidRDefault="1E9D784A" w:rsidP="1E9D784A">
            <w:pPr>
              <w:spacing w:line="360" w:lineRule="auto"/>
              <w:jc w:val="center"/>
            </w:pPr>
            <w:r w:rsidRPr="1E9D784A">
              <w:rPr>
                <w:rFonts w:ascii="Times New Roman" w:eastAsia="Times New Roman" w:hAnsi="Times New Roman" w:cs="Times New Roman"/>
                <w:sz w:val="24"/>
                <w:szCs w:val="24"/>
              </w:rPr>
              <w:t>500 m/ 2 kg</w:t>
            </w:r>
          </w:p>
        </w:tc>
      </w:tr>
    </w:tbl>
    <w:p w14:paraId="742F8EAB" w14:textId="22141B12"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473AF0FC" w14:textId="13EC0012"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Natação (Nado Livre e Nado Costas): </w:t>
      </w:r>
    </w:p>
    <w:tbl>
      <w:tblPr>
        <w:tblW w:w="0" w:type="auto"/>
        <w:tblInd w:w="135" w:type="dxa"/>
        <w:tblLayout w:type="fixed"/>
        <w:tblLook w:val="01E0" w:firstRow="1" w:lastRow="1" w:firstColumn="1" w:lastColumn="1" w:noHBand="0" w:noVBand="0"/>
      </w:tblPr>
      <w:tblGrid>
        <w:gridCol w:w="1725"/>
        <w:gridCol w:w="1725"/>
        <w:gridCol w:w="2640"/>
        <w:gridCol w:w="1425"/>
        <w:gridCol w:w="1395"/>
      </w:tblGrid>
      <w:tr w:rsidR="1E9D784A" w14:paraId="56116BE2"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654FC7FD" w14:textId="1D2D37CF" w:rsidR="1E9D784A" w:rsidRDefault="1E9D784A" w:rsidP="1E9D784A">
            <w:pPr>
              <w:spacing w:after="0" w:line="360" w:lineRule="auto"/>
              <w:jc w:val="center"/>
            </w:pPr>
            <w:r w:rsidRPr="1E9D784A">
              <w:rPr>
                <w:rFonts w:ascii="Calibri" w:eastAsia="Calibri" w:hAnsi="Calibri" w:cs="Calibri"/>
                <w:b/>
                <w:bCs/>
                <w:caps/>
                <w:sz w:val="24"/>
                <w:szCs w:val="24"/>
              </w:rPr>
              <w:t>Categoria</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8ABB3F7" w14:textId="4F339B93" w:rsidR="1E9D784A" w:rsidRDefault="1E9D784A" w:rsidP="1E9D784A">
            <w:pPr>
              <w:spacing w:after="0" w:line="360" w:lineRule="auto"/>
              <w:jc w:val="center"/>
            </w:pPr>
            <w:r w:rsidRPr="1E9D784A">
              <w:rPr>
                <w:rFonts w:ascii="Calibri" w:eastAsia="Calibri" w:hAnsi="Calibri" w:cs="Calibri"/>
                <w:b/>
                <w:bCs/>
                <w:caps/>
                <w:sz w:val="24"/>
                <w:szCs w:val="24"/>
              </w:rPr>
              <w:t>Idade</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074ADDA8" w14:textId="52003EF4" w:rsidR="1E9D784A" w:rsidRDefault="1E9D784A" w:rsidP="1E9D784A">
            <w:pPr>
              <w:spacing w:after="0" w:line="360" w:lineRule="auto"/>
              <w:jc w:val="center"/>
            </w:pPr>
            <w:r w:rsidRPr="1E9D784A">
              <w:rPr>
                <w:rFonts w:ascii="Calibri" w:eastAsia="Calibri" w:hAnsi="Calibri" w:cs="Calibri"/>
                <w:b/>
                <w:bCs/>
                <w:caps/>
                <w:sz w:val="24"/>
                <w:szCs w:val="24"/>
              </w:rPr>
              <w:t>Ano de Nascimento</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22170E1A" w14:textId="1B6E6BBB" w:rsidR="1E9D784A" w:rsidRDefault="1E9D784A" w:rsidP="1E9D784A">
            <w:pPr>
              <w:spacing w:after="0" w:line="360" w:lineRule="auto"/>
              <w:jc w:val="center"/>
            </w:pPr>
            <w:r w:rsidRPr="1E9D784A">
              <w:rPr>
                <w:rFonts w:ascii="Calibri" w:eastAsia="Calibri" w:hAnsi="Calibri" w:cs="Calibri"/>
                <w:b/>
                <w:bCs/>
                <w:caps/>
                <w:sz w:val="24"/>
                <w:szCs w:val="24"/>
              </w:rPr>
              <w:t>Masculino</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8758E25" w14:textId="7CDD2B09" w:rsidR="1E9D784A" w:rsidRDefault="1E9D784A" w:rsidP="1E9D784A">
            <w:pPr>
              <w:spacing w:after="0" w:line="360" w:lineRule="auto"/>
              <w:jc w:val="center"/>
            </w:pPr>
            <w:r w:rsidRPr="1E9D784A">
              <w:rPr>
                <w:rFonts w:ascii="Calibri" w:eastAsia="Calibri" w:hAnsi="Calibri" w:cs="Calibri"/>
                <w:b/>
                <w:bCs/>
                <w:caps/>
                <w:sz w:val="24"/>
                <w:szCs w:val="24"/>
              </w:rPr>
              <w:t>Feminino</w:t>
            </w:r>
          </w:p>
        </w:tc>
      </w:tr>
      <w:tr w:rsidR="1E9D784A" w14:paraId="357CA3E1"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704EFAA" w14:textId="12BA9A6C" w:rsidR="1E9D784A" w:rsidRDefault="1E9D784A" w:rsidP="1E9D784A">
            <w:pPr>
              <w:spacing w:after="0" w:line="360" w:lineRule="auto"/>
              <w:jc w:val="center"/>
            </w:pPr>
            <w:r w:rsidRPr="1E9D784A">
              <w:rPr>
                <w:rFonts w:ascii="Calibri" w:eastAsia="Calibri" w:hAnsi="Calibri" w:cs="Calibri"/>
                <w:sz w:val="24"/>
                <w:szCs w:val="24"/>
              </w:rPr>
              <w:t>Categoria A</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7EDF842" w14:textId="1B5D2569" w:rsidR="1E9D784A" w:rsidRDefault="1E9D784A" w:rsidP="1E9D784A">
            <w:pPr>
              <w:spacing w:after="0" w:line="360" w:lineRule="auto"/>
              <w:jc w:val="center"/>
            </w:pPr>
            <w:r w:rsidRPr="1E9D784A">
              <w:rPr>
                <w:rFonts w:ascii="Calibri" w:eastAsia="Calibri" w:hAnsi="Calibri" w:cs="Calibri"/>
                <w:sz w:val="24"/>
                <w:szCs w:val="24"/>
              </w:rPr>
              <w:t>59 a 64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184AE4E2" w14:textId="3186C382" w:rsidR="1E9D784A" w:rsidRDefault="1E9D784A" w:rsidP="1E9D784A">
            <w:pPr>
              <w:spacing w:after="0" w:line="360" w:lineRule="auto"/>
              <w:jc w:val="center"/>
            </w:pPr>
            <w:r w:rsidRPr="1E9D784A">
              <w:rPr>
                <w:rFonts w:ascii="Calibri" w:eastAsia="Calibri" w:hAnsi="Calibri" w:cs="Calibri"/>
                <w:sz w:val="24"/>
                <w:szCs w:val="24"/>
              </w:rPr>
              <w:t>1964 a 1960</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05AF0A09" w14:textId="545FFF54" w:rsidR="1E9D784A" w:rsidRDefault="1E9D784A" w:rsidP="1E9D784A">
            <w:pPr>
              <w:spacing w:after="0" w:line="360" w:lineRule="auto"/>
              <w:jc w:val="center"/>
            </w:pPr>
            <w:r w:rsidRPr="1E9D784A">
              <w:rPr>
                <w:rFonts w:ascii="Calibri" w:eastAsia="Calibri" w:hAnsi="Calibri" w:cs="Calibri"/>
                <w:sz w:val="24"/>
                <w:szCs w:val="24"/>
              </w:rPr>
              <w:t>50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3025AF7A" w14:textId="45E2223F" w:rsidR="1E9D784A" w:rsidRDefault="1E9D784A" w:rsidP="1E9D784A">
            <w:pPr>
              <w:spacing w:after="0" w:line="360" w:lineRule="auto"/>
              <w:jc w:val="center"/>
            </w:pPr>
            <w:r w:rsidRPr="1E9D784A">
              <w:rPr>
                <w:rFonts w:ascii="Calibri" w:eastAsia="Calibri" w:hAnsi="Calibri" w:cs="Calibri"/>
                <w:sz w:val="24"/>
                <w:szCs w:val="24"/>
              </w:rPr>
              <w:t>50 m</w:t>
            </w:r>
          </w:p>
        </w:tc>
      </w:tr>
      <w:tr w:rsidR="1E9D784A" w14:paraId="098EE7D6"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39C0270" w14:textId="41A43CA7" w:rsidR="1E9D784A" w:rsidRDefault="1E9D784A" w:rsidP="1E9D784A">
            <w:pPr>
              <w:spacing w:after="0" w:line="360" w:lineRule="auto"/>
              <w:jc w:val="center"/>
            </w:pPr>
            <w:r w:rsidRPr="1E9D784A">
              <w:rPr>
                <w:rFonts w:ascii="Calibri" w:eastAsia="Calibri" w:hAnsi="Calibri" w:cs="Calibri"/>
                <w:sz w:val="24"/>
                <w:szCs w:val="24"/>
              </w:rPr>
              <w:t>Categoria B</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0E672B2D" w14:textId="5E6B970A" w:rsidR="1E9D784A" w:rsidRDefault="1E9D784A" w:rsidP="1E9D784A">
            <w:pPr>
              <w:spacing w:after="0" w:line="360" w:lineRule="auto"/>
              <w:jc w:val="center"/>
            </w:pPr>
            <w:r w:rsidRPr="1E9D784A">
              <w:rPr>
                <w:rFonts w:ascii="Calibri" w:eastAsia="Calibri" w:hAnsi="Calibri" w:cs="Calibri"/>
                <w:sz w:val="24"/>
                <w:szCs w:val="24"/>
              </w:rPr>
              <w:t>65 a 69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5DE8A132" w14:textId="40178E3D" w:rsidR="1E9D784A" w:rsidRDefault="1E9D784A" w:rsidP="1E9D784A">
            <w:pPr>
              <w:spacing w:after="0" w:line="360" w:lineRule="auto"/>
              <w:jc w:val="center"/>
            </w:pPr>
            <w:r w:rsidRPr="1E9D784A">
              <w:rPr>
                <w:rFonts w:ascii="Calibri" w:eastAsia="Calibri" w:hAnsi="Calibri" w:cs="Calibri"/>
                <w:sz w:val="24"/>
                <w:szCs w:val="24"/>
              </w:rPr>
              <w:t>1959 a 1955</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3468F9DD" w14:textId="539D9C22" w:rsidR="1E9D784A" w:rsidRDefault="1E9D784A" w:rsidP="1E9D784A">
            <w:pPr>
              <w:spacing w:line="360" w:lineRule="auto"/>
              <w:jc w:val="center"/>
            </w:pPr>
            <w:r w:rsidRPr="1E9D784A">
              <w:rPr>
                <w:rFonts w:ascii="Times New Roman" w:eastAsia="Times New Roman" w:hAnsi="Times New Roman" w:cs="Times New Roman"/>
                <w:sz w:val="24"/>
                <w:szCs w:val="24"/>
              </w:rPr>
              <w:t>50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6B3F5DC" w14:textId="4AD46367" w:rsidR="1E9D784A" w:rsidRDefault="1E9D784A" w:rsidP="1E9D784A">
            <w:pPr>
              <w:spacing w:line="360" w:lineRule="auto"/>
              <w:jc w:val="center"/>
            </w:pPr>
            <w:r w:rsidRPr="1E9D784A">
              <w:rPr>
                <w:rFonts w:ascii="Times New Roman" w:eastAsia="Times New Roman" w:hAnsi="Times New Roman" w:cs="Times New Roman"/>
                <w:sz w:val="24"/>
                <w:szCs w:val="24"/>
              </w:rPr>
              <w:t>50 m</w:t>
            </w:r>
          </w:p>
        </w:tc>
      </w:tr>
      <w:tr w:rsidR="1E9D784A" w14:paraId="5D6221C3"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49473B9" w14:textId="426E386D" w:rsidR="1E9D784A" w:rsidRDefault="1E9D784A" w:rsidP="1E9D784A">
            <w:pPr>
              <w:spacing w:after="0" w:line="360" w:lineRule="auto"/>
              <w:jc w:val="center"/>
            </w:pPr>
            <w:r w:rsidRPr="1E9D784A">
              <w:rPr>
                <w:rFonts w:ascii="Calibri" w:eastAsia="Calibri" w:hAnsi="Calibri" w:cs="Calibri"/>
                <w:sz w:val="24"/>
                <w:szCs w:val="24"/>
              </w:rPr>
              <w:t>Categoria C</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6EBB78C" w14:textId="75B18B91" w:rsidR="1E9D784A" w:rsidRDefault="1E9D784A" w:rsidP="1E9D784A">
            <w:pPr>
              <w:spacing w:after="0" w:line="360" w:lineRule="auto"/>
              <w:jc w:val="center"/>
            </w:pPr>
            <w:r w:rsidRPr="1E9D784A">
              <w:rPr>
                <w:rFonts w:ascii="Calibri" w:eastAsia="Calibri" w:hAnsi="Calibri" w:cs="Calibri"/>
                <w:sz w:val="24"/>
                <w:szCs w:val="24"/>
              </w:rPr>
              <w:t>70 a 74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47B50BF6" w14:textId="299256DD" w:rsidR="1E9D784A" w:rsidRDefault="1E9D784A" w:rsidP="1E9D784A">
            <w:pPr>
              <w:spacing w:after="0" w:line="360" w:lineRule="auto"/>
              <w:jc w:val="center"/>
            </w:pPr>
            <w:r w:rsidRPr="1E9D784A">
              <w:rPr>
                <w:rFonts w:ascii="Calibri" w:eastAsia="Calibri" w:hAnsi="Calibri" w:cs="Calibri"/>
                <w:sz w:val="24"/>
                <w:szCs w:val="24"/>
              </w:rPr>
              <w:t>1954 a 1950</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3D4D765" w14:textId="16C67A1C" w:rsidR="1E9D784A" w:rsidRDefault="1E9D784A" w:rsidP="1E9D784A">
            <w:pPr>
              <w:spacing w:line="360" w:lineRule="auto"/>
              <w:jc w:val="center"/>
            </w:pPr>
            <w:r w:rsidRPr="1E9D784A">
              <w:rPr>
                <w:rFonts w:ascii="Times New Roman" w:eastAsia="Times New Roman" w:hAnsi="Times New Roman" w:cs="Times New Roman"/>
                <w:sz w:val="24"/>
                <w:szCs w:val="24"/>
              </w:rPr>
              <w:t>50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137AE067" w14:textId="69724666" w:rsidR="1E9D784A" w:rsidRDefault="1E9D784A" w:rsidP="1E9D784A">
            <w:pPr>
              <w:spacing w:line="360" w:lineRule="auto"/>
              <w:jc w:val="center"/>
            </w:pPr>
            <w:r w:rsidRPr="1E9D784A">
              <w:rPr>
                <w:rFonts w:ascii="Times New Roman" w:eastAsia="Times New Roman" w:hAnsi="Times New Roman" w:cs="Times New Roman"/>
                <w:sz w:val="24"/>
                <w:szCs w:val="24"/>
              </w:rPr>
              <w:t>50 m</w:t>
            </w:r>
          </w:p>
        </w:tc>
      </w:tr>
      <w:tr w:rsidR="1E9D784A" w14:paraId="7AE3705C"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35FB2BB" w14:textId="29A0CB0D" w:rsidR="1E9D784A" w:rsidRDefault="1E9D784A" w:rsidP="1E9D784A">
            <w:pPr>
              <w:spacing w:after="0" w:line="360" w:lineRule="auto"/>
              <w:jc w:val="center"/>
            </w:pPr>
            <w:r w:rsidRPr="1E9D784A">
              <w:rPr>
                <w:rFonts w:ascii="Calibri" w:eastAsia="Calibri" w:hAnsi="Calibri" w:cs="Calibri"/>
                <w:sz w:val="24"/>
                <w:szCs w:val="24"/>
              </w:rPr>
              <w:t>Categoria D</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77EE6C49" w14:textId="18BFCA8E" w:rsidR="1E9D784A" w:rsidRDefault="1E9D784A" w:rsidP="1E9D784A">
            <w:pPr>
              <w:spacing w:after="0" w:line="360" w:lineRule="auto"/>
              <w:jc w:val="center"/>
            </w:pPr>
            <w:r w:rsidRPr="1E9D784A">
              <w:rPr>
                <w:rFonts w:ascii="Calibri" w:eastAsia="Calibri" w:hAnsi="Calibri" w:cs="Calibri"/>
                <w:sz w:val="24"/>
                <w:szCs w:val="24"/>
              </w:rPr>
              <w:t>75 a 79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7B4CCBB4" w14:textId="2049E4C2" w:rsidR="1E9D784A" w:rsidRDefault="1E9D784A" w:rsidP="1E9D784A">
            <w:pPr>
              <w:spacing w:after="0" w:line="360" w:lineRule="auto"/>
              <w:jc w:val="center"/>
            </w:pPr>
            <w:r w:rsidRPr="1E9D784A">
              <w:rPr>
                <w:rFonts w:ascii="Calibri" w:eastAsia="Calibri" w:hAnsi="Calibri" w:cs="Calibri"/>
                <w:sz w:val="24"/>
                <w:szCs w:val="24"/>
              </w:rPr>
              <w:t>1949 a 1944</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5914C408" w14:textId="42E6B8F1"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6F98361" w14:textId="324A1DEC"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r>
      <w:tr w:rsidR="1E9D784A" w14:paraId="75ABBBA4"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BB581A3" w14:textId="29B34561" w:rsidR="1E9D784A" w:rsidRDefault="1E9D784A" w:rsidP="1E9D784A">
            <w:pPr>
              <w:spacing w:after="0" w:line="360" w:lineRule="auto"/>
              <w:jc w:val="center"/>
            </w:pPr>
            <w:r w:rsidRPr="1E9D784A">
              <w:rPr>
                <w:rFonts w:ascii="Calibri" w:eastAsia="Calibri" w:hAnsi="Calibri" w:cs="Calibri"/>
                <w:sz w:val="24"/>
                <w:szCs w:val="24"/>
              </w:rPr>
              <w:t>Categoria E</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6F646AD" w14:textId="2AF9A2F2" w:rsidR="1E9D784A" w:rsidRDefault="1E9D784A" w:rsidP="1E9D784A">
            <w:pPr>
              <w:spacing w:after="0" w:line="360" w:lineRule="auto"/>
              <w:jc w:val="center"/>
            </w:pPr>
            <w:r w:rsidRPr="1E9D784A">
              <w:rPr>
                <w:rFonts w:ascii="Calibri" w:eastAsia="Calibri" w:hAnsi="Calibri" w:cs="Calibri"/>
                <w:sz w:val="24"/>
                <w:szCs w:val="24"/>
              </w:rPr>
              <w:t>80 a 84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5B816267" w14:textId="44BDDAA4" w:rsidR="1E9D784A" w:rsidRDefault="1E9D784A" w:rsidP="1E9D784A">
            <w:pPr>
              <w:spacing w:after="0" w:line="360" w:lineRule="auto"/>
              <w:jc w:val="center"/>
            </w:pPr>
            <w:r w:rsidRPr="1E9D784A">
              <w:rPr>
                <w:rFonts w:ascii="Calibri" w:eastAsia="Calibri" w:hAnsi="Calibri" w:cs="Calibri"/>
                <w:sz w:val="24"/>
                <w:szCs w:val="24"/>
              </w:rPr>
              <w:t>1944 a 1940</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97815BC" w14:textId="139526C0"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C36451B" w14:textId="7D25FBA3"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r>
      <w:tr w:rsidR="1E9D784A" w14:paraId="5A3C6EAB"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08F4A6D" w14:textId="711F1B90" w:rsidR="1E9D784A" w:rsidRDefault="1E9D784A" w:rsidP="1E9D784A">
            <w:pPr>
              <w:spacing w:after="0" w:line="360" w:lineRule="auto"/>
              <w:jc w:val="center"/>
            </w:pPr>
            <w:r w:rsidRPr="1E9D784A">
              <w:rPr>
                <w:rFonts w:ascii="Calibri" w:eastAsia="Calibri" w:hAnsi="Calibri" w:cs="Calibri"/>
                <w:sz w:val="24"/>
                <w:szCs w:val="24"/>
              </w:rPr>
              <w:t>Categoria F</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85FE2B5" w14:textId="15C632D5" w:rsidR="1E9D784A" w:rsidRDefault="1E9D784A" w:rsidP="1E9D784A">
            <w:pPr>
              <w:spacing w:after="0" w:line="360" w:lineRule="auto"/>
              <w:jc w:val="center"/>
            </w:pPr>
            <w:r w:rsidRPr="1E9D784A">
              <w:rPr>
                <w:rFonts w:ascii="Calibri" w:eastAsia="Calibri" w:hAnsi="Calibri" w:cs="Calibri"/>
                <w:sz w:val="24"/>
                <w:szCs w:val="24"/>
              </w:rPr>
              <w:t>85 a 89 anos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269D914C" w14:textId="736E6CD5" w:rsidR="1E9D784A" w:rsidRDefault="1E9D784A" w:rsidP="1E9D784A">
            <w:pPr>
              <w:spacing w:after="0" w:line="360" w:lineRule="auto"/>
              <w:jc w:val="center"/>
            </w:pPr>
            <w:r w:rsidRPr="1E9D784A">
              <w:rPr>
                <w:rFonts w:ascii="Calibri" w:eastAsia="Calibri" w:hAnsi="Calibri" w:cs="Calibri"/>
                <w:sz w:val="24"/>
                <w:szCs w:val="24"/>
              </w:rPr>
              <w:t>1939 a 1935</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6B11D94" w14:textId="345813C3"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59EB9043" w14:textId="4D766B8A"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r>
      <w:tr w:rsidR="1E9D784A" w14:paraId="51E6E0FD" w14:textId="77777777" w:rsidTr="1E9D784A">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377A194F" w14:textId="66EDD742" w:rsidR="1E9D784A" w:rsidRDefault="1E9D784A" w:rsidP="1E9D784A">
            <w:pPr>
              <w:spacing w:after="0" w:line="360" w:lineRule="auto"/>
              <w:jc w:val="center"/>
            </w:pPr>
            <w:r w:rsidRPr="1E9D784A">
              <w:rPr>
                <w:rFonts w:ascii="Calibri" w:eastAsia="Calibri" w:hAnsi="Calibri" w:cs="Calibri"/>
                <w:sz w:val="24"/>
                <w:szCs w:val="24"/>
              </w:rPr>
              <w:t>Categoria G</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AF42DA8" w14:textId="2536B681" w:rsidR="1E9D784A" w:rsidRDefault="1E9D784A" w:rsidP="1E9D784A">
            <w:pPr>
              <w:spacing w:after="0" w:line="360" w:lineRule="auto"/>
              <w:jc w:val="center"/>
            </w:pPr>
            <w:r w:rsidRPr="1E9D784A">
              <w:rPr>
                <w:rFonts w:ascii="Calibri" w:eastAsia="Calibri" w:hAnsi="Calibri" w:cs="Calibri"/>
                <w:sz w:val="24"/>
                <w:szCs w:val="24"/>
              </w:rPr>
              <w:t>90 anos ou mais</w:t>
            </w:r>
          </w:p>
        </w:tc>
        <w:tc>
          <w:tcPr>
            <w:tcW w:w="2640" w:type="dxa"/>
            <w:tcBorders>
              <w:top w:val="single" w:sz="8" w:space="0" w:color="auto"/>
              <w:left w:val="single" w:sz="8" w:space="0" w:color="auto"/>
              <w:bottom w:val="single" w:sz="8" w:space="0" w:color="auto"/>
              <w:right w:val="single" w:sz="8" w:space="0" w:color="auto"/>
            </w:tcBorders>
            <w:tcMar>
              <w:left w:w="108" w:type="dxa"/>
              <w:right w:w="108" w:type="dxa"/>
            </w:tcMar>
          </w:tcPr>
          <w:p w14:paraId="01F1A62C" w14:textId="6CFF9395" w:rsidR="1E9D784A" w:rsidRDefault="1E9D784A" w:rsidP="1E9D784A">
            <w:pPr>
              <w:spacing w:after="0" w:line="360" w:lineRule="auto"/>
              <w:jc w:val="center"/>
            </w:pPr>
            <w:r w:rsidRPr="1E9D784A">
              <w:rPr>
                <w:rFonts w:ascii="Calibri" w:eastAsia="Calibri" w:hAnsi="Calibri" w:cs="Calibri"/>
                <w:sz w:val="24"/>
                <w:szCs w:val="24"/>
              </w:rPr>
              <w:t xml:space="preserve"> 1934 ou antes</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63AACC42" w14:textId="03AD18A1"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DE2EA0E" w14:textId="015DF8D2" w:rsidR="1E9D784A" w:rsidRDefault="1E9D784A" w:rsidP="1E9D784A">
            <w:pPr>
              <w:spacing w:line="360" w:lineRule="auto"/>
              <w:jc w:val="center"/>
            </w:pPr>
            <w:r w:rsidRPr="1E9D784A">
              <w:rPr>
                <w:rFonts w:ascii="Times New Roman" w:eastAsia="Times New Roman" w:hAnsi="Times New Roman" w:cs="Times New Roman"/>
                <w:sz w:val="24"/>
                <w:szCs w:val="24"/>
              </w:rPr>
              <w:t>25 m</w:t>
            </w:r>
          </w:p>
        </w:tc>
      </w:tr>
    </w:tbl>
    <w:p w14:paraId="7B481457" w14:textId="3BA8CB3E"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6F11C7C4" w14:textId="22E3562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Tênis de Campo (Individual e Duplas): </w:t>
      </w:r>
    </w:p>
    <w:tbl>
      <w:tblPr>
        <w:tblW w:w="0" w:type="auto"/>
        <w:tblInd w:w="135" w:type="dxa"/>
        <w:tblLayout w:type="fixed"/>
        <w:tblLook w:val="01E0" w:firstRow="1" w:lastRow="1" w:firstColumn="1" w:lastColumn="1" w:noHBand="0" w:noVBand="0"/>
      </w:tblPr>
      <w:tblGrid>
        <w:gridCol w:w="2880"/>
        <w:gridCol w:w="2880"/>
        <w:gridCol w:w="2880"/>
      </w:tblGrid>
      <w:tr w:rsidR="1E9D784A" w14:paraId="75857E0F"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2051F76" w14:textId="5E374DFD" w:rsidR="1E9D784A" w:rsidRDefault="1E9D784A" w:rsidP="1E9D784A">
            <w:pPr>
              <w:spacing w:after="0" w:line="360" w:lineRule="auto"/>
              <w:jc w:val="center"/>
            </w:pPr>
            <w:r w:rsidRPr="1E9D784A">
              <w:rPr>
                <w:rFonts w:ascii="Calibri" w:eastAsia="Calibri" w:hAnsi="Calibri" w:cs="Calibri"/>
                <w:b/>
                <w:bCs/>
                <w:sz w:val="24"/>
                <w:szCs w:val="24"/>
              </w:rPr>
              <w:t>CATEGORIAS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755BD7F" w14:textId="0207D4A6" w:rsidR="1E9D784A" w:rsidRDefault="1E9D784A" w:rsidP="1E9D784A">
            <w:pPr>
              <w:spacing w:after="0" w:line="360" w:lineRule="auto"/>
              <w:jc w:val="center"/>
            </w:pPr>
            <w:r w:rsidRPr="1E9D784A">
              <w:rPr>
                <w:rFonts w:ascii="Calibri" w:eastAsia="Calibri" w:hAnsi="Calibri" w:cs="Calibri"/>
                <w:b/>
                <w:bCs/>
                <w:sz w:val="24"/>
                <w:szCs w:val="24"/>
              </w:rPr>
              <w:t>IDADE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0A948B8" w14:textId="4A8C5321" w:rsidR="1E9D784A" w:rsidRDefault="1E9D784A" w:rsidP="1E9D784A">
            <w:pPr>
              <w:spacing w:after="0" w:line="360" w:lineRule="auto"/>
              <w:jc w:val="center"/>
            </w:pPr>
            <w:r w:rsidRPr="1E9D784A">
              <w:rPr>
                <w:rFonts w:ascii="Calibri" w:eastAsia="Calibri" w:hAnsi="Calibri" w:cs="Calibri"/>
                <w:b/>
                <w:bCs/>
                <w:sz w:val="24"/>
                <w:szCs w:val="24"/>
              </w:rPr>
              <w:t>ANO DE NASCIMENTO</w:t>
            </w:r>
          </w:p>
        </w:tc>
      </w:tr>
      <w:tr w:rsidR="1E9D784A" w14:paraId="522B15EF"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2C5A8D7" w14:textId="74C57582" w:rsidR="1E9D784A" w:rsidRDefault="1E9D784A" w:rsidP="1E9D784A">
            <w:pPr>
              <w:spacing w:after="0" w:line="360" w:lineRule="auto"/>
              <w:jc w:val="center"/>
            </w:pPr>
            <w:r w:rsidRPr="1E9D784A">
              <w:rPr>
                <w:rFonts w:ascii="Calibri" w:eastAsia="Calibri" w:hAnsi="Calibri" w:cs="Calibri"/>
                <w:sz w:val="24"/>
                <w:szCs w:val="24"/>
              </w:rPr>
              <w:t>Categoria A</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680D45F" w14:textId="41551A0D" w:rsidR="1E9D784A" w:rsidRDefault="1E9D784A" w:rsidP="1E9D784A">
            <w:pPr>
              <w:spacing w:after="0" w:line="360" w:lineRule="auto"/>
              <w:jc w:val="center"/>
            </w:pPr>
            <w:r w:rsidRPr="1E9D784A">
              <w:rPr>
                <w:rFonts w:ascii="Calibri" w:eastAsia="Calibri" w:hAnsi="Calibri" w:cs="Calibri"/>
                <w:sz w:val="24"/>
                <w:szCs w:val="24"/>
              </w:rPr>
              <w:t>59 a 69 anos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F9FBD8E" w14:textId="43834F87" w:rsidR="1E9D784A" w:rsidRDefault="1E9D784A" w:rsidP="1E9D784A">
            <w:pPr>
              <w:spacing w:after="0" w:line="360" w:lineRule="auto"/>
              <w:jc w:val="center"/>
            </w:pPr>
            <w:r w:rsidRPr="1E9D784A">
              <w:rPr>
                <w:rFonts w:ascii="Calibri" w:eastAsia="Calibri" w:hAnsi="Calibri" w:cs="Calibri"/>
                <w:sz w:val="24"/>
                <w:szCs w:val="24"/>
              </w:rPr>
              <w:t>1964 a 1955</w:t>
            </w:r>
          </w:p>
        </w:tc>
      </w:tr>
      <w:tr w:rsidR="1E9D784A" w14:paraId="17C95A61"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A024DD5" w14:textId="53889C03" w:rsidR="1E9D784A" w:rsidRDefault="1E9D784A" w:rsidP="1E9D784A">
            <w:pPr>
              <w:spacing w:after="0" w:line="360" w:lineRule="auto"/>
              <w:jc w:val="center"/>
            </w:pPr>
            <w:r w:rsidRPr="1E9D784A">
              <w:rPr>
                <w:rFonts w:ascii="Calibri" w:eastAsia="Calibri" w:hAnsi="Calibri" w:cs="Calibri"/>
                <w:sz w:val="24"/>
                <w:szCs w:val="24"/>
              </w:rPr>
              <w:t>Categoria B</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6D81E41" w14:textId="672A1740" w:rsidR="1E9D784A" w:rsidRDefault="1E9D784A" w:rsidP="1E9D784A">
            <w:pPr>
              <w:spacing w:after="0" w:line="360" w:lineRule="auto"/>
              <w:jc w:val="center"/>
            </w:pPr>
            <w:r w:rsidRPr="1E9D784A">
              <w:rPr>
                <w:rFonts w:ascii="Calibri" w:eastAsia="Calibri" w:hAnsi="Calibri" w:cs="Calibri"/>
                <w:sz w:val="24"/>
                <w:szCs w:val="24"/>
              </w:rPr>
              <w:t xml:space="preserve">70 a 79 anos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CACA9D7" w14:textId="60C403FE" w:rsidR="1E9D784A" w:rsidRDefault="1E9D784A" w:rsidP="1E9D784A">
            <w:pPr>
              <w:spacing w:after="0" w:line="360" w:lineRule="auto"/>
              <w:jc w:val="center"/>
            </w:pPr>
            <w:r w:rsidRPr="1E9D784A">
              <w:rPr>
                <w:rFonts w:ascii="Calibri" w:eastAsia="Calibri" w:hAnsi="Calibri" w:cs="Calibri"/>
                <w:sz w:val="24"/>
                <w:szCs w:val="24"/>
              </w:rPr>
              <w:t>1954 a 1945</w:t>
            </w:r>
          </w:p>
        </w:tc>
      </w:tr>
      <w:tr w:rsidR="1E9D784A" w14:paraId="16791EA8"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9B42263" w14:textId="3CA4D3C7" w:rsidR="1E9D784A" w:rsidRDefault="1E9D784A" w:rsidP="1E9D784A">
            <w:pPr>
              <w:spacing w:after="0" w:line="360" w:lineRule="auto"/>
              <w:jc w:val="center"/>
            </w:pPr>
            <w:r w:rsidRPr="1E9D784A">
              <w:rPr>
                <w:rFonts w:ascii="Calibri" w:eastAsia="Calibri" w:hAnsi="Calibri" w:cs="Calibri"/>
                <w:sz w:val="24"/>
                <w:szCs w:val="24"/>
              </w:rPr>
              <w:t>Categoria C</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0978F09" w14:textId="6095FCDF" w:rsidR="1E9D784A" w:rsidRDefault="1E9D784A" w:rsidP="1E9D784A">
            <w:pPr>
              <w:spacing w:after="0" w:line="360" w:lineRule="auto"/>
              <w:jc w:val="center"/>
            </w:pPr>
            <w:r w:rsidRPr="1E9D784A">
              <w:rPr>
                <w:rFonts w:ascii="Calibri" w:eastAsia="Calibri" w:hAnsi="Calibri" w:cs="Calibri"/>
                <w:sz w:val="24"/>
                <w:szCs w:val="24"/>
              </w:rPr>
              <w:t>80 anos ou mais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17FB97B" w14:textId="6D8FFE57" w:rsidR="1E9D784A" w:rsidRDefault="1E9D784A" w:rsidP="1E9D784A">
            <w:pPr>
              <w:spacing w:after="0" w:line="360" w:lineRule="auto"/>
              <w:jc w:val="center"/>
            </w:pPr>
            <w:r w:rsidRPr="1E9D784A">
              <w:rPr>
                <w:rFonts w:ascii="Calibri" w:eastAsia="Calibri" w:hAnsi="Calibri" w:cs="Calibri"/>
                <w:sz w:val="24"/>
                <w:szCs w:val="24"/>
              </w:rPr>
              <w:t xml:space="preserve"> 1944 ou antes</w:t>
            </w:r>
          </w:p>
        </w:tc>
      </w:tr>
    </w:tbl>
    <w:p w14:paraId="6F1F31E7" w14:textId="049F8C12"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0D2B3602" w14:textId="036CDDE0"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00424A58" w14:textId="005416EC"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Tênis de Mesa (Individual): </w:t>
      </w:r>
    </w:p>
    <w:tbl>
      <w:tblPr>
        <w:tblW w:w="0" w:type="auto"/>
        <w:tblLayout w:type="fixed"/>
        <w:tblLook w:val="01E0" w:firstRow="1" w:lastRow="1" w:firstColumn="1" w:lastColumn="1" w:noHBand="0" w:noVBand="0"/>
      </w:tblPr>
      <w:tblGrid>
        <w:gridCol w:w="2880"/>
        <w:gridCol w:w="2880"/>
        <w:gridCol w:w="2880"/>
      </w:tblGrid>
      <w:tr w:rsidR="1E9D784A" w14:paraId="5FA08524"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8D25DE9" w14:textId="777222A6" w:rsidR="1E9D784A" w:rsidRDefault="1E9D784A" w:rsidP="1E9D784A">
            <w:pPr>
              <w:spacing w:after="0" w:line="360" w:lineRule="auto"/>
              <w:jc w:val="center"/>
            </w:pPr>
            <w:r w:rsidRPr="1E9D784A">
              <w:rPr>
                <w:rFonts w:ascii="Calibri" w:eastAsia="Calibri" w:hAnsi="Calibri" w:cs="Calibri"/>
                <w:b/>
                <w:bCs/>
                <w:sz w:val="24"/>
                <w:szCs w:val="24"/>
              </w:rPr>
              <w:lastRenderedPageBreak/>
              <w:t>CATEGORIAS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AE41116" w14:textId="33663BD8" w:rsidR="1E9D784A" w:rsidRDefault="1E9D784A" w:rsidP="1E9D784A">
            <w:pPr>
              <w:spacing w:after="0" w:line="360" w:lineRule="auto"/>
              <w:jc w:val="center"/>
            </w:pPr>
            <w:r w:rsidRPr="1E9D784A">
              <w:rPr>
                <w:rFonts w:ascii="Calibri" w:eastAsia="Calibri" w:hAnsi="Calibri" w:cs="Calibri"/>
                <w:b/>
                <w:bCs/>
                <w:sz w:val="24"/>
                <w:szCs w:val="24"/>
              </w:rPr>
              <w:t>IDADE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F7EDBFF" w14:textId="2D57A3DA" w:rsidR="1E9D784A" w:rsidRDefault="1E9D784A" w:rsidP="1E9D784A">
            <w:pPr>
              <w:spacing w:after="0" w:line="360" w:lineRule="auto"/>
              <w:jc w:val="center"/>
            </w:pPr>
            <w:r w:rsidRPr="1E9D784A">
              <w:rPr>
                <w:rFonts w:ascii="Calibri" w:eastAsia="Calibri" w:hAnsi="Calibri" w:cs="Calibri"/>
                <w:b/>
                <w:bCs/>
                <w:sz w:val="24"/>
                <w:szCs w:val="24"/>
              </w:rPr>
              <w:t>ANO DE NASCIMENTO</w:t>
            </w:r>
          </w:p>
        </w:tc>
      </w:tr>
      <w:tr w:rsidR="1E9D784A" w14:paraId="1E829B83"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B60F287" w14:textId="368DA0A4" w:rsidR="1E9D784A" w:rsidRDefault="1E9D784A" w:rsidP="1E9D784A">
            <w:pPr>
              <w:spacing w:after="0" w:line="360" w:lineRule="auto"/>
              <w:jc w:val="center"/>
            </w:pPr>
            <w:r w:rsidRPr="1E9D784A">
              <w:rPr>
                <w:rFonts w:ascii="Calibri" w:eastAsia="Calibri" w:hAnsi="Calibri" w:cs="Calibri"/>
                <w:sz w:val="24"/>
                <w:szCs w:val="24"/>
              </w:rPr>
              <w:t>Categoria A</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C80F207" w14:textId="32AA1C23" w:rsidR="1E9D784A" w:rsidRDefault="1E9D784A" w:rsidP="1E9D784A">
            <w:pPr>
              <w:spacing w:after="0" w:line="360" w:lineRule="auto"/>
              <w:jc w:val="center"/>
            </w:pPr>
            <w:r w:rsidRPr="1E9D784A">
              <w:rPr>
                <w:rFonts w:ascii="Calibri" w:eastAsia="Calibri" w:hAnsi="Calibri" w:cs="Calibri"/>
                <w:sz w:val="24"/>
                <w:szCs w:val="24"/>
              </w:rPr>
              <w:t>59 a 69 anos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3E3D863" w14:textId="5FB88594" w:rsidR="1E9D784A" w:rsidRDefault="1E9D784A" w:rsidP="1E9D784A">
            <w:pPr>
              <w:spacing w:after="0" w:line="360" w:lineRule="auto"/>
              <w:jc w:val="center"/>
            </w:pPr>
            <w:r w:rsidRPr="1E9D784A">
              <w:rPr>
                <w:rFonts w:ascii="Calibri" w:eastAsia="Calibri" w:hAnsi="Calibri" w:cs="Calibri"/>
                <w:sz w:val="24"/>
                <w:szCs w:val="24"/>
              </w:rPr>
              <w:t>1964 a 1955</w:t>
            </w:r>
          </w:p>
        </w:tc>
      </w:tr>
      <w:tr w:rsidR="1E9D784A" w14:paraId="2B22C3D4"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15AE28CA" w14:textId="46C4617E" w:rsidR="1E9D784A" w:rsidRDefault="1E9D784A" w:rsidP="1E9D784A">
            <w:pPr>
              <w:spacing w:after="0" w:line="360" w:lineRule="auto"/>
              <w:jc w:val="center"/>
            </w:pPr>
            <w:r w:rsidRPr="1E9D784A">
              <w:rPr>
                <w:rFonts w:ascii="Calibri" w:eastAsia="Calibri" w:hAnsi="Calibri" w:cs="Calibri"/>
                <w:sz w:val="24"/>
                <w:szCs w:val="24"/>
              </w:rPr>
              <w:t>Categoria B</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67C0A8D" w14:textId="1468BE0B" w:rsidR="1E9D784A" w:rsidRDefault="1E9D784A" w:rsidP="1E9D784A">
            <w:pPr>
              <w:spacing w:after="0" w:line="360" w:lineRule="auto"/>
              <w:jc w:val="center"/>
            </w:pPr>
            <w:r w:rsidRPr="1E9D784A">
              <w:rPr>
                <w:rFonts w:ascii="Calibri" w:eastAsia="Calibri" w:hAnsi="Calibri" w:cs="Calibri"/>
                <w:sz w:val="24"/>
                <w:szCs w:val="24"/>
              </w:rPr>
              <w:t xml:space="preserve">70 a 79 anos </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2266756" w14:textId="5F0C6E6C" w:rsidR="1E9D784A" w:rsidRDefault="1E9D784A" w:rsidP="1E9D784A">
            <w:pPr>
              <w:spacing w:after="0" w:line="360" w:lineRule="auto"/>
              <w:jc w:val="center"/>
            </w:pPr>
            <w:r w:rsidRPr="1E9D784A">
              <w:rPr>
                <w:rFonts w:ascii="Calibri" w:eastAsia="Calibri" w:hAnsi="Calibri" w:cs="Calibri"/>
                <w:sz w:val="24"/>
                <w:szCs w:val="24"/>
              </w:rPr>
              <w:t xml:space="preserve"> 1954 a 1945</w:t>
            </w:r>
          </w:p>
        </w:tc>
      </w:tr>
      <w:tr w:rsidR="1E9D784A" w14:paraId="6C1C23B3"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D45B5EF" w14:textId="03A9CB22" w:rsidR="1E9D784A" w:rsidRDefault="1E9D784A" w:rsidP="1E9D784A">
            <w:pPr>
              <w:spacing w:after="0" w:line="360" w:lineRule="auto"/>
              <w:jc w:val="center"/>
            </w:pPr>
            <w:r w:rsidRPr="1E9D784A">
              <w:rPr>
                <w:rFonts w:ascii="Calibri" w:eastAsia="Calibri" w:hAnsi="Calibri" w:cs="Calibri"/>
                <w:sz w:val="24"/>
                <w:szCs w:val="24"/>
              </w:rPr>
              <w:t>Categoria C</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5825D303" w14:textId="42BBCDAD" w:rsidR="1E9D784A" w:rsidRDefault="1E9D784A" w:rsidP="1E9D784A">
            <w:pPr>
              <w:spacing w:after="0" w:line="360" w:lineRule="auto"/>
              <w:jc w:val="center"/>
            </w:pPr>
            <w:r w:rsidRPr="1E9D784A">
              <w:rPr>
                <w:rFonts w:ascii="Calibri" w:eastAsia="Calibri" w:hAnsi="Calibri" w:cs="Calibri"/>
                <w:sz w:val="24"/>
                <w:szCs w:val="24"/>
              </w:rPr>
              <w:t xml:space="preserve"> 80 anos ou mais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2C8827C" w14:textId="23B3B514" w:rsidR="1E9D784A" w:rsidRDefault="1E9D784A" w:rsidP="1E9D784A">
            <w:pPr>
              <w:spacing w:after="0" w:line="360" w:lineRule="auto"/>
              <w:jc w:val="center"/>
            </w:pPr>
            <w:r w:rsidRPr="1E9D784A">
              <w:rPr>
                <w:rFonts w:ascii="Calibri" w:eastAsia="Calibri" w:hAnsi="Calibri" w:cs="Calibri"/>
                <w:sz w:val="24"/>
                <w:szCs w:val="24"/>
              </w:rPr>
              <w:t xml:space="preserve"> 1944 ou antes</w:t>
            </w:r>
          </w:p>
        </w:tc>
      </w:tr>
    </w:tbl>
    <w:p w14:paraId="128629E5" w14:textId="0E6E5274"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0FDBB079" w14:textId="1F0CEF83"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Voleibol Adaptado: </w:t>
      </w:r>
    </w:p>
    <w:tbl>
      <w:tblPr>
        <w:tblW w:w="0" w:type="auto"/>
        <w:tblLayout w:type="fixed"/>
        <w:tblLook w:val="01E0" w:firstRow="1" w:lastRow="1" w:firstColumn="1" w:lastColumn="1" w:noHBand="0" w:noVBand="0"/>
      </w:tblPr>
      <w:tblGrid>
        <w:gridCol w:w="2880"/>
        <w:gridCol w:w="2880"/>
        <w:gridCol w:w="2880"/>
      </w:tblGrid>
      <w:tr w:rsidR="1E9D784A" w14:paraId="6B4443FE"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6B5298B" w14:textId="5640B408" w:rsidR="1E9D784A" w:rsidRDefault="1E9D784A" w:rsidP="1E9D784A">
            <w:pPr>
              <w:spacing w:after="0" w:line="360" w:lineRule="auto"/>
              <w:jc w:val="center"/>
            </w:pPr>
            <w:r w:rsidRPr="1E9D784A">
              <w:rPr>
                <w:rFonts w:ascii="Calibri" w:eastAsia="Calibri" w:hAnsi="Calibri" w:cs="Calibri"/>
                <w:b/>
                <w:bCs/>
                <w:sz w:val="24"/>
                <w:szCs w:val="24"/>
              </w:rPr>
              <w:t>CATEGORIAS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29D420B2" w14:textId="1702D448" w:rsidR="1E9D784A" w:rsidRDefault="1E9D784A" w:rsidP="1E9D784A">
            <w:pPr>
              <w:spacing w:after="0" w:line="360" w:lineRule="auto"/>
              <w:jc w:val="center"/>
            </w:pPr>
            <w:r w:rsidRPr="1E9D784A">
              <w:rPr>
                <w:rFonts w:ascii="Calibri" w:eastAsia="Calibri" w:hAnsi="Calibri" w:cs="Calibri"/>
                <w:b/>
                <w:bCs/>
                <w:sz w:val="24"/>
                <w:szCs w:val="24"/>
              </w:rPr>
              <w:t>IDADE</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5075797" w14:textId="5C4653FD" w:rsidR="1E9D784A" w:rsidRDefault="1E9D784A" w:rsidP="1E9D784A">
            <w:pPr>
              <w:spacing w:after="0" w:line="360" w:lineRule="auto"/>
              <w:jc w:val="center"/>
            </w:pPr>
            <w:r w:rsidRPr="1E9D784A">
              <w:rPr>
                <w:rFonts w:ascii="Calibri" w:eastAsia="Calibri" w:hAnsi="Calibri" w:cs="Calibri"/>
                <w:b/>
                <w:bCs/>
                <w:sz w:val="24"/>
                <w:szCs w:val="24"/>
              </w:rPr>
              <w:t>ANO DE NASCIMENTO</w:t>
            </w:r>
          </w:p>
        </w:tc>
      </w:tr>
      <w:tr w:rsidR="1E9D784A" w14:paraId="2F1A53B7"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7E56FD41" w14:textId="0D3AB6D1" w:rsidR="1E9D784A" w:rsidRDefault="1E9D784A" w:rsidP="1E9D784A">
            <w:pPr>
              <w:spacing w:after="0" w:line="360" w:lineRule="auto"/>
              <w:jc w:val="center"/>
            </w:pPr>
            <w:r w:rsidRPr="1E9D784A">
              <w:rPr>
                <w:rFonts w:ascii="Calibri" w:eastAsia="Calibri" w:hAnsi="Calibri" w:cs="Calibri"/>
                <w:sz w:val="24"/>
                <w:szCs w:val="24"/>
              </w:rPr>
              <w:t>Categoria A</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EAA5043" w14:textId="4172F552" w:rsidR="1E9D784A" w:rsidRDefault="1E9D784A" w:rsidP="1E9D784A">
            <w:pPr>
              <w:spacing w:after="0" w:line="360" w:lineRule="auto"/>
              <w:jc w:val="center"/>
            </w:pPr>
            <w:r w:rsidRPr="1E9D784A">
              <w:rPr>
                <w:rFonts w:ascii="Calibri" w:eastAsia="Calibri" w:hAnsi="Calibri" w:cs="Calibri"/>
                <w:sz w:val="24"/>
                <w:szCs w:val="24"/>
              </w:rPr>
              <w:t>59 a 69 anos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3D45C4C8" w14:textId="7C676F9B" w:rsidR="1E9D784A" w:rsidRDefault="1E9D784A" w:rsidP="1E9D784A">
            <w:pPr>
              <w:spacing w:after="0" w:line="360" w:lineRule="auto"/>
              <w:jc w:val="center"/>
            </w:pPr>
            <w:r w:rsidRPr="1E9D784A">
              <w:rPr>
                <w:rFonts w:ascii="Calibri" w:eastAsia="Calibri" w:hAnsi="Calibri" w:cs="Calibri"/>
                <w:sz w:val="24"/>
                <w:szCs w:val="24"/>
              </w:rPr>
              <w:t>1964 a 1955</w:t>
            </w:r>
          </w:p>
        </w:tc>
      </w:tr>
      <w:tr w:rsidR="1E9D784A" w14:paraId="6D6DAF52" w14:textId="77777777" w:rsidTr="1E9D784A">
        <w:trPr>
          <w:trHeight w:val="300"/>
        </w:trPr>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45D11428" w14:textId="5FB121B2" w:rsidR="1E9D784A" w:rsidRDefault="1E9D784A" w:rsidP="1E9D784A">
            <w:pPr>
              <w:spacing w:after="0" w:line="360" w:lineRule="auto"/>
              <w:jc w:val="center"/>
            </w:pPr>
            <w:r w:rsidRPr="1E9D784A">
              <w:rPr>
                <w:rFonts w:ascii="Calibri" w:eastAsia="Calibri" w:hAnsi="Calibri" w:cs="Calibri"/>
                <w:sz w:val="24"/>
                <w:szCs w:val="24"/>
              </w:rPr>
              <w:t>Categoria B</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62692C40" w14:textId="4F10A73D" w:rsidR="1E9D784A" w:rsidRDefault="1E9D784A" w:rsidP="1E9D784A">
            <w:pPr>
              <w:spacing w:after="0" w:line="360" w:lineRule="auto"/>
              <w:jc w:val="center"/>
            </w:pPr>
            <w:r w:rsidRPr="1E9D784A">
              <w:rPr>
                <w:rFonts w:ascii="Calibri" w:eastAsia="Calibri" w:hAnsi="Calibri" w:cs="Calibri"/>
                <w:sz w:val="24"/>
                <w:szCs w:val="24"/>
              </w:rPr>
              <w:t>70 anos ou mais</w:t>
            </w:r>
          </w:p>
        </w:tc>
        <w:tc>
          <w:tcPr>
            <w:tcW w:w="2880" w:type="dxa"/>
            <w:tcBorders>
              <w:top w:val="single" w:sz="8" w:space="0" w:color="auto"/>
              <w:left w:val="single" w:sz="8" w:space="0" w:color="auto"/>
              <w:bottom w:val="single" w:sz="8" w:space="0" w:color="auto"/>
              <w:right w:val="single" w:sz="8" w:space="0" w:color="auto"/>
            </w:tcBorders>
            <w:tcMar>
              <w:left w:w="108" w:type="dxa"/>
              <w:right w:w="108" w:type="dxa"/>
            </w:tcMar>
          </w:tcPr>
          <w:p w14:paraId="0864D106" w14:textId="718226CC" w:rsidR="1E9D784A" w:rsidRDefault="1E9D784A" w:rsidP="1E9D784A">
            <w:pPr>
              <w:spacing w:after="0" w:line="360" w:lineRule="auto"/>
              <w:jc w:val="center"/>
            </w:pPr>
            <w:r w:rsidRPr="1E9D784A">
              <w:rPr>
                <w:rFonts w:ascii="Calibri" w:eastAsia="Calibri" w:hAnsi="Calibri" w:cs="Calibri"/>
                <w:sz w:val="24"/>
                <w:szCs w:val="24"/>
              </w:rPr>
              <w:t xml:space="preserve"> 1954 ou antes</w:t>
            </w:r>
          </w:p>
        </w:tc>
      </w:tr>
    </w:tbl>
    <w:p w14:paraId="6FE77E6A" w14:textId="46A9EA03"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10A0092B" w14:textId="4281695D"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Dança de Salão: </w:t>
      </w:r>
    </w:p>
    <w:tbl>
      <w:tblPr>
        <w:tblW w:w="0" w:type="auto"/>
        <w:tblLayout w:type="fixed"/>
        <w:tblLook w:val="01E0" w:firstRow="1" w:lastRow="1" w:firstColumn="1" w:lastColumn="1" w:noHBand="0" w:noVBand="0"/>
      </w:tblPr>
      <w:tblGrid>
        <w:gridCol w:w="2160"/>
        <w:gridCol w:w="2160"/>
        <w:gridCol w:w="2160"/>
        <w:gridCol w:w="2160"/>
      </w:tblGrid>
      <w:tr w:rsidR="1E9D784A" w14:paraId="56137B6D" w14:textId="77777777" w:rsidTr="1E9D784A">
        <w:trPr>
          <w:trHeight w:val="300"/>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18D3D38F" w14:textId="61BBAEA1" w:rsidR="1E9D784A" w:rsidRDefault="1E9D784A" w:rsidP="1E9D784A">
            <w:pPr>
              <w:spacing w:after="0" w:line="360" w:lineRule="auto"/>
              <w:jc w:val="center"/>
            </w:pPr>
            <w:r w:rsidRPr="1E9D784A">
              <w:rPr>
                <w:rFonts w:ascii="Calibri" w:eastAsia="Calibri" w:hAnsi="Calibri" w:cs="Calibri"/>
                <w:b/>
                <w:bCs/>
                <w:caps/>
                <w:sz w:val="24"/>
                <w:szCs w:val="24"/>
              </w:rPr>
              <w:t>Categoria</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6D8B01E8" w14:textId="2F5AD6EF" w:rsidR="1E9D784A" w:rsidRDefault="1E9D784A" w:rsidP="1E9D784A">
            <w:pPr>
              <w:spacing w:after="0" w:line="360" w:lineRule="auto"/>
              <w:jc w:val="center"/>
            </w:pPr>
            <w:r w:rsidRPr="1E9D784A">
              <w:rPr>
                <w:rFonts w:ascii="Calibri" w:eastAsia="Calibri" w:hAnsi="Calibri" w:cs="Calibri"/>
                <w:b/>
                <w:bCs/>
                <w:caps/>
                <w:sz w:val="24"/>
                <w:szCs w:val="24"/>
              </w:rPr>
              <w:t>Idade</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170BD939" w14:textId="5568EB7B" w:rsidR="1E9D784A" w:rsidRDefault="1E9D784A" w:rsidP="1E9D784A">
            <w:pPr>
              <w:spacing w:after="0" w:line="360" w:lineRule="auto"/>
              <w:jc w:val="center"/>
            </w:pPr>
            <w:r w:rsidRPr="1E9D784A">
              <w:rPr>
                <w:rFonts w:ascii="Calibri" w:eastAsia="Calibri" w:hAnsi="Calibri" w:cs="Calibri"/>
                <w:b/>
                <w:bCs/>
                <w:caps/>
                <w:sz w:val="24"/>
                <w:szCs w:val="24"/>
              </w:rPr>
              <w:t>Ano de Nascimento</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6E9F4DA" w14:textId="6CB2ECFA" w:rsidR="1E9D784A" w:rsidRDefault="1E9D784A" w:rsidP="1E9D784A">
            <w:pPr>
              <w:spacing w:after="0" w:line="360" w:lineRule="auto"/>
              <w:jc w:val="center"/>
            </w:pPr>
            <w:r w:rsidRPr="1E9D784A">
              <w:rPr>
                <w:rFonts w:ascii="Calibri" w:eastAsia="Calibri" w:hAnsi="Calibri" w:cs="Calibri"/>
                <w:b/>
                <w:bCs/>
                <w:caps/>
                <w:sz w:val="24"/>
                <w:szCs w:val="24"/>
              </w:rPr>
              <w:t>Ritmo</w:t>
            </w:r>
          </w:p>
        </w:tc>
      </w:tr>
      <w:tr w:rsidR="1E9D784A" w14:paraId="5B4EB5A0" w14:textId="77777777" w:rsidTr="1E9D784A">
        <w:trPr>
          <w:trHeight w:val="300"/>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8F5F127" w14:textId="72798090" w:rsidR="1E9D784A" w:rsidRDefault="1E9D784A" w:rsidP="1E9D784A">
            <w:pPr>
              <w:spacing w:after="0" w:line="360" w:lineRule="auto"/>
              <w:jc w:val="center"/>
            </w:pPr>
            <w:r w:rsidRPr="1E9D784A">
              <w:rPr>
                <w:rFonts w:ascii="Calibri" w:eastAsia="Calibri" w:hAnsi="Calibri" w:cs="Calibri"/>
                <w:sz w:val="24"/>
                <w:szCs w:val="24"/>
              </w:rPr>
              <w:t>Categoria A</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39892F52" w14:textId="1A5233DC" w:rsidR="1E9D784A" w:rsidRDefault="1E9D784A" w:rsidP="1E9D784A">
            <w:pPr>
              <w:spacing w:after="0" w:line="360" w:lineRule="auto"/>
              <w:jc w:val="center"/>
            </w:pPr>
            <w:r w:rsidRPr="1E9D784A">
              <w:rPr>
                <w:rFonts w:ascii="Calibri" w:eastAsia="Calibri" w:hAnsi="Calibri" w:cs="Calibri"/>
                <w:sz w:val="24"/>
                <w:szCs w:val="24"/>
              </w:rPr>
              <w:t>59 a 69 anos</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CA2CE96" w14:textId="0C1735B5" w:rsidR="1E9D784A" w:rsidRDefault="1E9D784A" w:rsidP="1E9D784A">
            <w:pPr>
              <w:spacing w:after="0" w:line="360" w:lineRule="auto"/>
              <w:jc w:val="center"/>
            </w:pPr>
            <w:r w:rsidRPr="1E9D784A">
              <w:rPr>
                <w:rFonts w:ascii="Calibri" w:eastAsia="Calibri" w:hAnsi="Calibri" w:cs="Calibri"/>
                <w:sz w:val="24"/>
                <w:szCs w:val="24"/>
              </w:rPr>
              <w:t>1964 a 1955</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B6EDB21" w14:textId="26926F1E" w:rsidR="1E9D784A" w:rsidRDefault="1E9D784A" w:rsidP="1E9D784A">
            <w:pPr>
              <w:spacing w:after="0" w:line="360" w:lineRule="auto"/>
              <w:jc w:val="center"/>
            </w:pPr>
            <w:r w:rsidRPr="1E9D784A">
              <w:rPr>
                <w:rFonts w:ascii="Calibri" w:eastAsia="Calibri" w:hAnsi="Calibri" w:cs="Calibri"/>
                <w:sz w:val="24"/>
                <w:szCs w:val="24"/>
              </w:rPr>
              <w:t>Tango e Samba</w:t>
            </w:r>
          </w:p>
        </w:tc>
      </w:tr>
      <w:tr w:rsidR="1E9D784A" w14:paraId="1F379F25" w14:textId="77777777" w:rsidTr="1E9D784A">
        <w:trPr>
          <w:trHeight w:val="300"/>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96EC53E" w14:textId="3F0B0CD3" w:rsidR="1E9D784A" w:rsidRDefault="1E9D784A" w:rsidP="1E9D784A">
            <w:pPr>
              <w:spacing w:after="0" w:line="360" w:lineRule="auto"/>
              <w:jc w:val="center"/>
            </w:pPr>
            <w:r w:rsidRPr="1E9D784A">
              <w:rPr>
                <w:rFonts w:ascii="Calibri" w:eastAsia="Calibri" w:hAnsi="Calibri" w:cs="Calibri"/>
                <w:sz w:val="24"/>
                <w:szCs w:val="24"/>
              </w:rPr>
              <w:t>Categoria B</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102712B8" w14:textId="229AB8DA" w:rsidR="1E9D784A" w:rsidRDefault="1E9D784A" w:rsidP="1E9D784A">
            <w:pPr>
              <w:spacing w:after="0" w:line="360" w:lineRule="auto"/>
              <w:jc w:val="center"/>
            </w:pPr>
            <w:r w:rsidRPr="1E9D784A">
              <w:rPr>
                <w:rFonts w:ascii="Calibri" w:eastAsia="Calibri" w:hAnsi="Calibri" w:cs="Calibri"/>
                <w:sz w:val="24"/>
                <w:szCs w:val="24"/>
              </w:rPr>
              <w:t>70 a 79 anos</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42A0AF7" w14:textId="34FAA78B" w:rsidR="1E9D784A" w:rsidRDefault="1E9D784A" w:rsidP="1E9D784A">
            <w:pPr>
              <w:spacing w:after="0" w:line="360" w:lineRule="auto"/>
              <w:jc w:val="center"/>
            </w:pPr>
            <w:r w:rsidRPr="1E9D784A">
              <w:rPr>
                <w:rFonts w:ascii="Calibri" w:eastAsia="Calibri" w:hAnsi="Calibri" w:cs="Calibri"/>
                <w:sz w:val="24"/>
                <w:szCs w:val="24"/>
              </w:rPr>
              <w:t>1954 a 1945</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446E2F9" w14:textId="5CAE21C7" w:rsidR="1E9D784A" w:rsidRDefault="1E9D784A" w:rsidP="1E9D784A">
            <w:pPr>
              <w:spacing w:after="0" w:line="360" w:lineRule="auto"/>
              <w:jc w:val="center"/>
            </w:pPr>
            <w:r w:rsidRPr="1E9D784A">
              <w:rPr>
                <w:rFonts w:ascii="Calibri" w:eastAsia="Calibri" w:hAnsi="Calibri" w:cs="Calibri"/>
                <w:sz w:val="24"/>
                <w:szCs w:val="24"/>
              </w:rPr>
              <w:t>Valsa e Samba</w:t>
            </w:r>
          </w:p>
        </w:tc>
      </w:tr>
      <w:tr w:rsidR="1E9D784A" w14:paraId="3CF201F1" w14:textId="77777777" w:rsidTr="1E9D784A">
        <w:trPr>
          <w:trHeight w:val="300"/>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2243E96" w14:textId="6A4B6B4F" w:rsidR="1E9D784A" w:rsidRDefault="1E9D784A" w:rsidP="1E9D784A">
            <w:pPr>
              <w:spacing w:after="0" w:line="360" w:lineRule="auto"/>
              <w:jc w:val="center"/>
            </w:pPr>
            <w:r w:rsidRPr="1E9D784A">
              <w:rPr>
                <w:rFonts w:ascii="Calibri" w:eastAsia="Calibri" w:hAnsi="Calibri" w:cs="Calibri"/>
                <w:sz w:val="24"/>
                <w:szCs w:val="24"/>
              </w:rPr>
              <w:t>Categoria C</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6D0808FD" w14:textId="0A04769E" w:rsidR="1E9D784A" w:rsidRDefault="1E9D784A" w:rsidP="1E9D784A">
            <w:pPr>
              <w:spacing w:after="0" w:line="360" w:lineRule="auto"/>
              <w:jc w:val="center"/>
            </w:pPr>
            <w:r w:rsidRPr="1E9D784A">
              <w:rPr>
                <w:rFonts w:ascii="Calibri" w:eastAsia="Calibri" w:hAnsi="Calibri" w:cs="Calibri"/>
                <w:sz w:val="24"/>
                <w:szCs w:val="24"/>
              </w:rPr>
              <w:t>80 anos ou mais</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DC8BD10" w14:textId="342AFBE4" w:rsidR="1E9D784A" w:rsidRDefault="1E9D784A" w:rsidP="1E9D784A">
            <w:pPr>
              <w:spacing w:after="0" w:line="360" w:lineRule="auto"/>
              <w:jc w:val="center"/>
            </w:pPr>
            <w:r w:rsidRPr="1E9D784A">
              <w:rPr>
                <w:rFonts w:ascii="Calibri" w:eastAsia="Calibri" w:hAnsi="Calibri" w:cs="Calibri"/>
                <w:sz w:val="24"/>
                <w:szCs w:val="24"/>
              </w:rPr>
              <w:t>1944 ou antes</w:t>
            </w:r>
          </w:p>
        </w:tc>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93E5244" w14:textId="6545AED9" w:rsidR="1E9D784A" w:rsidRDefault="1E9D784A" w:rsidP="1E9D784A">
            <w:pPr>
              <w:spacing w:after="0" w:line="360" w:lineRule="auto"/>
              <w:jc w:val="center"/>
            </w:pPr>
            <w:r w:rsidRPr="1E9D784A">
              <w:rPr>
                <w:rFonts w:ascii="Calibri" w:eastAsia="Calibri" w:hAnsi="Calibri" w:cs="Calibri"/>
                <w:sz w:val="24"/>
                <w:szCs w:val="24"/>
              </w:rPr>
              <w:t>Valsa e Bolero</w:t>
            </w:r>
          </w:p>
        </w:tc>
      </w:tr>
    </w:tbl>
    <w:p w14:paraId="4FDF0283" w14:textId="487C895B"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53F99864" w14:textId="013EC781"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Bocha</w:t>
      </w:r>
    </w:p>
    <w:tbl>
      <w:tblPr>
        <w:tblW w:w="0" w:type="auto"/>
        <w:tblLayout w:type="fixed"/>
        <w:tblLook w:val="01E0" w:firstRow="1" w:lastRow="1" w:firstColumn="1" w:lastColumn="1" w:noHBand="0" w:noVBand="0"/>
      </w:tblPr>
      <w:tblGrid>
        <w:gridCol w:w="3960"/>
        <w:gridCol w:w="4680"/>
      </w:tblGrid>
      <w:tr w:rsidR="1E9D784A" w14:paraId="6A9308AE" w14:textId="77777777" w:rsidTr="1E9D784A">
        <w:trPr>
          <w:trHeight w:val="300"/>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tcPr>
          <w:p w14:paraId="287E08A5" w14:textId="217F2D45" w:rsidR="1E9D784A" w:rsidRDefault="1E9D784A" w:rsidP="1E9D784A">
            <w:pPr>
              <w:spacing w:line="360" w:lineRule="auto"/>
              <w:jc w:val="center"/>
            </w:pPr>
            <w:r w:rsidRPr="1E9D784A">
              <w:rPr>
                <w:rFonts w:ascii="Times New Roman" w:eastAsia="Times New Roman" w:hAnsi="Times New Roman" w:cs="Times New Roman"/>
                <w:b/>
                <w:bCs/>
                <w:sz w:val="24"/>
                <w:szCs w:val="24"/>
              </w:rPr>
              <w:t>CATEGORIA</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482035B6" w14:textId="4A448D17" w:rsidR="1E9D784A" w:rsidRDefault="1E9D784A" w:rsidP="1E9D784A">
            <w:pPr>
              <w:spacing w:line="360" w:lineRule="auto"/>
              <w:jc w:val="center"/>
            </w:pPr>
            <w:r w:rsidRPr="1E9D784A">
              <w:rPr>
                <w:rFonts w:ascii="Times New Roman" w:eastAsia="Times New Roman" w:hAnsi="Times New Roman" w:cs="Times New Roman"/>
                <w:b/>
                <w:bCs/>
                <w:sz w:val="24"/>
                <w:szCs w:val="24"/>
              </w:rPr>
              <w:t>COMPOSIÇÃO</w:t>
            </w:r>
          </w:p>
        </w:tc>
      </w:tr>
      <w:tr w:rsidR="1E9D784A" w14:paraId="71D5DD50" w14:textId="77777777" w:rsidTr="1E9D784A">
        <w:trPr>
          <w:trHeight w:val="405"/>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tcPr>
          <w:p w14:paraId="27B8F533" w14:textId="48F2F72F" w:rsidR="1E9D784A" w:rsidRDefault="1E9D784A" w:rsidP="1E9D784A">
            <w:pPr>
              <w:spacing w:line="360" w:lineRule="auto"/>
              <w:jc w:val="center"/>
            </w:pPr>
            <w:r w:rsidRPr="1E9D784A">
              <w:rPr>
                <w:rFonts w:ascii="Times New Roman" w:eastAsia="Times New Roman" w:hAnsi="Times New Roman" w:cs="Times New Roman"/>
                <w:sz w:val="24"/>
                <w:szCs w:val="24"/>
              </w:rPr>
              <w:t>Única – 59 anos em diante</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28BA5484" w14:textId="6F811CEE" w:rsidR="1E9D784A" w:rsidRDefault="1E9D784A" w:rsidP="1E9D784A">
            <w:pPr>
              <w:spacing w:line="360" w:lineRule="auto"/>
              <w:jc w:val="center"/>
            </w:pPr>
            <w:r w:rsidRPr="1E9D784A">
              <w:rPr>
                <w:rFonts w:ascii="Times New Roman" w:eastAsia="Times New Roman" w:hAnsi="Times New Roman" w:cs="Times New Roman"/>
                <w:sz w:val="24"/>
                <w:szCs w:val="24"/>
              </w:rPr>
              <w:t>Masculino ou Misto</w:t>
            </w:r>
          </w:p>
          <w:p w14:paraId="00A29A21" w14:textId="7C6F1911" w:rsidR="1E9D784A" w:rsidRDefault="1E9D784A" w:rsidP="1E9D784A">
            <w:pPr>
              <w:spacing w:line="360" w:lineRule="auto"/>
              <w:jc w:val="center"/>
            </w:pPr>
            <w:r w:rsidRPr="1E9D784A">
              <w:rPr>
                <w:rFonts w:ascii="Times New Roman" w:eastAsia="Times New Roman" w:hAnsi="Times New Roman" w:cs="Times New Roman"/>
                <w:sz w:val="24"/>
                <w:szCs w:val="24"/>
              </w:rPr>
              <w:t xml:space="preserve">Equipe com até 03 (três) participantes </w:t>
            </w:r>
          </w:p>
        </w:tc>
      </w:tr>
    </w:tbl>
    <w:p w14:paraId="7726D0FC" w14:textId="202C9B26"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67A2ED7B" w14:textId="2F43F73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 xml:space="preserve">Buraco: </w:t>
      </w:r>
    </w:p>
    <w:tbl>
      <w:tblPr>
        <w:tblW w:w="0" w:type="auto"/>
        <w:tblLayout w:type="fixed"/>
        <w:tblLook w:val="01E0" w:firstRow="1" w:lastRow="1" w:firstColumn="1" w:lastColumn="1" w:noHBand="0" w:noVBand="0"/>
      </w:tblPr>
      <w:tblGrid>
        <w:gridCol w:w="3960"/>
        <w:gridCol w:w="4680"/>
      </w:tblGrid>
      <w:tr w:rsidR="1E9D784A" w14:paraId="7D745332" w14:textId="77777777" w:rsidTr="1E9D784A">
        <w:trPr>
          <w:trHeight w:val="165"/>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tcPr>
          <w:p w14:paraId="674CAC9C" w14:textId="7D7E55F3"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CATEGORIA</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5D072149" w14:textId="56394CB5"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COMPOSIÇÃO</w:t>
            </w:r>
          </w:p>
        </w:tc>
      </w:tr>
      <w:tr w:rsidR="1E9D784A" w14:paraId="6C00D27C" w14:textId="77777777" w:rsidTr="1E9D784A">
        <w:trPr>
          <w:trHeight w:val="465"/>
        </w:trPr>
        <w:tc>
          <w:tcPr>
            <w:tcW w:w="3960" w:type="dxa"/>
            <w:tcBorders>
              <w:top w:val="single" w:sz="8" w:space="0" w:color="auto"/>
              <w:left w:val="single" w:sz="8" w:space="0" w:color="auto"/>
              <w:bottom w:val="single" w:sz="8" w:space="0" w:color="auto"/>
              <w:right w:val="single" w:sz="8" w:space="0" w:color="auto"/>
            </w:tcBorders>
            <w:tcMar>
              <w:left w:w="108" w:type="dxa"/>
              <w:right w:w="108" w:type="dxa"/>
            </w:tcMar>
          </w:tcPr>
          <w:p w14:paraId="18122B8C" w14:textId="641DDE9B" w:rsidR="1E9D784A" w:rsidRDefault="1E9D784A" w:rsidP="1E9D784A">
            <w:pPr>
              <w:spacing w:line="360" w:lineRule="auto"/>
              <w:jc w:val="center"/>
            </w:pPr>
            <w:r w:rsidRPr="1E9D784A">
              <w:rPr>
                <w:rFonts w:ascii="Times New Roman" w:eastAsia="Times New Roman" w:hAnsi="Times New Roman" w:cs="Times New Roman"/>
                <w:sz w:val="24"/>
                <w:szCs w:val="24"/>
              </w:rPr>
              <w:t xml:space="preserve">Única – 59 anos em diante     </w:t>
            </w:r>
          </w:p>
          <w:p w14:paraId="12644D13" w14:textId="1CAEA9F6"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 xml:space="preserve"> </w:t>
            </w:r>
          </w:p>
        </w:tc>
        <w:tc>
          <w:tcPr>
            <w:tcW w:w="4680" w:type="dxa"/>
            <w:tcBorders>
              <w:top w:val="single" w:sz="8" w:space="0" w:color="auto"/>
              <w:left w:val="single" w:sz="8" w:space="0" w:color="auto"/>
              <w:bottom w:val="single" w:sz="8" w:space="0" w:color="auto"/>
              <w:right w:val="single" w:sz="8" w:space="0" w:color="auto"/>
            </w:tcBorders>
            <w:tcMar>
              <w:left w:w="108" w:type="dxa"/>
              <w:right w:w="108" w:type="dxa"/>
            </w:tcMar>
          </w:tcPr>
          <w:p w14:paraId="73E0D4A6" w14:textId="37D2098F"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Duplas</w:t>
            </w:r>
          </w:p>
          <w:p w14:paraId="632FAE4D" w14:textId="63AB041D"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Masculino e Feminino</w:t>
            </w:r>
          </w:p>
        </w:tc>
      </w:tr>
    </w:tbl>
    <w:p w14:paraId="5E8DEE20" w14:textId="1FA695A9"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47E7EDD4" w14:textId="330C7DDC"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lastRenderedPageBreak/>
        <w:t xml:space="preserve">Coreografia: </w:t>
      </w:r>
    </w:p>
    <w:tbl>
      <w:tblPr>
        <w:tblW w:w="0" w:type="auto"/>
        <w:tblLayout w:type="fixed"/>
        <w:tblLook w:val="01E0" w:firstRow="1" w:lastRow="1" w:firstColumn="1" w:lastColumn="1" w:noHBand="0" w:noVBand="0"/>
      </w:tblPr>
      <w:tblGrid>
        <w:gridCol w:w="3825"/>
        <w:gridCol w:w="4815"/>
      </w:tblGrid>
      <w:tr w:rsidR="1E9D784A" w14:paraId="25AFB7EB"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08A1B4E8" w14:textId="5791D0B4" w:rsidR="1E9D784A" w:rsidRDefault="1E9D784A" w:rsidP="1E9D784A">
            <w:pPr>
              <w:spacing w:line="360" w:lineRule="auto"/>
              <w:jc w:val="center"/>
            </w:pPr>
            <w:r w:rsidRPr="1E9D784A">
              <w:rPr>
                <w:rFonts w:ascii="Times New Roman" w:eastAsia="Times New Roman" w:hAnsi="Times New Roman" w:cs="Times New Roman"/>
                <w:b/>
                <w:bCs/>
                <w:sz w:val="24"/>
                <w:szCs w:val="24"/>
              </w:rPr>
              <w:t>CATEGORIA</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4BEE243E" w14:textId="2622DEFA" w:rsidR="1E9D784A" w:rsidRDefault="1E9D784A" w:rsidP="1E9D784A">
            <w:pPr>
              <w:spacing w:line="360" w:lineRule="auto"/>
              <w:jc w:val="center"/>
            </w:pPr>
            <w:r w:rsidRPr="1E9D784A">
              <w:rPr>
                <w:rFonts w:ascii="Times New Roman" w:eastAsia="Times New Roman" w:hAnsi="Times New Roman" w:cs="Times New Roman"/>
                <w:b/>
                <w:bCs/>
                <w:sz w:val="24"/>
                <w:szCs w:val="24"/>
              </w:rPr>
              <w:t>COMPOSIÇÃO</w:t>
            </w:r>
          </w:p>
        </w:tc>
      </w:tr>
      <w:tr w:rsidR="1E9D784A" w14:paraId="0B28EB3C"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1A160FF2" w14:textId="04266E1F" w:rsidR="1E9D784A" w:rsidRDefault="1E9D784A" w:rsidP="1E9D784A">
            <w:pPr>
              <w:spacing w:line="360" w:lineRule="auto"/>
              <w:jc w:val="center"/>
            </w:pPr>
            <w:r w:rsidRPr="1E9D784A">
              <w:rPr>
                <w:rFonts w:ascii="Times New Roman" w:eastAsia="Times New Roman" w:hAnsi="Times New Roman" w:cs="Times New Roman"/>
                <w:sz w:val="24"/>
                <w:szCs w:val="24"/>
              </w:rPr>
              <w:t>Categoria A -59 a 69 anos</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7ED05CBE" w14:textId="4B9F27C5" w:rsidR="1E9D784A" w:rsidRDefault="1E9D784A" w:rsidP="1E9D784A">
            <w:pPr>
              <w:spacing w:line="360" w:lineRule="auto"/>
              <w:jc w:val="center"/>
            </w:pPr>
            <w:r w:rsidRPr="1E9D784A">
              <w:rPr>
                <w:rFonts w:ascii="Times New Roman" w:eastAsia="Times New Roman" w:hAnsi="Times New Roman" w:cs="Times New Roman"/>
                <w:sz w:val="24"/>
                <w:szCs w:val="24"/>
              </w:rPr>
              <w:t>Equipe com até 12 (doze) participantes (Misto)</w:t>
            </w:r>
          </w:p>
        </w:tc>
      </w:tr>
      <w:tr w:rsidR="1E9D784A" w14:paraId="7365E9BB"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6777C469" w14:textId="45487148" w:rsidR="1E9D784A" w:rsidRDefault="1E9D784A" w:rsidP="1E9D784A">
            <w:pPr>
              <w:spacing w:line="360" w:lineRule="auto"/>
            </w:pPr>
            <w:r w:rsidRPr="1E9D784A">
              <w:rPr>
                <w:rFonts w:ascii="Times New Roman" w:eastAsia="Times New Roman" w:hAnsi="Times New Roman" w:cs="Times New Roman"/>
                <w:sz w:val="24"/>
                <w:szCs w:val="24"/>
              </w:rPr>
              <w:t>Categoria B – 59 anos em diante</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0C0A95BE" w14:textId="48B8D273" w:rsidR="1E9D784A" w:rsidRDefault="1E9D784A" w:rsidP="1E9D784A">
            <w:pPr>
              <w:spacing w:line="360" w:lineRule="auto"/>
              <w:jc w:val="center"/>
            </w:pPr>
            <w:r w:rsidRPr="1E9D784A">
              <w:rPr>
                <w:rFonts w:ascii="Times New Roman" w:eastAsia="Times New Roman" w:hAnsi="Times New Roman" w:cs="Times New Roman"/>
                <w:sz w:val="24"/>
                <w:szCs w:val="24"/>
              </w:rPr>
              <w:t>Obrigatório 3 participantes com 70 anos ou mais</w:t>
            </w:r>
          </w:p>
        </w:tc>
      </w:tr>
    </w:tbl>
    <w:p w14:paraId="764453C8" w14:textId="7B02E496"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59F7547A" w14:textId="3AA2138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Damas:</w:t>
      </w:r>
    </w:p>
    <w:tbl>
      <w:tblPr>
        <w:tblW w:w="0" w:type="auto"/>
        <w:tblLayout w:type="fixed"/>
        <w:tblLook w:val="01E0" w:firstRow="1" w:lastRow="1" w:firstColumn="1" w:lastColumn="1" w:noHBand="0" w:noVBand="0"/>
      </w:tblPr>
      <w:tblGrid>
        <w:gridCol w:w="3825"/>
        <w:gridCol w:w="4815"/>
      </w:tblGrid>
      <w:tr w:rsidR="1E9D784A" w14:paraId="074AD7EC"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174AF6EE" w14:textId="3756C257"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CATEGORIA</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0622FA0C" w14:textId="4603722D"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COMPOSIÇÃO</w:t>
            </w:r>
          </w:p>
        </w:tc>
      </w:tr>
      <w:tr w:rsidR="1E9D784A" w14:paraId="56573733" w14:textId="77777777" w:rsidTr="1E9D784A">
        <w:trPr>
          <w:trHeight w:val="9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28CC6CB2" w14:textId="0F3A7C90" w:rsidR="1E9D784A" w:rsidRDefault="1E9D784A" w:rsidP="1E9D784A">
            <w:pPr>
              <w:spacing w:line="360" w:lineRule="auto"/>
              <w:jc w:val="center"/>
            </w:pPr>
            <w:r w:rsidRPr="1E9D784A">
              <w:rPr>
                <w:rFonts w:ascii="Times New Roman" w:eastAsia="Times New Roman" w:hAnsi="Times New Roman" w:cs="Times New Roman"/>
                <w:sz w:val="24"/>
                <w:szCs w:val="24"/>
              </w:rPr>
              <w:t>Única – 59 anos em diante</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20D1D079" w14:textId="65F54F31"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Masculino e Feminino</w:t>
            </w:r>
          </w:p>
        </w:tc>
      </w:tr>
    </w:tbl>
    <w:p w14:paraId="15C519DC" w14:textId="434A0EB3"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6A3C2E59" w14:textId="1F07EBA6"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Dominó</w:t>
      </w:r>
    </w:p>
    <w:tbl>
      <w:tblPr>
        <w:tblW w:w="0" w:type="auto"/>
        <w:tblLayout w:type="fixed"/>
        <w:tblLook w:val="01E0" w:firstRow="1" w:lastRow="1" w:firstColumn="1" w:lastColumn="1" w:noHBand="0" w:noVBand="0"/>
      </w:tblPr>
      <w:tblGrid>
        <w:gridCol w:w="3825"/>
        <w:gridCol w:w="4815"/>
      </w:tblGrid>
      <w:tr w:rsidR="1E9D784A" w14:paraId="5633674D"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76C6FD65" w14:textId="021F7798"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CATEGORIA</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227C7B48" w14:textId="495E04CB"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COMPOSIÇÃO</w:t>
            </w:r>
          </w:p>
        </w:tc>
      </w:tr>
      <w:tr w:rsidR="1E9D784A" w14:paraId="15E19DBA"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2C610C00" w14:textId="3A6E50C4" w:rsidR="1E9D784A" w:rsidRDefault="1E9D784A" w:rsidP="1E9D784A">
            <w:pPr>
              <w:spacing w:line="360" w:lineRule="auto"/>
              <w:jc w:val="center"/>
            </w:pPr>
            <w:r w:rsidRPr="1E9D784A">
              <w:rPr>
                <w:rFonts w:ascii="Times New Roman" w:eastAsia="Times New Roman" w:hAnsi="Times New Roman" w:cs="Times New Roman"/>
                <w:sz w:val="24"/>
                <w:szCs w:val="24"/>
              </w:rPr>
              <w:t>Única – 59 anos em diante</w:t>
            </w:r>
          </w:p>
          <w:p w14:paraId="4BC4C43F" w14:textId="00625E0F"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 xml:space="preserve"> </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4AC71C02" w14:textId="17981FF1"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Duplas</w:t>
            </w:r>
          </w:p>
          <w:p w14:paraId="1BAD46C2" w14:textId="486A3B95"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Masculino e feminino</w:t>
            </w:r>
          </w:p>
        </w:tc>
      </w:tr>
    </w:tbl>
    <w:p w14:paraId="474C0EB3" w14:textId="2414611C"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56DD1AFF" w14:textId="3759F618"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Malha</w:t>
      </w:r>
    </w:p>
    <w:tbl>
      <w:tblPr>
        <w:tblW w:w="0" w:type="auto"/>
        <w:tblLayout w:type="fixed"/>
        <w:tblLook w:val="01E0" w:firstRow="1" w:lastRow="1" w:firstColumn="1" w:lastColumn="1" w:noHBand="0" w:noVBand="0"/>
      </w:tblPr>
      <w:tblGrid>
        <w:gridCol w:w="3825"/>
        <w:gridCol w:w="4815"/>
      </w:tblGrid>
      <w:tr w:rsidR="1E9D784A" w14:paraId="63A5C930"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6ADB0097" w14:textId="7B89E911" w:rsidR="1E9D784A" w:rsidRDefault="1E9D784A" w:rsidP="1E9D784A">
            <w:pPr>
              <w:spacing w:line="360" w:lineRule="auto"/>
              <w:jc w:val="center"/>
            </w:pPr>
            <w:r w:rsidRPr="1E9D784A">
              <w:rPr>
                <w:rFonts w:ascii="Times New Roman" w:eastAsia="Times New Roman" w:hAnsi="Times New Roman" w:cs="Times New Roman"/>
                <w:b/>
                <w:bCs/>
                <w:sz w:val="24"/>
                <w:szCs w:val="24"/>
              </w:rPr>
              <w:t>CATEGORIA</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677260BF" w14:textId="233FB5A7" w:rsidR="1E9D784A" w:rsidRDefault="1E9D784A" w:rsidP="1E9D784A">
            <w:pPr>
              <w:spacing w:line="360" w:lineRule="auto"/>
              <w:jc w:val="center"/>
            </w:pPr>
            <w:r w:rsidRPr="1E9D784A">
              <w:rPr>
                <w:rFonts w:ascii="Times New Roman" w:eastAsia="Times New Roman" w:hAnsi="Times New Roman" w:cs="Times New Roman"/>
                <w:b/>
                <w:bCs/>
                <w:sz w:val="24"/>
                <w:szCs w:val="24"/>
              </w:rPr>
              <w:t>COMPOSIÇÃO</w:t>
            </w:r>
          </w:p>
        </w:tc>
      </w:tr>
      <w:tr w:rsidR="1E9D784A" w14:paraId="639E086E"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186DC92A" w14:textId="0FFEC325" w:rsidR="1E9D784A" w:rsidRDefault="1E9D784A" w:rsidP="1E9D784A">
            <w:pPr>
              <w:spacing w:line="360" w:lineRule="auto"/>
              <w:jc w:val="center"/>
            </w:pPr>
            <w:r w:rsidRPr="1E9D784A">
              <w:rPr>
                <w:rFonts w:ascii="Times New Roman" w:eastAsia="Times New Roman" w:hAnsi="Times New Roman" w:cs="Times New Roman"/>
                <w:sz w:val="24"/>
                <w:szCs w:val="24"/>
              </w:rPr>
              <w:t>Única – 59 anos em diante</w:t>
            </w:r>
          </w:p>
          <w:p w14:paraId="4FB38908" w14:textId="46DAAB97" w:rsidR="1E9D784A" w:rsidRDefault="1E9D784A" w:rsidP="1E9D784A">
            <w:pPr>
              <w:spacing w:line="360" w:lineRule="auto"/>
              <w:jc w:val="center"/>
            </w:pPr>
            <w:r w:rsidRPr="1E9D784A">
              <w:rPr>
                <w:rFonts w:ascii="Times New Roman" w:eastAsia="Times New Roman" w:hAnsi="Times New Roman" w:cs="Times New Roman"/>
                <w:sz w:val="24"/>
                <w:szCs w:val="24"/>
              </w:rPr>
              <w:t xml:space="preserve"> </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4F240410" w14:textId="3BD625F9" w:rsidR="1E9D784A" w:rsidRDefault="1E9D784A" w:rsidP="1E9D784A">
            <w:pPr>
              <w:spacing w:line="360" w:lineRule="auto"/>
              <w:jc w:val="center"/>
            </w:pPr>
            <w:r w:rsidRPr="1E9D784A">
              <w:rPr>
                <w:rFonts w:ascii="Times New Roman" w:eastAsia="Times New Roman" w:hAnsi="Times New Roman" w:cs="Times New Roman"/>
                <w:sz w:val="24"/>
                <w:szCs w:val="24"/>
              </w:rPr>
              <w:t>Masculino ou Misto</w:t>
            </w:r>
          </w:p>
          <w:p w14:paraId="6282A488" w14:textId="1E5B2F2E" w:rsidR="1E9D784A" w:rsidRDefault="1E9D784A" w:rsidP="1E9D784A">
            <w:pPr>
              <w:spacing w:line="360" w:lineRule="auto"/>
              <w:jc w:val="center"/>
            </w:pPr>
            <w:r w:rsidRPr="1E9D784A">
              <w:rPr>
                <w:rFonts w:ascii="Times New Roman" w:eastAsia="Times New Roman" w:hAnsi="Times New Roman" w:cs="Times New Roman"/>
                <w:sz w:val="24"/>
                <w:szCs w:val="24"/>
              </w:rPr>
              <w:t xml:space="preserve">Equipe com até 03 (três) participantes </w:t>
            </w:r>
          </w:p>
        </w:tc>
      </w:tr>
    </w:tbl>
    <w:p w14:paraId="30246794" w14:textId="48B51A60"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2690E63A" w14:textId="0F73825D"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Truco</w:t>
      </w:r>
    </w:p>
    <w:tbl>
      <w:tblPr>
        <w:tblW w:w="0" w:type="auto"/>
        <w:tblLayout w:type="fixed"/>
        <w:tblLook w:val="01E0" w:firstRow="1" w:lastRow="1" w:firstColumn="1" w:lastColumn="1" w:noHBand="0" w:noVBand="0"/>
      </w:tblPr>
      <w:tblGrid>
        <w:gridCol w:w="3825"/>
        <w:gridCol w:w="4815"/>
      </w:tblGrid>
      <w:tr w:rsidR="1E9D784A" w14:paraId="376CA259" w14:textId="77777777" w:rsidTr="1E9D784A">
        <w:trPr>
          <w:trHeight w:val="300"/>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3DB808CF" w14:textId="4A1E97F7"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CATEGORIA</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59A13FBD" w14:textId="5433D107" w:rsidR="1E9D784A" w:rsidRDefault="1E9D784A" w:rsidP="1E9D784A">
            <w:pPr>
              <w:spacing w:line="360" w:lineRule="auto"/>
              <w:jc w:val="center"/>
            </w:pPr>
            <w:r w:rsidRPr="1E9D784A">
              <w:rPr>
                <w:rFonts w:ascii="Times New Roman" w:eastAsia="Times New Roman" w:hAnsi="Times New Roman" w:cs="Times New Roman"/>
                <w:b/>
                <w:bCs/>
                <w:color w:val="000000" w:themeColor="text1"/>
                <w:sz w:val="24"/>
                <w:szCs w:val="24"/>
              </w:rPr>
              <w:t>COMPOSIÇÃO</w:t>
            </w:r>
          </w:p>
        </w:tc>
      </w:tr>
      <w:tr w:rsidR="1E9D784A" w14:paraId="349D0819" w14:textId="77777777" w:rsidTr="1E9D784A">
        <w:trPr>
          <w:trHeight w:val="315"/>
        </w:trPr>
        <w:tc>
          <w:tcPr>
            <w:tcW w:w="3825" w:type="dxa"/>
            <w:tcBorders>
              <w:top w:val="single" w:sz="8" w:space="0" w:color="auto"/>
              <w:left w:val="single" w:sz="8" w:space="0" w:color="auto"/>
              <w:bottom w:val="single" w:sz="8" w:space="0" w:color="auto"/>
              <w:right w:val="single" w:sz="8" w:space="0" w:color="auto"/>
            </w:tcBorders>
            <w:tcMar>
              <w:left w:w="108" w:type="dxa"/>
              <w:right w:w="108" w:type="dxa"/>
            </w:tcMar>
          </w:tcPr>
          <w:p w14:paraId="44C4C17C" w14:textId="5CBD80ED"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Única -</w:t>
            </w:r>
            <w:r w:rsidRPr="1E9D784A">
              <w:rPr>
                <w:rFonts w:ascii="Times New Roman" w:eastAsia="Times New Roman" w:hAnsi="Times New Roman" w:cs="Times New Roman"/>
                <w:sz w:val="24"/>
                <w:szCs w:val="24"/>
              </w:rPr>
              <w:t>59 anos em diante</w:t>
            </w:r>
          </w:p>
        </w:tc>
        <w:tc>
          <w:tcPr>
            <w:tcW w:w="4815" w:type="dxa"/>
            <w:tcBorders>
              <w:top w:val="single" w:sz="8" w:space="0" w:color="auto"/>
              <w:left w:val="single" w:sz="8" w:space="0" w:color="auto"/>
              <w:bottom w:val="single" w:sz="8" w:space="0" w:color="auto"/>
              <w:right w:val="single" w:sz="8" w:space="0" w:color="auto"/>
            </w:tcBorders>
            <w:tcMar>
              <w:left w:w="108" w:type="dxa"/>
              <w:right w:w="108" w:type="dxa"/>
            </w:tcMar>
          </w:tcPr>
          <w:p w14:paraId="18EE698A" w14:textId="1E5D85CF" w:rsidR="1E9D784A" w:rsidRDefault="1E9D784A" w:rsidP="1E9D784A">
            <w:pPr>
              <w:spacing w:line="360" w:lineRule="auto"/>
              <w:jc w:val="center"/>
            </w:pPr>
            <w:r w:rsidRPr="1E9D784A">
              <w:rPr>
                <w:rFonts w:ascii="Times New Roman" w:eastAsia="Times New Roman" w:hAnsi="Times New Roman" w:cs="Times New Roman"/>
                <w:color w:val="000000" w:themeColor="text1"/>
                <w:sz w:val="24"/>
                <w:szCs w:val="24"/>
              </w:rPr>
              <w:t>Duplas Masculino e Feminino</w:t>
            </w:r>
          </w:p>
        </w:tc>
      </w:tr>
    </w:tbl>
    <w:p w14:paraId="0B3B6EEA" w14:textId="1B699E0E"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678EC862" w14:textId="012C734B"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5E176BE2" w14:textId="4915D51B" w:rsidR="288BF564" w:rsidRDefault="288BF564" w:rsidP="1E9D784A">
      <w:pPr>
        <w:spacing w:line="360" w:lineRule="auto"/>
        <w:jc w:val="center"/>
      </w:pPr>
      <w:r w:rsidRPr="1E9D784A">
        <w:rPr>
          <w:rFonts w:ascii="Calibri" w:eastAsia="Calibri" w:hAnsi="Calibri" w:cs="Calibri"/>
          <w:b/>
          <w:bCs/>
          <w:color w:val="000000" w:themeColor="text1"/>
          <w:sz w:val="24"/>
          <w:szCs w:val="24"/>
        </w:rPr>
        <w:lastRenderedPageBreak/>
        <w:t xml:space="preserve"> </w:t>
      </w:r>
    </w:p>
    <w:p w14:paraId="19AA11D8" w14:textId="2CF4D93A" w:rsidR="288BF564" w:rsidRDefault="288BF564" w:rsidP="1E9D784A">
      <w:pPr>
        <w:spacing w:line="360" w:lineRule="auto"/>
        <w:jc w:val="center"/>
      </w:pPr>
      <w:r w:rsidRPr="1E9D784A">
        <w:rPr>
          <w:rFonts w:ascii="Calibri" w:eastAsia="Calibri" w:hAnsi="Calibri" w:cs="Calibri"/>
          <w:b/>
          <w:bCs/>
          <w:color w:val="000000" w:themeColor="text1"/>
          <w:sz w:val="24"/>
          <w:szCs w:val="24"/>
        </w:rPr>
        <w:t xml:space="preserve"> </w:t>
      </w:r>
    </w:p>
    <w:p w14:paraId="43B0F102" w14:textId="04FCBA2B" w:rsidR="288BF564" w:rsidRDefault="288BF564" w:rsidP="00BC3D9B">
      <w:pPr>
        <w:pStyle w:val="PargrafodaLista"/>
        <w:numPr>
          <w:ilvl w:val="1"/>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Sistema de disputa</w:t>
      </w:r>
    </w:p>
    <w:p w14:paraId="3AB8DC14" w14:textId="5E537D5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Atletismo (Pista e Arremesso):</w:t>
      </w:r>
    </w:p>
    <w:p w14:paraId="16A0928A" w14:textId="4A4700C0" w:rsidR="288BF564" w:rsidRDefault="288BF564" w:rsidP="1E9D784A">
      <w:pPr>
        <w:spacing w:line="360" w:lineRule="auto"/>
        <w:jc w:val="center"/>
      </w:pPr>
      <w:r w:rsidRPr="1E9D784A">
        <w:rPr>
          <w:rFonts w:ascii="Times New Roman" w:eastAsia="Times New Roman" w:hAnsi="Times New Roman" w:cs="Times New Roman"/>
          <w:caps/>
          <w:sz w:val="24"/>
          <w:szCs w:val="24"/>
        </w:rPr>
        <w:t>Forma de Disputa</w:t>
      </w:r>
      <w:r w:rsidRPr="1E9D784A">
        <w:rPr>
          <w:rFonts w:ascii="Times New Roman" w:eastAsia="Times New Roman" w:hAnsi="Times New Roman" w:cs="Times New Roman"/>
          <w:sz w:val="24"/>
          <w:szCs w:val="24"/>
        </w:rPr>
        <w:t>: corrida: baterias simples, com a classificação sendo definida pelos menores tempos obtidos nas séries realizadas. Arremesso de peso: 02 duas tentativas consecutivas e a classificação será pelo melhor resultado.</w:t>
      </w:r>
    </w:p>
    <w:p w14:paraId="2696846D" w14:textId="3A0E1D35"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Natação:</w:t>
      </w:r>
    </w:p>
    <w:p w14:paraId="0F68802A" w14:textId="5BD21949" w:rsidR="288BF564" w:rsidRDefault="288BF564" w:rsidP="1E9D784A">
      <w:pPr>
        <w:spacing w:line="360" w:lineRule="auto"/>
        <w:jc w:val="center"/>
      </w:pPr>
      <w:r w:rsidRPr="1E9D784A">
        <w:rPr>
          <w:rFonts w:ascii="Times New Roman" w:eastAsia="Times New Roman" w:hAnsi="Times New Roman" w:cs="Times New Roman"/>
          <w:caps/>
          <w:sz w:val="24"/>
          <w:szCs w:val="24"/>
        </w:rPr>
        <w:t>FORMA DE DISPUTA</w:t>
      </w:r>
      <w:r w:rsidRPr="1E9D784A">
        <w:rPr>
          <w:rFonts w:ascii="Times New Roman" w:eastAsia="Times New Roman" w:hAnsi="Times New Roman" w:cs="Times New Roman"/>
          <w:sz w:val="24"/>
          <w:szCs w:val="24"/>
        </w:rPr>
        <w:t>: baterias simples, com a classificação sendo definida pelos menores tempos obtidos nas séries realizadas.</w:t>
      </w:r>
    </w:p>
    <w:p w14:paraId="70C6123E" w14:textId="395E9873"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Tênis de Campo:</w:t>
      </w:r>
    </w:p>
    <w:p w14:paraId="10849145" w14:textId="342F95ED" w:rsidR="288BF564" w:rsidRDefault="288BF564" w:rsidP="1E9D784A">
      <w:pPr>
        <w:spacing w:line="360" w:lineRule="auto"/>
        <w:jc w:val="both"/>
      </w:pPr>
      <w:r w:rsidRPr="1E9D784A">
        <w:rPr>
          <w:rFonts w:ascii="Times New Roman" w:eastAsia="Times New Roman" w:hAnsi="Times New Roman" w:cs="Times New Roman"/>
          <w:caps/>
          <w:sz w:val="24"/>
          <w:szCs w:val="24"/>
        </w:rPr>
        <w:t xml:space="preserve">Forma de Disputa: </w:t>
      </w:r>
    </w:p>
    <w:p w14:paraId="04F6B714" w14:textId="30894847"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Eliminatória simples (sujeito a alterações, de acordo com o número de inscritos);</w:t>
      </w:r>
    </w:p>
    <w:p w14:paraId="6EAD9EE0" w14:textId="4DFE2277"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Partida disputada em 14 (catorze) “</w:t>
      </w:r>
      <w:r w:rsidRPr="1E9D784A">
        <w:rPr>
          <w:rFonts w:ascii="Calibri" w:eastAsia="Calibri" w:hAnsi="Calibri" w:cs="Calibri"/>
          <w:i/>
          <w:iCs/>
          <w:sz w:val="24"/>
          <w:szCs w:val="24"/>
        </w:rPr>
        <w:t>games</w:t>
      </w:r>
      <w:r w:rsidRPr="1E9D784A">
        <w:rPr>
          <w:rFonts w:ascii="Calibri" w:eastAsia="Calibri" w:hAnsi="Calibri" w:cs="Calibri"/>
          <w:sz w:val="24"/>
          <w:szCs w:val="24"/>
        </w:rPr>
        <w:t>”, sendo declarado vencedor da partida o atleta que alcançar 08 (oito) “</w:t>
      </w:r>
      <w:r w:rsidRPr="1E9D784A">
        <w:rPr>
          <w:rFonts w:ascii="Calibri" w:eastAsia="Calibri" w:hAnsi="Calibri" w:cs="Calibri"/>
          <w:i/>
          <w:iCs/>
          <w:sz w:val="24"/>
          <w:szCs w:val="24"/>
        </w:rPr>
        <w:t>games</w:t>
      </w:r>
      <w:r w:rsidRPr="1E9D784A">
        <w:rPr>
          <w:rFonts w:ascii="Calibri" w:eastAsia="Calibri" w:hAnsi="Calibri" w:cs="Calibri"/>
          <w:sz w:val="24"/>
          <w:szCs w:val="24"/>
        </w:rPr>
        <w:t>”, com diferença de 02 (dois) “</w:t>
      </w:r>
      <w:r w:rsidRPr="1E9D784A">
        <w:rPr>
          <w:rFonts w:ascii="Calibri" w:eastAsia="Calibri" w:hAnsi="Calibri" w:cs="Calibri"/>
          <w:i/>
          <w:iCs/>
          <w:sz w:val="24"/>
          <w:szCs w:val="24"/>
        </w:rPr>
        <w:t>games</w:t>
      </w:r>
      <w:r w:rsidRPr="1E9D784A">
        <w:rPr>
          <w:rFonts w:ascii="Calibri" w:eastAsia="Calibri" w:hAnsi="Calibri" w:cs="Calibri"/>
          <w:sz w:val="24"/>
          <w:szCs w:val="24"/>
        </w:rPr>
        <w:t>”;</w:t>
      </w:r>
    </w:p>
    <w:p w14:paraId="1F75291D" w14:textId="5CB2169A"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 xml:space="preserve">Em caso de empate em 07 (sete) a 07 (sete), a partida terminará em 09 (nove) games. Em caso de empate em 08 (oito) a 08 (oito), será disputado um </w:t>
      </w:r>
      <w:proofErr w:type="spellStart"/>
      <w:r w:rsidRPr="1E9D784A">
        <w:rPr>
          <w:rFonts w:ascii="Calibri" w:eastAsia="Calibri" w:hAnsi="Calibri" w:cs="Calibri"/>
          <w:i/>
          <w:iCs/>
          <w:sz w:val="24"/>
          <w:szCs w:val="24"/>
        </w:rPr>
        <w:t>Tie</w:t>
      </w:r>
      <w:proofErr w:type="spellEnd"/>
      <w:r w:rsidRPr="1E9D784A">
        <w:rPr>
          <w:rFonts w:ascii="Calibri" w:eastAsia="Calibri" w:hAnsi="Calibri" w:cs="Calibri"/>
          <w:i/>
          <w:iCs/>
          <w:sz w:val="24"/>
          <w:szCs w:val="24"/>
        </w:rPr>
        <w:t xml:space="preserve"> Break </w:t>
      </w:r>
      <w:r w:rsidRPr="1E9D784A">
        <w:rPr>
          <w:rFonts w:ascii="Calibri" w:eastAsia="Calibri" w:hAnsi="Calibri" w:cs="Calibri"/>
          <w:sz w:val="24"/>
          <w:szCs w:val="24"/>
        </w:rPr>
        <w:t>de 07 (sete) pontos, com diferença de 02 (dois) pontos.</w:t>
      </w:r>
    </w:p>
    <w:p w14:paraId="57773B69" w14:textId="5F0FD3D6"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Tênis de Mesa:</w:t>
      </w:r>
    </w:p>
    <w:p w14:paraId="477794E4" w14:textId="31AAE96C" w:rsidR="288BF564" w:rsidRDefault="288BF564" w:rsidP="1E9D784A">
      <w:pPr>
        <w:spacing w:line="360" w:lineRule="auto"/>
        <w:jc w:val="both"/>
      </w:pPr>
      <w:r w:rsidRPr="1E9D784A">
        <w:rPr>
          <w:rFonts w:ascii="Times New Roman" w:eastAsia="Times New Roman" w:hAnsi="Times New Roman" w:cs="Times New Roman"/>
          <w:caps/>
          <w:sz w:val="24"/>
          <w:szCs w:val="24"/>
        </w:rPr>
        <w:t>Forma de Disputa</w:t>
      </w:r>
      <w:r w:rsidRPr="1E9D784A">
        <w:rPr>
          <w:rFonts w:ascii="Times New Roman" w:eastAsia="Times New Roman" w:hAnsi="Times New Roman" w:cs="Times New Roman"/>
          <w:sz w:val="24"/>
          <w:szCs w:val="24"/>
        </w:rPr>
        <w:t xml:space="preserve"> (sujeito a alterações, de acordo com o número de inscritos):</w:t>
      </w:r>
    </w:p>
    <w:p w14:paraId="00A01970" w14:textId="12887934"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Primeira Fase: 02 (dois) grupos com 04 (quatro) atletas em cada grupo, classificando-se para a fase eliminatória apenas o primeiro e segundo colocados de cada grupo. As partidas serão disputadas em 03 (três) sets de 11 (onze) pontos. Em caso de empate em 10 (dez) a 10 (dez), o set terminará quando um atleta conquistar uma vantagem de 02 (dois) pontos.</w:t>
      </w:r>
    </w:p>
    <w:p w14:paraId="23E32517" w14:textId="14986C2A"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Segunda Fase: eliminatória simples (Semifinal e Final). As partidas serão disputadas em 05 (cinco) sets de 11 (onze) pontos. Em caso de empate em 10 (dez) a 10 (dez), o set terminará quando um atleta conquistar uma vantagem de 02 (dois) pontos.</w:t>
      </w:r>
    </w:p>
    <w:p w14:paraId="523C80BF" w14:textId="5CBAE49D"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Voleibol adaptado:</w:t>
      </w:r>
    </w:p>
    <w:p w14:paraId="59939CC1" w14:textId="427189D3" w:rsidR="288BF564" w:rsidRDefault="288BF564" w:rsidP="1E9D784A">
      <w:pPr>
        <w:spacing w:line="360" w:lineRule="auto"/>
        <w:jc w:val="both"/>
      </w:pPr>
      <w:r w:rsidRPr="1E9D784A">
        <w:rPr>
          <w:rFonts w:ascii="Times New Roman" w:eastAsia="Times New Roman" w:hAnsi="Times New Roman" w:cs="Times New Roman"/>
          <w:caps/>
          <w:sz w:val="24"/>
          <w:szCs w:val="24"/>
        </w:rPr>
        <w:t>Forma de Disputa</w:t>
      </w:r>
      <w:r w:rsidRPr="1E9D784A">
        <w:rPr>
          <w:rFonts w:ascii="Times New Roman" w:eastAsia="Times New Roman" w:hAnsi="Times New Roman" w:cs="Times New Roman"/>
          <w:sz w:val="24"/>
          <w:szCs w:val="24"/>
        </w:rPr>
        <w:t xml:space="preserve"> (sujeito a alterações, de acordo com o número de inscritos): </w:t>
      </w:r>
    </w:p>
    <w:p w14:paraId="1F8F17B9" w14:textId="47E8E905"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lastRenderedPageBreak/>
        <w:t>Primeira Fase: 02 (dois) grupo com 04 (quatro) equipes em cada grupo, classificando-se para a fase eliminatória o primeiro e o segundo colocado. As partidas serão disputadas em 03 (três) sets de 15 (quinze) pontos, sem vantagem. Em caso de empate em 14 (quatorze) a 14 (quatorze), o set terminará quando uma equipe conquistar uma vantagem de 02 (dois) pontos ou atingir 17 (dezessete) pontos.</w:t>
      </w:r>
    </w:p>
    <w:p w14:paraId="3D5A169A" w14:textId="49A4BF64"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Segunda Fase: Eliminatória Simples (Semifinal e Final).</w:t>
      </w:r>
    </w:p>
    <w:p w14:paraId="3BB18E43" w14:textId="1673A334"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Dança de Salão:</w:t>
      </w:r>
    </w:p>
    <w:p w14:paraId="461D7110" w14:textId="0F451264" w:rsidR="288BF564" w:rsidRDefault="288BF564" w:rsidP="1E9D784A">
      <w:pPr>
        <w:spacing w:line="360" w:lineRule="auto"/>
        <w:jc w:val="both"/>
      </w:pPr>
      <w:r w:rsidRPr="1E9D784A">
        <w:rPr>
          <w:rFonts w:ascii="Times New Roman" w:eastAsia="Times New Roman" w:hAnsi="Times New Roman" w:cs="Times New Roman"/>
          <w:caps/>
          <w:sz w:val="24"/>
          <w:szCs w:val="24"/>
        </w:rPr>
        <w:t>Forma de Disputa</w:t>
      </w:r>
      <w:r w:rsidRPr="1E9D784A">
        <w:rPr>
          <w:rFonts w:ascii="Times New Roman" w:eastAsia="Times New Roman" w:hAnsi="Times New Roman" w:cs="Times New Roman"/>
          <w:sz w:val="24"/>
          <w:szCs w:val="24"/>
        </w:rPr>
        <w:t xml:space="preserve"> (Sujeito a alterações, de acordo com o número de inscritos): </w:t>
      </w:r>
    </w:p>
    <w:p w14:paraId="5096B887" w14:textId="374B2C9A"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Cada casal terá 02 (dois) minutos para apresentação em cada ritmo;</w:t>
      </w:r>
    </w:p>
    <w:p w14:paraId="2414DD70" w14:textId="31CD2248"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Os casais serão avaliados nos seguintes itens: ritmo, sincronismo, criatividade, expressão e diversificação dos passos;</w:t>
      </w:r>
    </w:p>
    <w:p w14:paraId="5651DD99" w14:textId="036127F0"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As apresentações serão avaliadas pelos jurados que pontuarão separadamente, de 0 (zero) a 10 (dez) em cada item acima, totalizando até 50 (cinquenta) pontos.</w:t>
      </w:r>
    </w:p>
    <w:p w14:paraId="016FDBB5" w14:textId="148C9CC8"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 xml:space="preserve">A classificação será definida em cada categoria, pelas maiores notas obtida por casal. </w:t>
      </w:r>
    </w:p>
    <w:p w14:paraId="69DCCA1C" w14:textId="409B45CA"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Bocha:</w:t>
      </w:r>
    </w:p>
    <w:p w14:paraId="3C9856CE" w14:textId="08D5E2E2" w:rsidR="288BF564" w:rsidRDefault="288BF564" w:rsidP="1E9D784A">
      <w:pPr>
        <w:spacing w:line="360" w:lineRule="auto"/>
        <w:jc w:val="both"/>
      </w:pPr>
      <w:r w:rsidRPr="1E9D784A">
        <w:rPr>
          <w:rFonts w:ascii="Times New Roman" w:eastAsia="Times New Roman" w:hAnsi="Times New Roman" w:cs="Times New Roman"/>
          <w:sz w:val="24"/>
          <w:szCs w:val="24"/>
        </w:rPr>
        <w:t>FORMA DE DISPUTA (sujeito a alterações, de acordo com o número de inscritos):</w:t>
      </w:r>
    </w:p>
    <w:p w14:paraId="73EDCFF2" w14:textId="4FF4AF5E"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Equipes com até 03 (três) participantes;</w:t>
      </w:r>
    </w:p>
    <w:p w14:paraId="1DBB61B3" w14:textId="3B7953CD"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2F1A58AB" w14:textId="655D33A3"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Buraco:</w:t>
      </w:r>
    </w:p>
    <w:p w14:paraId="664EC755" w14:textId="75849D4E" w:rsidR="288BF564" w:rsidRDefault="288BF564" w:rsidP="1E9D784A">
      <w:pPr>
        <w:spacing w:line="360" w:lineRule="auto"/>
        <w:jc w:val="both"/>
      </w:pPr>
      <w:r w:rsidRPr="1E9D784A">
        <w:rPr>
          <w:rFonts w:ascii="Times New Roman" w:eastAsia="Times New Roman" w:hAnsi="Times New Roman" w:cs="Times New Roman"/>
          <w:caps/>
          <w:color w:val="000000" w:themeColor="text1"/>
          <w:sz w:val="24"/>
          <w:szCs w:val="24"/>
        </w:rPr>
        <w:t>Forma de Disputa (</w:t>
      </w:r>
      <w:r w:rsidRPr="1E9D784A">
        <w:rPr>
          <w:rFonts w:ascii="Times New Roman" w:eastAsia="Times New Roman" w:hAnsi="Times New Roman" w:cs="Times New Roman"/>
          <w:color w:val="000000" w:themeColor="text1"/>
          <w:sz w:val="24"/>
          <w:szCs w:val="24"/>
        </w:rPr>
        <w:t>sujeito a alterações, de acordo com o número de inscritos</w:t>
      </w:r>
      <w:r w:rsidRPr="1E9D784A">
        <w:rPr>
          <w:rFonts w:ascii="Times New Roman" w:eastAsia="Times New Roman" w:hAnsi="Times New Roman" w:cs="Times New Roman"/>
          <w:caps/>
          <w:color w:val="000000" w:themeColor="text1"/>
          <w:sz w:val="24"/>
          <w:szCs w:val="24"/>
        </w:rPr>
        <w:t xml:space="preserve">): </w:t>
      </w:r>
    </w:p>
    <w:p w14:paraId="538555E2" w14:textId="779BB64D"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086AE5C1" w14:textId="6F6FBD81"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Coreografia:</w:t>
      </w:r>
    </w:p>
    <w:p w14:paraId="405096F1" w14:textId="00CD9FCF" w:rsidR="288BF564" w:rsidRDefault="288BF564" w:rsidP="1E9D784A">
      <w:pPr>
        <w:spacing w:line="360" w:lineRule="auto"/>
        <w:jc w:val="both"/>
      </w:pPr>
      <w:r w:rsidRPr="1E9D784A">
        <w:rPr>
          <w:rFonts w:ascii="Times New Roman" w:eastAsia="Times New Roman" w:hAnsi="Times New Roman" w:cs="Times New Roman"/>
          <w:caps/>
          <w:sz w:val="24"/>
          <w:szCs w:val="24"/>
        </w:rPr>
        <w:t>FORMA DE DISPUTA (</w:t>
      </w:r>
      <w:r w:rsidRPr="1E9D784A">
        <w:rPr>
          <w:rFonts w:ascii="Times New Roman" w:eastAsia="Times New Roman" w:hAnsi="Times New Roman" w:cs="Times New Roman"/>
          <w:sz w:val="24"/>
          <w:szCs w:val="24"/>
        </w:rPr>
        <w:t xml:space="preserve">sujeito a alterações, de acordo com o número de inscritos): </w:t>
      </w:r>
    </w:p>
    <w:p w14:paraId="13E0297F" w14:textId="1C4F84B8"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Equipes com até 12 (doze) participantes;</w:t>
      </w:r>
    </w:p>
    <w:p w14:paraId="3D11C7AA" w14:textId="2523CA02"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Cada equipe terá no mínimo 03 (três) minutos e máximo 05 (cinco) minutos para apresentação;</w:t>
      </w:r>
    </w:p>
    <w:p w14:paraId="5CC828BB" w14:textId="023D99FD"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As equipes serão avaliadas nos seguintes itens: composição coreográfica, técnica de execução, ritmo/sincronismo, utilização do espaço e visual/originalidade;</w:t>
      </w:r>
    </w:p>
    <w:p w14:paraId="668CE1D4" w14:textId="5A2E1CB0"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lastRenderedPageBreak/>
        <w:t>As apresentações serão avaliadas em um espaço de 10x10m pelos jurados e pontuadas de 0 (zero) a 10 (dez) em cada item acima, totalizando até 50 (cinquenta) pontos.</w:t>
      </w:r>
    </w:p>
    <w:p w14:paraId="22C2E094" w14:textId="34E00B07"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A classificação será definida pelas maiores notas obtida pelas equipes.</w:t>
      </w:r>
    </w:p>
    <w:p w14:paraId="01962DB4" w14:textId="1CA0EF26" w:rsidR="288BF564" w:rsidRDefault="288BF564" w:rsidP="1E9D784A">
      <w:pPr>
        <w:spacing w:line="360" w:lineRule="auto"/>
        <w:jc w:val="both"/>
      </w:pPr>
      <w:r w:rsidRPr="1E9D784A">
        <w:rPr>
          <w:rFonts w:ascii="Times New Roman" w:eastAsia="Times New Roman" w:hAnsi="Times New Roman" w:cs="Times New Roman"/>
          <w:sz w:val="24"/>
          <w:szCs w:val="24"/>
        </w:rPr>
        <w:t xml:space="preserve"> </w:t>
      </w:r>
    </w:p>
    <w:p w14:paraId="7FDCEBAD" w14:textId="7716BE7B"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Damas:</w:t>
      </w:r>
    </w:p>
    <w:p w14:paraId="5054255D" w14:textId="6FAB52F1" w:rsidR="288BF564" w:rsidRDefault="288BF564" w:rsidP="1E9D784A">
      <w:pPr>
        <w:spacing w:line="360" w:lineRule="auto"/>
        <w:jc w:val="both"/>
      </w:pPr>
      <w:r w:rsidRPr="1E9D784A">
        <w:rPr>
          <w:rFonts w:ascii="Times New Roman" w:eastAsia="Times New Roman" w:hAnsi="Times New Roman" w:cs="Times New Roman"/>
          <w:caps/>
          <w:color w:val="000000" w:themeColor="text1"/>
          <w:sz w:val="24"/>
          <w:szCs w:val="24"/>
        </w:rPr>
        <w:t>Forma de Disputa (</w:t>
      </w:r>
      <w:r w:rsidRPr="1E9D784A">
        <w:rPr>
          <w:rFonts w:ascii="Times New Roman" w:eastAsia="Times New Roman" w:hAnsi="Times New Roman" w:cs="Times New Roman"/>
          <w:color w:val="000000" w:themeColor="text1"/>
          <w:sz w:val="24"/>
          <w:szCs w:val="24"/>
        </w:rPr>
        <w:t>sujeito a alterações, de acordo com o número de inscritos</w:t>
      </w:r>
      <w:r w:rsidRPr="1E9D784A">
        <w:rPr>
          <w:rFonts w:ascii="Times New Roman" w:eastAsia="Times New Roman" w:hAnsi="Times New Roman" w:cs="Times New Roman"/>
          <w:caps/>
          <w:color w:val="000000" w:themeColor="text1"/>
          <w:sz w:val="24"/>
          <w:szCs w:val="24"/>
        </w:rPr>
        <w:t xml:space="preserve">): </w:t>
      </w:r>
    </w:p>
    <w:p w14:paraId="4A9447FE" w14:textId="54C27A90"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2A1A3DAE" w14:textId="035F5D05"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Dominó:</w:t>
      </w:r>
    </w:p>
    <w:p w14:paraId="2EE7121C" w14:textId="43B31C4B" w:rsidR="288BF564" w:rsidRDefault="288BF564" w:rsidP="1E9D784A">
      <w:pPr>
        <w:spacing w:line="360" w:lineRule="auto"/>
        <w:jc w:val="both"/>
      </w:pPr>
      <w:r w:rsidRPr="1E9D784A">
        <w:rPr>
          <w:rFonts w:ascii="Times New Roman" w:eastAsia="Times New Roman" w:hAnsi="Times New Roman" w:cs="Times New Roman"/>
          <w:caps/>
          <w:color w:val="000000" w:themeColor="text1"/>
          <w:sz w:val="24"/>
          <w:szCs w:val="24"/>
        </w:rPr>
        <w:t>Forma de Disputa (</w:t>
      </w:r>
      <w:r w:rsidRPr="1E9D784A">
        <w:rPr>
          <w:rFonts w:ascii="Times New Roman" w:eastAsia="Times New Roman" w:hAnsi="Times New Roman" w:cs="Times New Roman"/>
          <w:color w:val="000000" w:themeColor="text1"/>
          <w:sz w:val="24"/>
          <w:szCs w:val="24"/>
        </w:rPr>
        <w:t>sujeito a alterações, de acordo com o número de inscritos</w:t>
      </w:r>
      <w:r w:rsidRPr="1E9D784A">
        <w:rPr>
          <w:rFonts w:ascii="Times New Roman" w:eastAsia="Times New Roman" w:hAnsi="Times New Roman" w:cs="Times New Roman"/>
          <w:caps/>
          <w:color w:val="000000" w:themeColor="text1"/>
          <w:sz w:val="24"/>
          <w:szCs w:val="24"/>
        </w:rPr>
        <w:t xml:space="preserve">): </w:t>
      </w:r>
    </w:p>
    <w:p w14:paraId="3AA02BC2" w14:textId="17C779CC"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4E007E2D" w14:textId="3014119F"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Malha:</w:t>
      </w:r>
    </w:p>
    <w:p w14:paraId="7816A1C8" w14:textId="60DFD5E2" w:rsidR="288BF564" w:rsidRDefault="288BF564" w:rsidP="1E9D784A">
      <w:pPr>
        <w:spacing w:line="360" w:lineRule="auto"/>
        <w:jc w:val="both"/>
      </w:pPr>
      <w:r w:rsidRPr="1E9D784A">
        <w:rPr>
          <w:rFonts w:ascii="Times New Roman" w:eastAsia="Times New Roman" w:hAnsi="Times New Roman" w:cs="Times New Roman"/>
          <w:caps/>
          <w:sz w:val="24"/>
          <w:szCs w:val="24"/>
        </w:rPr>
        <w:t xml:space="preserve">Forma de Disputa (Sujeito a alterações): </w:t>
      </w:r>
    </w:p>
    <w:p w14:paraId="460EB228" w14:textId="68AD0915"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Equipes com até 03 (três) participantes;</w:t>
      </w:r>
    </w:p>
    <w:p w14:paraId="23A314BA" w14:textId="09925A4F" w:rsidR="288BF564" w:rsidRDefault="288BF564" w:rsidP="00BC3D9B">
      <w:pPr>
        <w:pStyle w:val="PargrafodaLista"/>
        <w:numPr>
          <w:ilvl w:val="0"/>
          <w:numId w:val="5"/>
        </w:numPr>
        <w:spacing w:after="0" w:line="360" w:lineRule="auto"/>
        <w:jc w:val="both"/>
        <w:rPr>
          <w:rFonts w:ascii="Calibri" w:eastAsia="Calibri" w:hAnsi="Calibri" w:cs="Calibri"/>
          <w:sz w:val="24"/>
          <w:szCs w:val="24"/>
        </w:rPr>
      </w:pPr>
      <w:r w:rsidRPr="1E9D784A">
        <w:rPr>
          <w:rFonts w:ascii="Calibri" w:eastAsia="Calibri" w:hAnsi="Calibri" w:cs="Calibri"/>
          <w:sz w:val="24"/>
          <w:szCs w:val="24"/>
        </w:rPr>
        <w:t>Eliminatória Simples;</w:t>
      </w:r>
    </w:p>
    <w:p w14:paraId="0FDFB0CA" w14:textId="1288EEAA"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Truco:</w:t>
      </w:r>
    </w:p>
    <w:p w14:paraId="79702D87" w14:textId="05B1FC2E" w:rsidR="288BF564" w:rsidRDefault="288BF564" w:rsidP="1E9D784A">
      <w:pPr>
        <w:spacing w:line="360" w:lineRule="auto"/>
        <w:jc w:val="both"/>
      </w:pPr>
      <w:r w:rsidRPr="1E9D784A">
        <w:rPr>
          <w:rFonts w:ascii="Times New Roman" w:eastAsia="Times New Roman" w:hAnsi="Times New Roman" w:cs="Times New Roman"/>
          <w:caps/>
          <w:color w:val="000000" w:themeColor="text1"/>
          <w:sz w:val="24"/>
          <w:szCs w:val="24"/>
        </w:rPr>
        <w:t>Forma de Disputa (</w:t>
      </w:r>
      <w:r w:rsidRPr="1E9D784A">
        <w:rPr>
          <w:rFonts w:ascii="Times New Roman" w:eastAsia="Times New Roman" w:hAnsi="Times New Roman" w:cs="Times New Roman"/>
          <w:color w:val="000000" w:themeColor="text1"/>
          <w:sz w:val="24"/>
          <w:szCs w:val="24"/>
        </w:rPr>
        <w:t>sujeito a alterações, de acordo com o número de inscritos</w:t>
      </w:r>
      <w:r w:rsidRPr="1E9D784A">
        <w:rPr>
          <w:rFonts w:ascii="Times New Roman" w:eastAsia="Times New Roman" w:hAnsi="Times New Roman" w:cs="Times New Roman"/>
          <w:caps/>
          <w:color w:val="000000" w:themeColor="text1"/>
          <w:sz w:val="24"/>
          <w:szCs w:val="24"/>
        </w:rPr>
        <w:t xml:space="preserve">): </w:t>
      </w:r>
    </w:p>
    <w:p w14:paraId="6AD2ABC7" w14:textId="633290A6"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590032FC" w14:textId="72C0F7EC" w:rsidR="288BF564" w:rsidRDefault="288BF564" w:rsidP="00BC3D9B">
      <w:pPr>
        <w:pStyle w:val="PargrafodaLista"/>
        <w:numPr>
          <w:ilvl w:val="2"/>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Xadrez:</w:t>
      </w:r>
    </w:p>
    <w:p w14:paraId="319CFA4F" w14:textId="42D9D0DA" w:rsidR="288BF564" w:rsidRDefault="288BF564" w:rsidP="1E9D784A">
      <w:pPr>
        <w:spacing w:line="360" w:lineRule="auto"/>
        <w:jc w:val="both"/>
      </w:pPr>
      <w:r w:rsidRPr="1E9D784A">
        <w:rPr>
          <w:rFonts w:ascii="Times New Roman" w:eastAsia="Times New Roman" w:hAnsi="Times New Roman" w:cs="Times New Roman"/>
          <w:caps/>
          <w:color w:val="000000" w:themeColor="text1"/>
          <w:sz w:val="24"/>
          <w:szCs w:val="24"/>
        </w:rPr>
        <w:t>Forma de Disputa (</w:t>
      </w:r>
      <w:r w:rsidRPr="1E9D784A">
        <w:rPr>
          <w:rFonts w:ascii="Times New Roman" w:eastAsia="Times New Roman" w:hAnsi="Times New Roman" w:cs="Times New Roman"/>
          <w:color w:val="000000" w:themeColor="text1"/>
          <w:sz w:val="24"/>
          <w:szCs w:val="24"/>
        </w:rPr>
        <w:t>sujeito a alterações, de acordo com o número de inscritos</w:t>
      </w:r>
      <w:r w:rsidRPr="1E9D784A">
        <w:rPr>
          <w:rFonts w:ascii="Times New Roman" w:eastAsia="Times New Roman" w:hAnsi="Times New Roman" w:cs="Times New Roman"/>
          <w:caps/>
          <w:color w:val="000000" w:themeColor="text1"/>
          <w:sz w:val="24"/>
          <w:szCs w:val="24"/>
        </w:rPr>
        <w:t xml:space="preserve">): </w:t>
      </w:r>
    </w:p>
    <w:p w14:paraId="6C85C123" w14:textId="23CAB2C0" w:rsidR="288BF564" w:rsidRDefault="288BF564" w:rsidP="00BC3D9B">
      <w:pPr>
        <w:pStyle w:val="PargrafodaLista"/>
        <w:numPr>
          <w:ilvl w:val="0"/>
          <w:numId w:val="5"/>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Eliminatória Simples;</w:t>
      </w:r>
    </w:p>
    <w:p w14:paraId="4BE6B7A7" w14:textId="252D74F6"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395744B2" w14:textId="438397DB" w:rsidR="288BF564" w:rsidRDefault="288BF564" w:rsidP="00BC3D9B">
      <w:pPr>
        <w:pStyle w:val="PargrafodaLista"/>
        <w:numPr>
          <w:ilvl w:val="1"/>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Itens mínimos obrigatórios a serem ofertados pela entidade parceira</w:t>
      </w:r>
    </w:p>
    <w:p w14:paraId="7D00F265" w14:textId="1A099419"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Para as modalidades</w:t>
      </w:r>
    </w:p>
    <w:p w14:paraId="4B628E0D" w14:textId="15B04C3A"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Atletismo (Pista e Arremesso):</w:t>
      </w:r>
    </w:p>
    <w:p w14:paraId="2C28D2E2" w14:textId="43D583C9" w:rsidR="1E9D784A" w:rsidRDefault="1E9D784A" w:rsidP="1E9D784A">
      <w:pPr>
        <w:spacing w:line="360" w:lineRule="auto"/>
        <w:jc w:val="both"/>
        <w:rPr>
          <w:rFonts w:ascii="Calibri" w:eastAsia="Calibri" w:hAnsi="Calibri" w:cs="Calibri"/>
          <w:sz w:val="24"/>
          <w:szCs w:val="24"/>
        </w:rPr>
      </w:pPr>
    </w:p>
    <w:p w14:paraId="695FAD6A" w14:textId="4F6906EE"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72D7CA3C" w14:textId="2A06198C" w:rsidR="288BF564" w:rsidRDefault="288BF564" w:rsidP="1E9D784A">
      <w:pPr>
        <w:spacing w:line="360" w:lineRule="auto"/>
        <w:jc w:val="both"/>
      </w:pPr>
      <w:r w:rsidRPr="1E9D784A">
        <w:rPr>
          <w:rFonts w:ascii="Calibri" w:eastAsia="Calibri" w:hAnsi="Calibri" w:cs="Calibri"/>
          <w:sz w:val="24"/>
          <w:szCs w:val="24"/>
        </w:rPr>
        <w:t>- 01 (um) equipamento de som de porte médio;</w:t>
      </w:r>
    </w:p>
    <w:p w14:paraId="6BCD66B0" w14:textId="7862D4A9" w:rsidR="288BF564" w:rsidRDefault="288BF564" w:rsidP="1E9D784A">
      <w:pPr>
        <w:spacing w:line="360" w:lineRule="auto"/>
        <w:jc w:val="both"/>
      </w:pPr>
      <w:r w:rsidRPr="1E9D784A">
        <w:rPr>
          <w:rFonts w:ascii="Calibri" w:eastAsia="Calibri" w:hAnsi="Calibri" w:cs="Calibri"/>
          <w:sz w:val="24"/>
          <w:szCs w:val="24"/>
        </w:rPr>
        <w:lastRenderedPageBreak/>
        <w:t>- Até 02 (duas) tendas 4mx4m;</w:t>
      </w:r>
    </w:p>
    <w:p w14:paraId="475A2FB0" w14:textId="347F26CE" w:rsidR="288BF564" w:rsidRDefault="288BF564" w:rsidP="1E9D784A">
      <w:pPr>
        <w:spacing w:line="360" w:lineRule="auto"/>
        <w:jc w:val="center"/>
      </w:pPr>
      <w:r w:rsidRPr="1E9D784A">
        <w:rPr>
          <w:rFonts w:ascii="Calibri" w:eastAsia="Calibri" w:hAnsi="Calibri" w:cs="Calibri"/>
          <w:sz w:val="24"/>
          <w:szCs w:val="24"/>
        </w:rPr>
        <w:t>- 01 ambulância remoção.</w:t>
      </w:r>
    </w:p>
    <w:p w14:paraId="684D3449" w14:textId="24857E9C"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Natação:</w:t>
      </w:r>
    </w:p>
    <w:p w14:paraId="3E30D79F" w14:textId="3D6E166A"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074FDC96" w14:textId="5ED115E8" w:rsidR="288BF564" w:rsidRDefault="288BF564" w:rsidP="1E9D784A">
      <w:pPr>
        <w:spacing w:line="360" w:lineRule="auto"/>
        <w:jc w:val="center"/>
      </w:pPr>
      <w:r w:rsidRPr="1E9D784A">
        <w:rPr>
          <w:rFonts w:ascii="Calibri" w:eastAsia="Calibri" w:hAnsi="Calibri" w:cs="Calibri"/>
          <w:sz w:val="24"/>
          <w:szCs w:val="24"/>
        </w:rPr>
        <w:t>- 01 ambulância remoção.</w:t>
      </w:r>
    </w:p>
    <w:p w14:paraId="4CBAA24E" w14:textId="4D9535DF"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Tênis de Campo:</w:t>
      </w:r>
    </w:p>
    <w:p w14:paraId="02A3CECB" w14:textId="09756618"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429D45DF" w14:textId="14EC32A2" w:rsidR="288BF564" w:rsidRDefault="288BF564" w:rsidP="1E9D784A">
      <w:pPr>
        <w:spacing w:line="360" w:lineRule="auto"/>
        <w:jc w:val="both"/>
      </w:pPr>
      <w:r w:rsidRPr="1E9D784A">
        <w:rPr>
          <w:rFonts w:ascii="Calibri" w:eastAsia="Calibri" w:hAnsi="Calibri" w:cs="Calibri"/>
          <w:sz w:val="24"/>
          <w:szCs w:val="24"/>
        </w:rPr>
        <w:t>- 02 (duas) caixas de bolas de tênis, com 24 (vinte e quatro) tubos contendo 03 (três) bolas em cada caixa;</w:t>
      </w:r>
    </w:p>
    <w:p w14:paraId="70228945" w14:textId="080B20CA" w:rsidR="288BF564" w:rsidRDefault="288BF564" w:rsidP="1E9D784A">
      <w:pPr>
        <w:spacing w:line="360" w:lineRule="auto"/>
        <w:jc w:val="both"/>
      </w:pPr>
      <w:r w:rsidRPr="1E9D784A">
        <w:rPr>
          <w:rFonts w:ascii="Calibri" w:eastAsia="Calibri" w:hAnsi="Calibri" w:cs="Calibri"/>
          <w:sz w:val="24"/>
          <w:szCs w:val="24"/>
        </w:rPr>
        <w:t>- 02 (duas) redes de tênis de campo;</w:t>
      </w:r>
    </w:p>
    <w:p w14:paraId="3D927AE0" w14:textId="4DA4B20B" w:rsidR="288BF564" w:rsidRDefault="288BF564" w:rsidP="1E9D784A">
      <w:pPr>
        <w:spacing w:line="360" w:lineRule="auto"/>
        <w:jc w:val="both"/>
      </w:pPr>
      <w:r w:rsidRPr="1E9D784A">
        <w:rPr>
          <w:rFonts w:ascii="Calibri" w:eastAsia="Calibri" w:hAnsi="Calibri" w:cs="Calibri"/>
          <w:sz w:val="24"/>
          <w:szCs w:val="24"/>
        </w:rPr>
        <w:t>- 04 (quatro) raquetes de tênis de campo;</w:t>
      </w:r>
    </w:p>
    <w:p w14:paraId="0F94EC9D" w14:textId="69AC86A0" w:rsidR="288BF564" w:rsidRDefault="288BF564" w:rsidP="1E9D784A">
      <w:pPr>
        <w:spacing w:line="360" w:lineRule="auto"/>
        <w:jc w:val="both"/>
      </w:pPr>
      <w:r w:rsidRPr="1E9D784A">
        <w:rPr>
          <w:rFonts w:ascii="Calibri" w:eastAsia="Calibri" w:hAnsi="Calibri" w:cs="Calibri"/>
          <w:sz w:val="24"/>
          <w:szCs w:val="24"/>
        </w:rPr>
        <w:t>- Até 02 (duas) cadeiras para os juízes de cadeira;</w:t>
      </w:r>
    </w:p>
    <w:p w14:paraId="05AB87B2" w14:textId="268108A0" w:rsidR="288BF564" w:rsidRDefault="288BF564" w:rsidP="1E9D784A">
      <w:pPr>
        <w:spacing w:line="360" w:lineRule="auto"/>
        <w:jc w:val="both"/>
      </w:pPr>
      <w:r w:rsidRPr="1E9D784A">
        <w:rPr>
          <w:rFonts w:ascii="Calibri" w:eastAsia="Calibri" w:hAnsi="Calibri" w:cs="Calibri"/>
          <w:sz w:val="24"/>
          <w:szCs w:val="24"/>
        </w:rPr>
        <w:t>- Até 02 (duas) cadeiras para os juízes de linha e de rede;</w:t>
      </w:r>
    </w:p>
    <w:p w14:paraId="1E6E321A" w14:textId="0FA65872" w:rsidR="288BF564" w:rsidRDefault="288BF564" w:rsidP="1E9D784A">
      <w:pPr>
        <w:spacing w:line="360" w:lineRule="auto"/>
        <w:jc w:val="both"/>
      </w:pPr>
      <w:r w:rsidRPr="1E9D784A">
        <w:rPr>
          <w:rFonts w:ascii="Calibri" w:eastAsia="Calibri" w:hAnsi="Calibri" w:cs="Calibri"/>
          <w:sz w:val="24"/>
          <w:szCs w:val="24"/>
        </w:rPr>
        <w:t>- 01 (um) equipamento de som de porte médio;</w:t>
      </w:r>
    </w:p>
    <w:p w14:paraId="4901DD2D" w14:textId="715BAF1A" w:rsidR="288BF564" w:rsidRDefault="288BF564" w:rsidP="1E9D784A">
      <w:pPr>
        <w:spacing w:line="360" w:lineRule="auto"/>
        <w:jc w:val="both"/>
      </w:pPr>
      <w:r w:rsidRPr="1E9D784A">
        <w:rPr>
          <w:rFonts w:ascii="Calibri" w:eastAsia="Calibri" w:hAnsi="Calibri" w:cs="Calibri"/>
          <w:sz w:val="24"/>
          <w:szCs w:val="24"/>
        </w:rPr>
        <w:t>- Até 04 (quatro) conjuntos com 01 (uma) mesa e 04 (quatro) cadeiras plásticas em cada conjunto;</w:t>
      </w:r>
    </w:p>
    <w:p w14:paraId="39C2F0EF" w14:textId="522A23E5" w:rsidR="288BF564" w:rsidRDefault="288BF564" w:rsidP="1E9D784A">
      <w:pPr>
        <w:spacing w:line="360" w:lineRule="auto"/>
        <w:jc w:val="both"/>
      </w:pPr>
      <w:r w:rsidRPr="1E9D784A">
        <w:rPr>
          <w:rFonts w:ascii="Calibri" w:eastAsia="Calibri" w:hAnsi="Calibri" w:cs="Calibri"/>
          <w:sz w:val="24"/>
          <w:szCs w:val="24"/>
        </w:rPr>
        <w:t>- Até 02 (duas) tendas 4mx4m;</w:t>
      </w:r>
    </w:p>
    <w:p w14:paraId="0C7B27CF" w14:textId="1869CC9B" w:rsidR="288BF564" w:rsidRDefault="288BF564" w:rsidP="1E9D784A">
      <w:pPr>
        <w:spacing w:line="360" w:lineRule="auto"/>
        <w:jc w:val="both"/>
      </w:pPr>
      <w:r w:rsidRPr="1E9D784A">
        <w:rPr>
          <w:rFonts w:ascii="Calibri" w:eastAsia="Calibri" w:hAnsi="Calibri" w:cs="Calibri"/>
          <w:sz w:val="24"/>
          <w:szCs w:val="24"/>
        </w:rPr>
        <w:t>- 01 ambulância remoção.</w:t>
      </w:r>
    </w:p>
    <w:p w14:paraId="37325E0D" w14:textId="5E5C46D8"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Tênis de Mesa:</w:t>
      </w:r>
    </w:p>
    <w:p w14:paraId="7E84B54C" w14:textId="10DAE9BC"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05131939" w14:textId="7D30A004" w:rsidR="288BF564" w:rsidRDefault="288BF564" w:rsidP="1E9D784A">
      <w:pPr>
        <w:spacing w:line="360" w:lineRule="auto"/>
        <w:jc w:val="both"/>
      </w:pPr>
      <w:r w:rsidRPr="1E9D784A">
        <w:rPr>
          <w:rFonts w:ascii="Calibri" w:eastAsia="Calibri" w:hAnsi="Calibri" w:cs="Calibri"/>
          <w:sz w:val="24"/>
          <w:szCs w:val="24"/>
        </w:rPr>
        <w:t>- Até 02 (duas) mesas de tênis de mesa oficial;</w:t>
      </w:r>
    </w:p>
    <w:p w14:paraId="167DB76E" w14:textId="1527D4A0" w:rsidR="288BF564" w:rsidRDefault="288BF564" w:rsidP="1E9D784A">
      <w:pPr>
        <w:spacing w:line="360" w:lineRule="auto"/>
        <w:jc w:val="both"/>
      </w:pPr>
      <w:r w:rsidRPr="1E9D784A">
        <w:rPr>
          <w:rFonts w:ascii="Calibri" w:eastAsia="Calibri" w:hAnsi="Calibri" w:cs="Calibri"/>
          <w:sz w:val="24"/>
          <w:szCs w:val="24"/>
        </w:rPr>
        <w:t>- Até 02 (duas) cadeiras para os árbitros;</w:t>
      </w:r>
    </w:p>
    <w:p w14:paraId="205668E4" w14:textId="34797A04" w:rsidR="288BF564" w:rsidRDefault="288BF564" w:rsidP="1E9D784A">
      <w:pPr>
        <w:spacing w:line="360" w:lineRule="auto"/>
        <w:jc w:val="both"/>
      </w:pPr>
      <w:r w:rsidRPr="1E9D784A">
        <w:rPr>
          <w:rFonts w:ascii="Calibri" w:eastAsia="Calibri" w:hAnsi="Calibri" w:cs="Calibri"/>
          <w:sz w:val="24"/>
          <w:szCs w:val="24"/>
        </w:rPr>
        <w:lastRenderedPageBreak/>
        <w:t>- Até 04 (quatro) cadeiras para os árbitros auxiliares;</w:t>
      </w:r>
    </w:p>
    <w:p w14:paraId="66F7934A" w14:textId="73E10674" w:rsidR="288BF564" w:rsidRDefault="288BF564" w:rsidP="1E9D784A">
      <w:pPr>
        <w:spacing w:line="360" w:lineRule="auto"/>
        <w:jc w:val="both"/>
      </w:pPr>
      <w:r w:rsidRPr="1E9D784A">
        <w:rPr>
          <w:rFonts w:ascii="Calibri" w:eastAsia="Calibri" w:hAnsi="Calibri" w:cs="Calibri"/>
          <w:sz w:val="24"/>
          <w:szCs w:val="24"/>
        </w:rPr>
        <w:t>- 10 (dez) caixas de bolas de tênis de mesa oficial, com 36 (trinta e seis) unidades em cada caixa;</w:t>
      </w:r>
    </w:p>
    <w:p w14:paraId="1D334DD2" w14:textId="5936BCF8" w:rsidR="288BF564" w:rsidRDefault="288BF564" w:rsidP="1E9D784A">
      <w:pPr>
        <w:spacing w:line="360" w:lineRule="auto"/>
        <w:jc w:val="both"/>
      </w:pPr>
      <w:r w:rsidRPr="1E9D784A">
        <w:rPr>
          <w:rFonts w:ascii="Calibri" w:eastAsia="Calibri" w:hAnsi="Calibri" w:cs="Calibri"/>
          <w:sz w:val="24"/>
          <w:szCs w:val="24"/>
        </w:rPr>
        <w:t>- 02 (duas) redes de tênis de mesa;</w:t>
      </w:r>
    </w:p>
    <w:p w14:paraId="27A63D19" w14:textId="1415E82F" w:rsidR="288BF564" w:rsidRDefault="288BF564" w:rsidP="1E9D784A">
      <w:pPr>
        <w:spacing w:line="360" w:lineRule="auto"/>
        <w:jc w:val="both"/>
      </w:pPr>
      <w:r w:rsidRPr="1E9D784A">
        <w:rPr>
          <w:rFonts w:ascii="Calibri" w:eastAsia="Calibri" w:hAnsi="Calibri" w:cs="Calibri"/>
          <w:sz w:val="24"/>
          <w:szCs w:val="24"/>
        </w:rPr>
        <w:t xml:space="preserve">- 06 (seis) raquetes de tênis de mesa; </w:t>
      </w:r>
    </w:p>
    <w:p w14:paraId="0A65D382" w14:textId="581927B1" w:rsidR="288BF564" w:rsidRDefault="288BF564" w:rsidP="1E9D784A">
      <w:pPr>
        <w:spacing w:line="360" w:lineRule="auto"/>
        <w:jc w:val="both"/>
      </w:pPr>
      <w:r w:rsidRPr="1E9D784A">
        <w:rPr>
          <w:rFonts w:ascii="Calibri" w:eastAsia="Calibri" w:hAnsi="Calibri" w:cs="Calibri"/>
          <w:sz w:val="24"/>
          <w:szCs w:val="24"/>
        </w:rPr>
        <w:t>- 01 (um) equipamento de som de porte médio;</w:t>
      </w:r>
    </w:p>
    <w:p w14:paraId="434C6BA3" w14:textId="74C7BD1A"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Voleibol adaptado:</w:t>
      </w:r>
    </w:p>
    <w:p w14:paraId="45D3C285" w14:textId="567B17D6"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682001AF" w14:textId="184DFB52" w:rsidR="288BF564" w:rsidRDefault="288BF564" w:rsidP="1E9D784A">
      <w:pPr>
        <w:spacing w:line="360" w:lineRule="auto"/>
        <w:jc w:val="both"/>
      </w:pPr>
      <w:r w:rsidRPr="1E9D784A">
        <w:rPr>
          <w:rFonts w:ascii="Calibri" w:eastAsia="Calibri" w:hAnsi="Calibri" w:cs="Calibri"/>
          <w:sz w:val="24"/>
          <w:szCs w:val="24"/>
        </w:rPr>
        <w:t>- 15 (quinze) bolas oficiais de voleibol;</w:t>
      </w:r>
    </w:p>
    <w:p w14:paraId="263459BF" w14:textId="7C0E0F86" w:rsidR="288BF564" w:rsidRDefault="288BF564" w:rsidP="1E9D784A">
      <w:pPr>
        <w:spacing w:line="360" w:lineRule="auto"/>
        <w:jc w:val="both"/>
      </w:pPr>
      <w:r w:rsidRPr="1E9D784A">
        <w:rPr>
          <w:rFonts w:ascii="Calibri" w:eastAsia="Calibri" w:hAnsi="Calibri" w:cs="Calibri"/>
          <w:sz w:val="24"/>
          <w:szCs w:val="24"/>
        </w:rPr>
        <w:t>- 02 (dois) pares de postes de voleibol;</w:t>
      </w:r>
    </w:p>
    <w:p w14:paraId="118F6C24" w14:textId="32ABAA7C" w:rsidR="288BF564" w:rsidRDefault="288BF564" w:rsidP="1E9D784A">
      <w:pPr>
        <w:spacing w:line="360" w:lineRule="auto"/>
        <w:jc w:val="both"/>
      </w:pPr>
      <w:r w:rsidRPr="1E9D784A">
        <w:rPr>
          <w:rFonts w:ascii="Calibri" w:eastAsia="Calibri" w:hAnsi="Calibri" w:cs="Calibri"/>
          <w:sz w:val="24"/>
          <w:szCs w:val="24"/>
        </w:rPr>
        <w:t>- 02 (duas) redes de voleibol;</w:t>
      </w:r>
    </w:p>
    <w:p w14:paraId="1BEABF5F" w14:textId="0379F4A5" w:rsidR="288BF564" w:rsidRDefault="288BF564" w:rsidP="1E9D784A">
      <w:pPr>
        <w:spacing w:line="360" w:lineRule="auto"/>
        <w:jc w:val="both"/>
      </w:pPr>
      <w:r w:rsidRPr="1E9D784A">
        <w:rPr>
          <w:rFonts w:ascii="Calibri" w:eastAsia="Calibri" w:hAnsi="Calibri" w:cs="Calibri"/>
          <w:sz w:val="24"/>
          <w:szCs w:val="24"/>
        </w:rPr>
        <w:t>- 02 (dois) pares de antenas para rede de voleibol;</w:t>
      </w:r>
    </w:p>
    <w:p w14:paraId="0CC6C724" w14:textId="003AEF44"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Dança de Salão:</w:t>
      </w:r>
    </w:p>
    <w:p w14:paraId="4D00C06C" w14:textId="5BAF5BFD" w:rsidR="288BF564" w:rsidRDefault="288BF564" w:rsidP="1E9D784A">
      <w:pPr>
        <w:spacing w:line="360" w:lineRule="auto"/>
        <w:jc w:val="both"/>
      </w:pPr>
      <w:r w:rsidRPr="1E9D784A">
        <w:rPr>
          <w:rFonts w:ascii="Calibri" w:eastAsia="Calibri" w:hAnsi="Calibri" w:cs="Calibri"/>
          <w:sz w:val="24"/>
          <w:szCs w:val="24"/>
        </w:rPr>
        <w:t xml:space="preserve">- Serviços de empresa especializada em gerenciamento de arbitragem, com </w:t>
      </w:r>
      <w:proofErr w:type="spellStart"/>
      <w:r w:rsidRPr="1E9D784A">
        <w:rPr>
          <w:rFonts w:ascii="Calibri" w:eastAsia="Calibri" w:hAnsi="Calibri" w:cs="Calibri"/>
          <w:sz w:val="24"/>
          <w:szCs w:val="24"/>
        </w:rPr>
        <w:t>disponibilizaçãode</w:t>
      </w:r>
      <w:proofErr w:type="spellEnd"/>
      <w:r w:rsidRPr="1E9D784A">
        <w:rPr>
          <w:rFonts w:ascii="Calibri" w:eastAsia="Calibri" w:hAnsi="Calibri" w:cs="Calibri"/>
          <w:sz w:val="24"/>
          <w:szCs w:val="24"/>
        </w:rPr>
        <w:t xml:space="preserve"> mão de obra e materiais/acessórios necessários à consecução dos serviços;</w:t>
      </w:r>
    </w:p>
    <w:p w14:paraId="7DFAEDD3" w14:textId="78B6C9E0" w:rsidR="288BF564" w:rsidRDefault="288BF564" w:rsidP="1E9D784A">
      <w:pPr>
        <w:spacing w:line="360" w:lineRule="auto"/>
        <w:jc w:val="both"/>
      </w:pPr>
      <w:r w:rsidRPr="1E9D784A">
        <w:rPr>
          <w:rFonts w:ascii="Calibri" w:eastAsia="Calibri" w:hAnsi="Calibri" w:cs="Calibri"/>
          <w:sz w:val="24"/>
          <w:szCs w:val="24"/>
        </w:rPr>
        <w:t>- 01 ambulância remoção.</w:t>
      </w:r>
    </w:p>
    <w:p w14:paraId="712355C6" w14:textId="37EC3588"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Bocha:</w:t>
      </w:r>
    </w:p>
    <w:p w14:paraId="4950C025" w14:textId="2EA982DE"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02A85284" w14:textId="463041FC" w:rsidR="288BF564" w:rsidRDefault="288BF564" w:rsidP="1E9D784A">
      <w:pPr>
        <w:spacing w:line="360" w:lineRule="auto"/>
        <w:jc w:val="both"/>
      </w:pPr>
      <w:r w:rsidRPr="1E9D784A">
        <w:rPr>
          <w:rFonts w:ascii="Calibri" w:eastAsia="Calibri" w:hAnsi="Calibri" w:cs="Calibri"/>
          <w:sz w:val="24"/>
          <w:szCs w:val="24"/>
        </w:rPr>
        <w:t>- 02 Dois conjuntos de bolas de bocha;</w:t>
      </w:r>
    </w:p>
    <w:p w14:paraId="59385F3F" w14:textId="2F43F3CA"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Buraco:</w:t>
      </w:r>
    </w:p>
    <w:p w14:paraId="44934389" w14:textId="0C3E2E89"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2FA70B11" w14:textId="228CE168" w:rsidR="288BF564" w:rsidRDefault="288BF564" w:rsidP="1E9D784A">
      <w:pPr>
        <w:spacing w:line="360" w:lineRule="auto"/>
        <w:jc w:val="both"/>
      </w:pPr>
      <w:r w:rsidRPr="1E9D784A">
        <w:rPr>
          <w:rFonts w:ascii="Calibri" w:eastAsia="Calibri" w:hAnsi="Calibri" w:cs="Calibri"/>
          <w:sz w:val="24"/>
          <w:szCs w:val="24"/>
        </w:rPr>
        <w:t>- Até 08 (oito) baralhos de cartas;</w:t>
      </w:r>
    </w:p>
    <w:p w14:paraId="05036E01" w14:textId="21C5B4A3"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lastRenderedPageBreak/>
        <w:t>Coreografia:</w:t>
      </w:r>
    </w:p>
    <w:p w14:paraId="1D7EAFED" w14:textId="6F36B579" w:rsidR="288BF564" w:rsidRDefault="288BF564" w:rsidP="1E9D784A">
      <w:pPr>
        <w:spacing w:line="360" w:lineRule="auto"/>
        <w:jc w:val="both"/>
      </w:pPr>
      <w:r w:rsidRPr="1E9D784A">
        <w:rPr>
          <w:rFonts w:ascii="Times New Roman" w:eastAsia="Times New Roman" w:hAnsi="Times New Roman" w:cs="Times New Roman"/>
          <w:sz w:val="24"/>
          <w:szCs w:val="24"/>
        </w:rPr>
        <w:t>- Serviços de empresa especializada em gerenciamento de arbitragem, com disponibilização de mão de obra e materiais/acessórios necessários à consecução dos serviços;</w:t>
      </w:r>
    </w:p>
    <w:p w14:paraId="79436642" w14:textId="63ABB468"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Damas:</w:t>
      </w:r>
    </w:p>
    <w:p w14:paraId="257A3D10" w14:textId="32697895"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1CA10389" w14:textId="7861808A" w:rsidR="288BF564" w:rsidRDefault="288BF564" w:rsidP="1E9D784A">
      <w:pPr>
        <w:spacing w:line="360" w:lineRule="auto"/>
        <w:jc w:val="both"/>
      </w:pPr>
      <w:r w:rsidRPr="1E9D784A">
        <w:rPr>
          <w:rFonts w:ascii="Calibri" w:eastAsia="Calibri" w:hAnsi="Calibri" w:cs="Calibri"/>
          <w:sz w:val="24"/>
          <w:szCs w:val="24"/>
        </w:rPr>
        <w:t>- Até 04 (quatro) jogos de dama;</w:t>
      </w:r>
    </w:p>
    <w:p w14:paraId="786583BC" w14:textId="6386C7EC"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Dominó:</w:t>
      </w:r>
    </w:p>
    <w:p w14:paraId="43164657" w14:textId="5BD364D7"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01673022" w14:textId="0EBE84DC" w:rsidR="288BF564" w:rsidRDefault="288BF564" w:rsidP="1E9D784A">
      <w:pPr>
        <w:spacing w:line="360" w:lineRule="auto"/>
        <w:jc w:val="both"/>
      </w:pPr>
      <w:r w:rsidRPr="1E9D784A">
        <w:rPr>
          <w:rFonts w:ascii="Calibri" w:eastAsia="Calibri" w:hAnsi="Calibri" w:cs="Calibri"/>
          <w:sz w:val="24"/>
          <w:szCs w:val="24"/>
        </w:rPr>
        <w:t>- Até 04 (quatro) jogos de dominó;</w:t>
      </w:r>
    </w:p>
    <w:p w14:paraId="25D97EDF" w14:textId="7EBBA998"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Malha:</w:t>
      </w:r>
    </w:p>
    <w:p w14:paraId="4FADE32F" w14:textId="46E01BDC"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1986CC66" w14:textId="48A28B63" w:rsidR="288BF564" w:rsidRDefault="288BF564" w:rsidP="1E9D784A">
      <w:pPr>
        <w:spacing w:line="360" w:lineRule="auto"/>
        <w:jc w:val="both"/>
      </w:pPr>
      <w:r w:rsidRPr="1E9D784A">
        <w:rPr>
          <w:rFonts w:ascii="Calibri" w:eastAsia="Calibri" w:hAnsi="Calibri" w:cs="Calibri"/>
          <w:sz w:val="24"/>
          <w:szCs w:val="24"/>
        </w:rPr>
        <w:t>- 03 (três) conjuntos de malha;</w:t>
      </w:r>
    </w:p>
    <w:p w14:paraId="0BA6B489" w14:textId="0F7AAA52"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Truco:</w:t>
      </w:r>
    </w:p>
    <w:p w14:paraId="269D044B" w14:textId="2F7D1C71"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2D62AE69" w14:textId="1BFD53E1" w:rsidR="288BF564" w:rsidRDefault="288BF564" w:rsidP="00BC3D9B">
      <w:pPr>
        <w:pStyle w:val="PargrafodaLista"/>
        <w:numPr>
          <w:ilvl w:val="3"/>
          <w:numId w:val="9"/>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Xadrez:</w:t>
      </w:r>
    </w:p>
    <w:p w14:paraId="052DBAAB" w14:textId="22B7B5E1" w:rsidR="288BF564" w:rsidRDefault="288BF564" w:rsidP="1E9D784A">
      <w:pPr>
        <w:spacing w:line="360" w:lineRule="auto"/>
        <w:jc w:val="both"/>
      </w:pPr>
      <w:r w:rsidRPr="1E9D784A">
        <w:rPr>
          <w:rFonts w:ascii="Calibri" w:eastAsia="Calibri" w:hAnsi="Calibri" w:cs="Calibri"/>
          <w:sz w:val="24"/>
          <w:szCs w:val="24"/>
        </w:rPr>
        <w:t>- Serviços de empresa especializada em gerenciamento de arbitragem, com disponibilização de mão de obra e materiais/acessórios necessários à consecução dos serviços;</w:t>
      </w:r>
    </w:p>
    <w:p w14:paraId="65FFB968" w14:textId="22AC975D" w:rsidR="288BF564" w:rsidRDefault="288BF564" w:rsidP="1E9D784A">
      <w:pPr>
        <w:spacing w:line="360" w:lineRule="auto"/>
        <w:jc w:val="both"/>
      </w:pPr>
      <w:r w:rsidRPr="1E9D784A">
        <w:rPr>
          <w:rFonts w:ascii="Calibri" w:eastAsia="Calibri" w:hAnsi="Calibri" w:cs="Calibri"/>
          <w:sz w:val="24"/>
          <w:szCs w:val="24"/>
        </w:rPr>
        <w:t>- Até 04 (quatro) jogos de xadrez completo, com relógio;</w:t>
      </w:r>
    </w:p>
    <w:p w14:paraId="22CBB17C" w14:textId="234B0A43" w:rsidR="288BF564" w:rsidRDefault="288BF564" w:rsidP="1E9D784A">
      <w:pPr>
        <w:spacing w:line="360" w:lineRule="auto"/>
        <w:jc w:val="both"/>
      </w:pPr>
      <w:r w:rsidRPr="1E9D784A">
        <w:rPr>
          <w:rFonts w:ascii="Calibri" w:eastAsia="Calibri" w:hAnsi="Calibri" w:cs="Calibri"/>
          <w:sz w:val="24"/>
          <w:szCs w:val="24"/>
        </w:rPr>
        <w:t>- Até 20 (vinte) conjuntos com 01 (uma) mesa e 04 (quatro) cadeiras plásticas em cada conjunto;</w:t>
      </w:r>
    </w:p>
    <w:p w14:paraId="27949052" w14:textId="56E641D7" w:rsidR="288BF564" w:rsidRDefault="288BF564" w:rsidP="1E9D784A">
      <w:pPr>
        <w:spacing w:line="360" w:lineRule="auto"/>
        <w:jc w:val="both"/>
      </w:pPr>
      <w:r w:rsidRPr="1E9D784A">
        <w:rPr>
          <w:rFonts w:ascii="Calibri" w:eastAsia="Calibri" w:hAnsi="Calibri" w:cs="Calibri"/>
          <w:b/>
          <w:bCs/>
          <w:color w:val="000000" w:themeColor="text1"/>
          <w:sz w:val="24"/>
          <w:szCs w:val="24"/>
        </w:rPr>
        <w:t xml:space="preserve"> </w:t>
      </w:r>
    </w:p>
    <w:p w14:paraId="0600D846" w14:textId="203A116F" w:rsidR="288BF564" w:rsidRDefault="288BF564" w:rsidP="1E9D784A">
      <w:pPr>
        <w:spacing w:line="360" w:lineRule="auto"/>
        <w:jc w:val="center"/>
      </w:pPr>
      <w:r w:rsidRPr="1E9D784A">
        <w:rPr>
          <w:rFonts w:ascii="Times New Roman" w:eastAsia="Times New Roman" w:hAnsi="Times New Roman" w:cs="Times New Roman"/>
          <w:b/>
          <w:bCs/>
          <w:color w:val="000000" w:themeColor="text1"/>
          <w:sz w:val="24"/>
          <w:szCs w:val="24"/>
        </w:rPr>
        <w:t xml:space="preserve"> </w:t>
      </w:r>
    </w:p>
    <w:p w14:paraId="7592C3D2" w14:textId="57E0CECA"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Eventos de abertura</w:t>
      </w:r>
    </w:p>
    <w:p w14:paraId="7C3F5718" w14:textId="73134B5E" w:rsidR="288BF564" w:rsidRDefault="288BF564" w:rsidP="1E9D784A">
      <w:pPr>
        <w:spacing w:line="360" w:lineRule="auto"/>
        <w:jc w:val="center"/>
      </w:pPr>
      <w:r w:rsidRPr="1E9D784A">
        <w:rPr>
          <w:rFonts w:ascii="Times New Roman" w:eastAsia="Times New Roman" w:hAnsi="Times New Roman" w:cs="Times New Roman"/>
          <w:sz w:val="24"/>
          <w:szCs w:val="24"/>
        </w:rPr>
        <w:lastRenderedPageBreak/>
        <w:t xml:space="preserve"> </w:t>
      </w:r>
    </w:p>
    <w:p w14:paraId="5BA49A2D" w14:textId="19C0292D" w:rsidR="288BF564" w:rsidRDefault="288BF564" w:rsidP="1E9D784A">
      <w:pPr>
        <w:spacing w:line="360" w:lineRule="auto"/>
        <w:jc w:val="both"/>
      </w:pPr>
      <w:r w:rsidRPr="1E9D784A">
        <w:rPr>
          <w:rFonts w:ascii="Times New Roman" w:eastAsia="Times New Roman" w:hAnsi="Times New Roman" w:cs="Times New Roman"/>
          <w:sz w:val="24"/>
          <w:szCs w:val="24"/>
        </w:rPr>
        <w:t>O evento de abertura deve contar com o conjunto de elementos mínimos para que se tenha um evento com qualidade:</w:t>
      </w:r>
    </w:p>
    <w:p w14:paraId="2C64B50B" w14:textId="41D8513C" w:rsidR="288BF564" w:rsidRDefault="288BF564" w:rsidP="1E9D784A">
      <w:pPr>
        <w:spacing w:line="360" w:lineRule="auto"/>
        <w:jc w:val="both"/>
      </w:pPr>
      <w:r w:rsidRPr="1E9D784A">
        <w:rPr>
          <w:rFonts w:ascii="Times New Roman" w:eastAsia="Times New Roman" w:hAnsi="Times New Roman" w:cs="Times New Roman"/>
          <w:sz w:val="24"/>
          <w:szCs w:val="24"/>
        </w:rPr>
        <w:t>- sistema de sonorização;</w:t>
      </w:r>
    </w:p>
    <w:p w14:paraId="2B5A65F5" w14:textId="4C1BAC08" w:rsidR="288BF564" w:rsidRDefault="288BF564" w:rsidP="1E9D784A">
      <w:pPr>
        <w:spacing w:line="360" w:lineRule="auto"/>
        <w:jc w:val="both"/>
      </w:pPr>
      <w:r w:rsidRPr="1E9D784A">
        <w:rPr>
          <w:rFonts w:ascii="Times New Roman" w:eastAsia="Times New Roman" w:hAnsi="Times New Roman" w:cs="Times New Roman"/>
          <w:sz w:val="24"/>
          <w:szCs w:val="24"/>
        </w:rPr>
        <w:t>- sistema de iluminação;</w:t>
      </w:r>
    </w:p>
    <w:p w14:paraId="268AB3CD" w14:textId="0C301506" w:rsidR="288BF564" w:rsidRDefault="288BF564" w:rsidP="1E9D784A">
      <w:pPr>
        <w:spacing w:line="360" w:lineRule="auto"/>
        <w:jc w:val="both"/>
      </w:pPr>
      <w:r w:rsidRPr="1E9D784A">
        <w:rPr>
          <w:rFonts w:ascii="Times New Roman" w:eastAsia="Times New Roman" w:hAnsi="Times New Roman" w:cs="Times New Roman"/>
          <w:sz w:val="24"/>
          <w:szCs w:val="24"/>
        </w:rPr>
        <w:t>- palco</w:t>
      </w:r>
    </w:p>
    <w:p w14:paraId="0A11DAEB" w14:textId="5D81EA22" w:rsidR="288BF564" w:rsidRDefault="288BF564" w:rsidP="1E9D784A">
      <w:pPr>
        <w:spacing w:line="360" w:lineRule="auto"/>
        <w:jc w:val="both"/>
      </w:pPr>
      <w:r w:rsidRPr="1E9D784A">
        <w:rPr>
          <w:rFonts w:ascii="Times New Roman" w:eastAsia="Times New Roman" w:hAnsi="Times New Roman" w:cs="Times New Roman"/>
          <w:sz w:val="24"/>
          <w:szCs w:val="24"/>
        </w:rPr>
        <w:t>- gerador;</w:t>
      </w:r>
    </w:p>
    <w:p w14:paraId="357FA6B8" w14:textId="26DE5DDA" w:rsidR="288BF564" w:rsidRDefault="288BF564" w:rsidP="1E9D784A">
      <w:pPr>
        <w:spacing w:line="360" w:lineRule="auto"/>
        <w:jc w:val="both"/>
      </w:pPr>
      <w:r w:rsidRPr="1E9D784A">
        <w:rPr>
          <w:rFonts w:ascii="Times New Roman" w:eastAsia="Times New Roman" w:hAnsi="Times New Roman" w:cs="Times New Roman"/>
          <w:sz w:val="24"/>
          <w:szCs w:val="24"/>
        </w:rPr>
        <w:t>- comunicação visual;</w:t>
      </w:r>
    </w:p>
    <w:p w14:paraId="159119AB" w14:textId="479261C9" w:rsidR="288BF564" w:rsidRDefault="288BF564" w:rsidP="1E9D784A">
      <w:pPr>
        <w:spacing w:line="360" w:lineRule="auto"/>
        <w:jc w:val="both"/>
      </w:pPr>
      <w:r w:rsidRPr="1E9D784A">
        <w:rPr>
          <w:rFonts w:ascii="Times New Roman" w:eastAsia="Times New Roman" w:hAnsi="Times New Roman" w:cs="Times New Roman"/>
          <w:sz w:val="24"/>
          <w:szCs w:val="24"/>
        </w:rPr>
        <w:t xml:space="preserve">- estrutura para comportar as equipes, </w:t>
      </w:r>
      <w:proofErr w:type="spellStart"/>
      <w:r w:rsidRPr="1E9D784A">
        <w:rPr>
          <w:rFonts w:ascii="Times New Roman" w:eastAsia="Times New Roman" w:hAnsi="Times New Roman" w:cs="Times New Roman"/>
          <w:sz w:val="24"/>
          <w:szCs w:val="24"/>
        </w:rPr>
        <w:t>tasi</w:t>
      </w:r>
      <w:proofErr w:type="spellEnd"/>
      <w:r w:rsidRPr="1E9D784A">
        <w:rPr>
          <w:rFonts w:ascii="Times New Roman" w:eastAsia="Times New Roman" w:hAnsi="Times New Roman" w:cs="Times New Roman"/>
          <w:sz w:val="24"/>
          <w:szCs w:val="24"/>
        </w:rPr>
        <w:t xml:space="preserve"> como mesas, cadeiras, etc.;</w:t>
      </w:r>
    </w:p>
    <w:p w14:paraId="13D9F64B" w14:textId="1E2D7148" w:rsidR="288BF564" w:rsidRDefault="288BF564" w:rsidP="1E9D784A">
      <w:pPr>
        <w:spacing w:line="360" w:lineRule="auto"/>
        <w:jc w:val="both"/>
      </w:pPr>
      <w:r w:rsidRPr="1E9D784A">
        <w:rPr>
          <w:rFonts w:ascii="Times New Roman" w:eastAsia="Times New Roman" w:hAnsi="Times New Roman" w:cs="Times New Roman"/>
          <w:sz w:val="24"/>
          <w:szCs w:val="24"/>
        </w:rPr>
        <w:t>- ambulância UTI e remoção;</w:t>
      </w:r>
    </w:p>
    <w:p w14:paraId="21C2D92E" w14:textId="15CE9DAC" w:rsidR="288BF564" w:rsidRDefault="288BF564" w:rsidP="1E9D784A">
      <w:pPr>
        <w:spacing w:line="360" w:lineRule="auto"/>
        <w:jc w:val="both"/>
      </w:pPr>
      <w:r w:rsidRPr="1E9D784A">
        <w:rPr>
          <w:rFonts w:ascii="Times New Roman" w:eastAsia="Times New Roman" w:hAnsi="Times New Roman" w:cs="Times New Roman"/>
          <w:sz w:val="24"/>
          <w:szCs w:val="24"/>
        </w:rPr>
        <w:t>- mestre de cerimônia</w:t>
      </w:r>
    </w:p>
    <w:p w14:paraId="6B2F2C0E" w14:textId="16DFB7CC" w:rsidR="288BF564" w:rsidRDefault="288BF564" w:rsidP="1E9D784A">
      <w:pPr>
        <w:spacing w:line="360" w:lineRule="auto"/>
        <w:jc w:val="both"/>
      </w:pPr>
      <w:r w:rsidRPr="1E9D784A">
        <w:rPr>
          <w:rFonts w:ascii="Times New Roman" w:eastAsia="Times New Roman" w:hAnsi="Times New Roman" w:cs="Times New Roman"/>
          <w:sz w:val="24"/>
          <w:szCs w:val="24"/>
        </w:rPr>
        <w:t>- Decoração</w:t>
      </w:r>
    </w:p>
    <w:p w14:paraId="4D7B9808" w14:textId="4F91BE08" w:rsidR="288BF564" w:rsidRDefault="288BF564" w:rsidP="1E9D784A">
      <w:pPr>
        <w:spacing w:line="360" w:lineRule="auto"/>
        <w:jc w:val="both"/>
      </w:pPr>
      <w:r w:rsidRPr="1E9D784A">
        <w:rPr>
          <w:rFonts w:ascii="Times New Roman" w:eastAsia="Times New Roman" w:hAnsi="Times New Roman" w:cs="Times New Roman"/>
          <w:sz w:val="24"/>
          <w:szCs w:val="24"/>
        </w:rPr>
        <w:t>- transporte dos atletas</w:t>
      </w:r>
    </w:p>
    <w:p w14:paraId="75886A6C" w14:textId="40ACF18C" w:rsidR="288BF564" w:rsidRDefault="288BF564" w:rsidP="1E9D784A">
      <w:pPr>
        <w:spacing w:line="360" w:lineRule="auto"/>
        <w:jc w:val="both"/>
      </w:pPr>
      <w:r w:rsidRPr="1E9D784A">
        <w:rPr>
          <w:rFonts w:ascii="Times New Roman" w:eastAsia="Times New Roman" w:hAnsi="Times New Roman" w:cs="Times New Roman"/>
          <w:sz w:val="24"/>
          <w:szCs w:val="24"/>
        </w:rPr>
        <w:t xml:space="preserve">Sugere-se que o evento tenha elementos cenográficos e siga rituais de festividades ligadas aos jogos </w:t>
      </w:r>
      <w:proofErr w:type="spellStart"/>
      <w:r w:rsidRPr="1E9D784A">
        <w:rPr>
          <w:rFonts w:ascii="Times New Roman" w:eastAsia="Times New Roman" w:hAnsi="Times New Roman" w:cs="Times New Roman"/>
          <w:sz w:val="24"/>
          <w:szCs w:val="24"/>
        </w:rPr>
        <w:t>ollímpicos</w:t>
      </w:r>
      <w:proofErr w:type="spellEnd"/>
      <w:r w:rsidRPr="1E9D784A">
        <w:rPr>
          <w:rFonts w:ascii="Times New Roman" w:eastAsia="Times New Roman" w:hAnsi="Times New Roman" w:cs="Times New Roman"/>
          <w:sz w:val="24"/>
          <w:szCs w:val="24"/>
        </w:rPr>
        <w:t>, tais como tocha olímpica, entre outros.</w:t>
      </w:r>
    </w:p>
    <w:p w14:paraId="0F576AF1" w14:textId="669EBC85"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Encerramento</w:t>
      </w:r>
    </w:p>
    <w:p w14:paraId="4C11E3F5" w14:textId="599BF5C3" w:rsidR="1E9D784A" w:rsidRDefault="1E9D784A" w:rsidP="1E9D784A">
      <w:pPr>
        <w:spacing w:line="360" w:lineRule="auto"/>
        <w:jc w:val="both"/>
        <w:rPr>
          <w:rFonts w:ascii="Times New Roman" w:eastAsia="Times New Roman" w:hAnsi="Times New Roman" w:cs="Times New Roman"/>
          <w:sz w:val="24"/>
          <w:szCs w:val="24"/>
        </w:rPr>
      </w:pPr>
    </w:p>
    <w:p w14:paraId="3993EBEC" w14:textId="6F1263D0" w:rsidR="288BF564" w:rsidRDefault="288BF564" w:rsidP="1E9D784A">
      <w:pPr>
        <w:spacing w:line="360" w:lineRule="auto"/>
        <w:jc w:val="both"/>
      </w:pPr>
      <w:r w:rsidRPr="1E9D784A">
        <w:rPr>
          <w:rFonts w:ascii="Times New Roman" w:eastAsia="Times New Roman" w:hAnsi="Times New Roman" w:cs="Times New Roman"/>
          <w:sz w:val="24"/>
          <w:szCs w:val="24"/>
        </w:rPr>
        <w:t>O evento de abertura deve contar com o conjunto de elementos mínimos para que se tenha um evento com qualidade:</w:t>
      </w:r>
    </w:p>
    <w:p w14:paraId="31A9EE1B" w14:textId="71C2CDFB" w:rsidR="288BF564" w:rsidRDefault="288BF564" w:rsidP="1E9D784A">
      <w:pPr>
        <w:spacing w:line="360" w:lineRule="auto"/>
        <w:jc w:val="both"/>
      </w:pPr>
      <w:r w:rsidRPr="1E9D784A">
        <w:rPr>
          <w:rFonts w:ascii="Times New Roman" w:eastAsia="Times New Roman" w:hAnsi="Times New Roman" w:cs="Times New Roman"/>
          <w:sz w:val="24"/>
          <w:szCs w:val="24"/>
        </w:rPr>
        <w:t>- sistema de sonorização;</w:t>
      </w:r>
    </w:p>
    <w:p w14:paraId="25B98A64" w14:textId="2629B3A1" w:rsidR="288BF564" w:rsidRDefault="288BF564" w:rsidP="1E9D784A">
      <w:pPr>
        <w:spacing w:line="360" w:lineRule="auto"/>
        <w:jc w:val="both"/>
      </w:pPr>
      <w:r w:rsidRPr="1E9D784A">
        <w:rPr>
          <w:rFonts w:ascii="Times New Roman" w:eastAsia="Times New Roman" w:hAnsi="Times New Roman" w:cs="Times New Roman"/>
          <w:sz w:val="24"/>
          <w:szCs w:val="24"/>
        </w:rPr>
        <w:t>- sistema de iluminação;</w:t>
      </w:r>
    </w:p>
    <w:p w14:paraId="4331306C" w14:textId="0749146B" w:rsidR="288BF564" w:rsidRDefault="288BF564" w:rsidP="1E9D784A">
      <w:pPr>
        <w:spacing w:line="360" w:lineRule="auto"/>
        <w:jc w:val="both"/>
      </w:pPr>
      <w:r w:rsidRPr="1E9D784A">
        <w:rPr>
          <w:rFonts w:ascii="Times New Roman" w:eastAsia="Times New Roman" w:hAnsi="Times New Roman" w:cs="Times New Roman"/>
          <w:sz w:val="24"/>
          <w:szCs w:val="24"/>
        </w:rPr>
        <w:t>- palco</w:t>
      </w:r>
    </w:p>
    <w:p w14:paraId="7D05463B" w14:textId="1787FCD9" w:rsidR="288BF564" w:rsidRDefault="288BF564" w:rsidP="1E9D784A">
      <w:pPr>
        <w:spacing w:line="360" w:lineRule="auto"/>
        <w:jc w:val="both"/>
      </w:pPr>
      <w:r w:rsidRPr="1E9D784A">
        <w:rPr>
          <w:rFonts w:ascii="Times New Roman" w:eastAsia="Times New Roman" w:hAnsi="Times New Roman" w:cs="Times New Roman"/>
          <w:sz w:val="24"/>
          <w:szCs w:val="24"/>
        </w:rPr>
        <w:t>- gerador;</w:t>
      </w:r>
    </w:p>
    <w:p w14:paraId="193FD961" w14:textId="7065890E" w:rsidR="288BF564" w:rsidRDefault="288BF564" w:rsidP="1E9D784A">
      <w:pPr>
        <w:spacing w:line="360" w:lineRule="auto"/>
        <w:jc w:val="both"/>
      </w:pPr>
      <w:r w:rsidRPr="1E9D784A">
        <w:rPr>
          <w:rFonts w:ascii="Times New Roman" w:eastAsia="Times New Roman" w:hAnsi="Times New Roman" w:cs="Times New Roman"/>
          <w:sz w:val="24"/>
          <w:szCs w:val="24"/>
        </w:rPr>
        <w:t>- comunicação visual;</w:t>
      </w:r>
    </w:p>
    <w:p w14:paraId="33BB7842" w14:textId="05A2EB5E" w:rsidR="288BF564" w:rsidRDefault="288BF564" w:rsidP="1E9D784A">
      <w:pPr>
        <w:spacing w:line="360" w:lineRule="auto"/>
        <w:jc w:val="both"/>
      </w:pPr>
      <w:r w:rsidRPr="1E9D784A">
        <w:rPr>
          <w:rFonts w:ascii="Times New Roman" w:eastAsia="Times New Roman" w:hAnsi="Times New Roman" w:cs="Times New Roman"/>
          <w:sz w:val="24"/>
          <w:szCs w:val="24"/>
        </w:rPr>
        <w:t xml:space="preserve">- estrutura para comportar as equipes, </w:t>
      </w:r>
      <w:proofErr w:type="spellStart"/>
      <w:r w:rsidRPr="1E9D784A">
        <w:rPr>
          <w:rFonts w:ascii="Times New Roman" w:eastAsia="Times New Roman" w:hAnsi="Times New Roman" w:cs="Times New Roman"/>
          <w:sz w:val="24"/>
          <w:szCs w:val="24"/>
        </w:rPr>
        <w:t>tasi</w:t>
      </w:r>
      <w:proofErr w:type="spellEnd"/>
      <w:r w:rsidRPr="1E9D784A">
        <w:rPr>
          <w:rFonts w:ascii="Times New Roman" w:eastAsia="Times New Roman" w:hAnsi="Times New Roman" w:cs="Times New Roman"/>
          <w:sz w:val="24"/>
          <w:szCs w:val="24"/>
        </w:rPr>
        <w:t xml:space="preserve"> como mesas, cadeiras, etc.;</w:t>
      </w:r>
    </w:p>
    <w:p w14:paraId="76D8B557" w14:textId="7698CF2D" w:rsidR="288BF564" w:rsidRDefault="288BF564" w:rsidP="1E9D784A">
      <w:pPr>
        <w:spacing w:line="360" w:lineRule="auto"/>
        <w:jc w:val="both"/>
      </w:pPr>
      <w:r w:rsidRPr="1E9D784A">
        <w:rPr>
          <w:rFonts w:ascii="Times New Roman" w:eastAsia="Times New Roman" w:hAnsi="Times New Roman" w:cs="Times New Roman"/>
          <w:sz w:val="24"/>
          <w:szCs w:val="24"/>
        </w:rPr>
        <w:lastRenderedPageBreak/>
        <w:t>- ambulância UTI e remoção;</w:t>
      </w:r>
    </w:p>
    <w:p w14:paraId="56A410DB" w14:textId="78329264" w:rsidR="288BF564" w:rsidRDefault="288BF564" w:rsidP="1E9D784A">
      <w:pPr>
        <w:spacing w:line="360" w:lineRule="auto"/>
        <w:jc w:val="both"/>
      </w:pPr>
      <w:r w:rsidRPr="1E9D784A">
        <w:rPr>
          <w:rFonts w:ascii="Times New Roman" w:eastAsia="Times New Roman" w:hAnsi="Times New Roman" w:cs="Times New Roman"/>
          <w:sz w:val="24"/>
          <w:szCs w:val="24"/>
        </w:rPr>
        <w:t>- mestre de cerimônia</w:t>
      </w:r>
    </w:p>
    <w:p w14:paraId="78E748B7" w14:textId="67C52077" w:rsidR="288BF564" w:rsidRDefault="288BF564" w:rsidP="1E9D784A">
      <w:pPr>
        <w:spacing w:line="360" w:lineRule="auto"/>
        <w:jc w:val="both"/>
      </w:pPr>
      <w:r w:rsidRPr="1E9D784A">
        <w:rPr>
          <w:rFonts w:ascii="Times New Roman" w:eastAsia="Times New Roman" w:hAnsi="Times New Roman" w:cs="Times New Roman"/>
          <w:sz w:val="24"/>
          <w:szCs w:val="24"/>
        </w:rPr>
        <w:t>- Decoração</w:t>
      </w:r>
    </w:p>
    <w:p w14:paraId="5682ACE9" w14:textId="6D6D2B75" w:rsidR="288BF564" w:rsidRDefault="288BF564" w:rsidP="1E9D784A">
      <w:pPr>
        <w:spacing w:line="360" w:lineRule="auto"/>
        <w:jc w:val="both"/>
      </w:pPr>
      <w:r w:rsidRPr="1E9D784A">
        <w:rPr>
          <w:rFonts w:ascii="Times New Roman" w:eastAsia="Times New Roman" w:hAnsi="Times New Roman" w:cs="Times New Roman"/>
          <w:sz w:val="24"/>
          <w:szCs w:val="24"/>
        </w:rPr>
        <w:t>- transporte dos atletas</w:t>
      </w:r>
    </w:p>
    <w:p w14:paraId="42A75BCE" w14:textId="7A44973C" w:rsidR="288BF564" w:rsidRDefault="288BF564" w:rsidP="1E9D784A">
      <w:pPr>
        <w:spacing w:line="360" w:lineRule="auto"/>
        <w:jc w:val="both"/>
      </w:pPr>
      <w:r w:rsidRPr="1E9D784A">
        <w:rPr>
          <w:rFonts w:ascii="Times New Roman" w:eastAsia="Times New Roman" w:hAnsi="Times New Roman" w:cs="Times New Roman"/>
          <w:sz w:val="24"/>
          <w:szCs w:val="24"/>
        </w:rPr>
        <w:t xml:space="preserve">Sugere-se que o evento tenha elementos cenográficos e siga rituais de festividades ligadas aos jogos </w:t>
      </w:r>
      <w:proofErr w:type="spellStart"/>
      <w:r w:rsidRPr="1E9D784A">
        <w:rPr>
          <w:rFonts w:ascii="Times New Roman" w:eastAsia="Times New Roman" w:hAnsi="Times New Roman" w:cs="Times New Roman"/>
          <w:sz w:val="24"/>
          <w:szCs w:val="24"/>
        </w:rPr>
        <w:t>ollímpicos</w:t>
      </w:r>
      <w:proofErr w:type="spellEnd"/>
      <w:r w:rsidRPr="1E9D784A">
        <w:rPr>
          <w:rFonts w:ascii="Times New Roman" w:eastAsia="Times New Roman" w:hAnsi="Times New Roman" w:cs="Times New Roman"/>
          <w:sz w:val="24"/>
          <w:szCs w:val="24"/>
        </w:rPr>
        <w:t>, tais como tocha olímpica, entre outros.</w:t>
      </w:r>
    </w:p>
    <w:p w14:paraId="08994C5F" w14:textId="24033C93" w:rsidR="288BF564" w:rsidRDefault="288BF564" w:rsidP="1E9D784A">
      <w:pPr>
        <w:spacing w:line="360" w:lineRule="auto"/>
        <w:jc w:val="both"/>
      </w:pPr>
      <w:r w:rsidRPr="1E9D784A">
        <w:rPr>
          <w:rFonts w:ascii="Calibri" w:eastAsia="Calibri" w:hAnsi="Calibri" w:cs="Calibri"/>
          <w:sz w:val="24"/>
          <w:szCs w:val="24"/>
        </w:rPr>
        <w:t xml:space="preserve"> </w:t>
      </w:r>
    </w:p>
    <w:p w14:paraId="000F05D4" w14:textId="62566D08"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Uniforme</w:t>
      </w:r>
    </w:p>
    <w:p w14:paraId="442F2DF7" w14:textId="709B40BE" w:rsidR="288BF564" w:rsidRDefault="288BF564" w:rsidP="1E9D784A">
      <w:pPr>
        <w:spacing w:line="360" w:lineRule="auto"/>
        <w:jc w:val="both"/>
      </w:pPr>
      <w:r w:rsidRPr="1E9D784A">
        <w:rPr>
          <w:rFonts w:ascii="Calibri" w:eastAsia="Calibri" w:hAnsi="Calibri" w:cs="Calibri"/>
          <w:color w:val="000000" w:themeColor="text1"/>
          <w:sz w:val="24"/>
          <w:szCs w:val="24"/>
        </w:rPr>
        <w:t xml:space="preserve"> </w:t>
      </w:r>
    </w:p>
    <w:p w14:paraId="7705EAF0" w14:textId="19BB958B" w:rsidR="288BF564" w:rsidRDefault="288BF564" w:rsidP="1E9D784A">
      <w:pPr>
        <w:spacing w:line="360" w:lineRule="auto"/>
        <w:jc w:val="both"/>
      </w:pPr>
      <w:r w:rsidRPr="1E9D784A">
        <w:rPr>
          <w:rFonts w:ascii="Calibri" w:eastAsia="Calibri" w:hAnsi="Calibri" w:cs="Calibri"/>
          <w:color w:val="000000" w:themeColor="text1"/>
          <w:sz w:val="24"/>
          <w:szCs w:val="24"/>
        </w:rPr>
        <w:t>Deve-se prever a devida uniformização de atletas e staff.</w:t>
      </w:r>
    </w:p>
    <w:p w14:paraId="0EF2D730" w14:textId="486E12E2" w:rsidR="288BF564" w:rsidRDefault="288BF564" w:rsidP="1E9D784A">
      <w:pPr>
        <w:spacing w:line="360" w:lineRule="auto"/>
        <w:jc w:val="both"/>
      </w:pPr>
      <w:r w:rsidRPr="1E9D784A">
        <w:rPr>
          <w:rFonts w:ascii="Calibri" w:eastAsia="Calibri" w:hAnsi="Calibri" w:cs="Calibri"/>
          <w:color w:val="000000" w:themeColor="text1"/>
          <w:sz w:val="24"/>
          <w:szCs w:val="24"/>
        </w:rPr>
        <w:t xml:space="preserve"> </w:t>
      </w:r>
    </w:p>
    <w:p w14:paraId="0F355ACA" w14:textId="1DC3EEA1"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Medalhas e troféus</w:t>
      </w:r>
    </w:p>
    <w:p w14:paraId="5E278649" w14:textId="0A4BEEC8" w:rsidR="288BF564" w:rsidRDefault="288BF564" w:rsidP="1E9D784A">
      <w:pPr>
        <w:spacing w:line="360" w:lineRule="auto"/>
        <w:jc w:val="both"/>
      </w:pPr>
      <w:r w:rsidRPr="1E9D784A">
        <w:rPr>
          <w:rFonts w:ascii="Times New Roman" w:eastAsia="Times New Roman" w:hAnsi="Times New Roman" w:cs="Times New Roman"/>
          <w:b/>
          <w:bCs/>
          <w:color w:val="000000" w:themeColor="text1"/>
          <w:sz w:val="24"/>
          <w:szCs w:val="24"/>
        </w:rPr>
        <w:t xml:space="preserve"> </w:t>
      </w:r>
    </w:p>
    <w:p w14:paraId="6D6610F5" w14:textId="1178C710"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Deve-se prever medalhas de participação e medalhas e troféus para primeiros, segundos e terceiros colocados.</w:t>
      </w:r>
    </w:p>
    <w:p w14:paraId="50CB3252" w14:textId="4246BDBD" w:rsidR="288BF564" w:rsidRDefault="288BF564" w:rsidP="1E9D784A">
      <w:pPr>
        <w:spacing w:line="360" w:lineRule="auto"/>
        <w:ind w:firstLine="708"/>
        <w:jc w:val="both"/>
      </w:pPr>
      <w:r w:rsidRPr="1E9D784A">
        <w:rPr>
          <w:rFonts w:ascii="Calibri" w:eastAsia="Calibri" w:hAnsi="Calibri" w:cs="Calibri"/>
          <w:color w:val="000000" w:themeColor="text1"/>
          <w:sz w:val="24"/>
          <w:szCs w:val="24"/>
        </w:rPr>
        <w:t xml:space="preserve"> </w:t>
      </w:r>
    </w:p>
    <w:p w14:paraId="4F20B2E8" w14:textId="3AC3EB46"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Alimentação</w:t>
      </w:r>
    </w:p>
    <w:p w14:paraId="1B15729B" w14:textId="7C310F9D" w:rsidR="288BF564" w:rsidRDefault="288BF564" w:rsidP="1E9D784A">
      <w:pPr>
        <w:spacing w:line="360" w:lineRule="auto"/>
        <w:ind w:firstLine="2880"/>
        <w:jc w:val="both"/>
      </w:pPr>
      <w:r w:rsidRPr="1E9D784A">
        <w:rPr>
          <w:rFonts w:ascii="Calibri" w:eastAsia="Calibri" w:hAnsi="Calibri" w:cs="Calibri"/>
          <w:color w:val="000000" w:themeColor="text1"/>
          <w:sz w:val="24"/>
          <w:szCs w:val="24"/>
        </w:rPr>
        <w:t xml:space="preserve"> </w:t>
      </w:r>
    </w:p>
    <w:p w14:paraId="0CF03D7A" w14:textId="39AFFB6B" w:rsidR="288BF564" w:rsidRDefault="288BF564" w:rsidP="1E9D784A">
      <w:pPr>
        <w:spacing w:line="360" w:lineRule="auto"/>
        <w:ind w:firstLine="708"/>
        <w:jc w:val="both"/>
      </w:pPr>
      <w:r w:rsidRPr="1E9D784A">
        <w:rPr>
          <w:rFonts w:ascii="Calibri" w:eastAsia="Calibri" w:hAnsi="Calibri" w:cs="Calibri"/>
          <w:color w:val="000000" w:themeColor="text1"/>
          <w:sz w:val="24"/>
          <w:szCs w:val="24"/>
        </w:rPr>
        <w:t>Deverá ser fornecida água e alimentação para atletas e staff em todos os dias de evento.</w:t>
      </w:r>
    </w:p>
    <w:p w14:paraId="712D6A07" w14:textId="3DC27A84" w:rsidR="288BF564" w:rsidRDefault="288BF564" w:rsidP="1E9D784A">
      <w:pPr>
        <w:spacing w:line="360" w:lineRule="auto"/>
        <w:ind w:firstLine="2880"/>
        <w:jc w:val="both"/>
      </w:pPr>
      <w:r w:rsidRPr="1E9D784A">
        <w:rPr>
          <w:rFonts w:ascii="Calibri" w:eastAsia="Calibri" w:hAnsi="Calibri" w:cs="Calibri"/>
          <w:color w:val="000000" w:themeColor="text1"/>
          <w:sz w:val="24"/>
          <w:szCs w:val="24"/>
        </w:rPr>
        <w:t xml:space="preserve"> </w:t>
      </w:r>
    </w:p>
    <w:p w14:paraId="53403AB4" w14:textId="4A9949EE"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Campeonatos</w:t>
      </w:r>
    </w:p>
    <w:p w14:paraId="334E034C" w14:textId="2D945EBA" w:rsidR="288BF564" w:rsidRDefault="288BF564" w:rsidP="1E9D784A">
      <w:pPr>
        <w:spacing w:after="200" w:line="360" w:lineRule="auto"/>
        <w:ind w:firstLine="708"/>
        <w:jc w:val="both"/>
      </w:pPr>
      <w:r w:rsidRPr="1E9D784A">
        <w:rPr>
          <w:rFonts w:ascii="Times New Roman" w:eastAsia="Times New Roman" w:hAnsi="Times New Roman" w:cs="Times New Roman"/>
          <w:color w:val="000000" w:themeColor="text1"/>
          <w:sz w:val="24"/>
          <w:szCs w:val="24"/>
        </w:rPr>
        <w:t xml:space="preserve"> </w:t>
      </w:r>
    </w:p>
    <w:p w14:paraId="438C5C99" w14:textId="2A2038E9" w:rsidR="288BF564" w:rsidRDefault="288BF564" w:rsidP="1E9D784A">
      <w:pPr>
        <w:spacing w:after="200" w:line="360" w:lineRule="auto"/>
        <w:ind w:firstLine="708"/>
        <w:jc w:val="both"/>
      </w:pPr>
      <w:r w:rsidRPr="1E9D784A">
        <w:rPr>
          <w:rFonts w:ascii="Times New Roman" w:eastAsia="Times New Roman" w:hAnsi="Times New Roman" w:cs="Times New Roman"/>
          <w:color w:val="000000" w:themeColor="text1"/>
          <w:sz w:val="24"/>
          <w:szCs w:val="24"/>
        </w:rPr>
        <w:t>A OSC deve providenciar equipes de Arbitragem de acordo com as modalidades e etapas do Campeonato.</w:t>
      </w:r>
    </w:p>
    <w:p w14:paraId="2400812E" w14:textId="7206A93E" w:rsidR="288BF564" w:rsidRDefault="288BF564" w:rsidP="1E9D784A">
      <w:pPr>
        <w:spacing w:after="200" w:line="360" w:lineRule="auto"/>
        <w:jc w:val="both"/>
      </w:pPr>
      <w:r w:rsidRPr="1E9D784A">
        <w:rPr>
          <w:rFonts w:ascii="Times New Roman" w:eastAsia="Times New Roman" w:hAnsi="Times New Roman" w:cs="Times New Roman"/>
          <w:color w:val="000000" w:themeColor="text1"/>
          <w:sz w:val="24"/>
          <w:szCs w:val="24"/>
        </w:rPr>
        <w:t>Ainda, para cada modalidade deverá:</w:t>
      </w:r>
    </w:p>
    <w:p w14:paraId="6D5BFF36" w14:textId="18052D18" w:rsidR="288BF564" w:rsidRDefault="288BF564" w:rsidP="00BC3D9B">
      <w:pPr>
        <w:pStyle w:val="PargrafodaLista"/>
        <w:numPr>
          <w:ilvl w:val="0"/>
          <w:numId w:val="4"/>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lastRenderedPageBreak/>
        <w:t>Imprimir a documentação da partida:</w:t>
      </w:r>
    </w:p>
    <w:p w14:paraId="6265FDC6" w14:textId="2A3E390B" w:rsidR="288BF564" w:rsidRDefault="288BF564" w:rsidP="00BC3D9B">
      <w:pPr>
        <w:pStyle w:val="PargrafodaLista"/>
        <w:numPr>
          <w:ilvl w:val="1"/>
          <w:numId w:val="4"/>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Súmulas;</w:t>
      </w:r>
    </w:p>
    <w:p w14:paraId="300C51B4" w14:textId="17ABF9F4" w:rsidR="288BF564" w:rsidRDefault="288BF564" w:rsidP="00BC3D9B">
      <w:pPr>
        <w:pStyle w:val="PargrafodaLista"/>
        <w:numPr>
          <w:ilvl w:val="1"/>
          <w:numId w:val="4"/>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Relação nominal dos jogadores;</w:t>
      </w:r>
    </w:p>
    <w:p w14:paraId="47198FA2" w14:textId="5C54A7BE" w:rsidR="288BF564" w:rsidRDefault="288BF564" w:rsidP="00BC3D9B">
      <w:pPr>
        <w:pStyle w:val="PargrafodaLista"/>
        <w:numPr>
          <w:ilvl w:val="1"/>
          <w:numId w:val="4"/>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Relatórios de jogo</w:t>
      </w:r>
    </w:p>
    <w:p w14:paraId="7A84C9E3" w14:textId="63320D64" w:rsidR="288BF564" w:rsidRDefault="288BF564" w:rsidP="00BC3D9B">
      <w:pPr>
        <w:pStyle w:val="PargrafodaLista"/>
        <w:numPr>
          <w:ilvl w:val="0"/>
          <w:numId w:val="3"/>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Apresentar essa documentação no local de jogo;</w:t>
      </w:r>
    </w:p>
    <w:p w14:paraId="4A45141D" w14:textId="40956C4A" w:rsidR="288BF564" w:rsidRDefault="288BF564" w:rsidP="00BC3D9B">
      <w:pPr>
        <w:pStyle w:val="PargrafodaLista"/>
        <w:numPr>
          <w:ilvl w:val="0"/>
          <w:numId w:val="3"/>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Elaborar o relatório de jogo.</w:t>
      </w:r>
    </w:p>
    <w:p w14:paraId="24586A4B" w14:textId="7D979B09" w:rsidR="288BF564" w:rsidRDefault="288BF564" w:rsidP="1E9D784A">
      <w:pPr>
        <w:spacing w:line="360" w:lineRule="auto"/>
        <w:jc w:val="both"/>
      </w:pPr>
      <w:r w:rsidRPr="1E9D784A">
        <w:rPr>
          <w:rFonts w:ascii="Times New Roman" w:eastAsia="Times New Roman" w:hAnsi="Times New Roman" w:cs="Times New Roman"/>
          <w:b/>
          <w:bCs/>
          <w:color w:val="000000" w:themeColor="text1"/>
          <w:sz w:val="24"/>
          <w:szCs w:val="24"/>
        </w:rPr>
        <w:t xml:space="preserve"> </w:t>
      </w:r>
    </w:p>
    <w:p w14:paraId="5C719C78" w14:textId="051E1466"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Apoio técnico</w:t>
      </w:r>
    </w:p>
    <w:p w14:paraId="594DF06E" w14:textId="2612A18B" w:rsidR="288BF564" w:rsidRDefault="288BF564" w:rsidP="1E9D784A">
      <w:pPr>
        <w:spacing w:after="200" w:line="360" w:lineRule="auto"/>
        <w:jc w:val="both"/>
      </w:pPr>
      <w:r w:rsidRPr="1E9D784A">
        <w:rPr>
          <w:rFonts w:ascii="Times New Roman" w:eastAsia="Times New Roman" w:hAnsi="Times New Roman" w:cs="Times New Roman"/>
          <w:color w:val="000000" w:themeColor="text1"/>
          <w:sz w:val="24"/>
          <w:szCs w:val="24"/>
        </w:rPr>
        <w:t xml:space="preserve"> </w:t>
      </w:r>
    </w:p>
    <w:p w14:paraId="2033CF37" w14:textId="0B5DEC8D" w:rsidR="288BF564" w:rsidRDefault="288BF564" w:rsidP="1E9D784A">
      <w:pPr>
        <w:spacing w:after="200" w:line="360" w:lineRule="auto"/>
        <w:ind w:firstLine="708"/>
        <w:jc w:val="both"/>
      </w:pPr>
      <w:r w:rsidRPr="1E9D784A">
        <w:rPr>
          <w:rFonts w:ascii="Times New Roman" w:eastAsia="Times New Roman" w:hAnsi="Times New Roman" w:cs="Times New Roman"/>
          <w:color w:val="000000" w:themeColor="text1"/>
          <w:sz w:val="24"/>
          <w:szCs w:val="24"/>
        </w:rPr>
        <w:t xml:space="preserve">A OSC deverá prever o fornecimento de </w:t>
      </w:r>
      <w:r w:rsidRPr="1E9D784A">
        <w:rPr>
          <w:rFonts w:ascii="Times New Roman" w:eastAsia="Times New Roman" w:hAnsi="Times New Roman" w:cs="Times New Roman"/>
          <w:b/>
          <w:bCs/>
          <w:color w:val="000000" w:themeColor="text1"/>
          <w:sz w:val="24"/>
          <w:szCs w:val="24"/>
          <w:u w:val="single"/>
        </w:rPr>
        <w:t>1 supervisor de jogo para cada local</w:t>
      </w:r>
      <w:r w:rsidRPr="1E9D784A">
        <w:rPr>
          <w:rFonts w:ascii="Times New Roman" w:eastAsia="Times New Roman" w:hAnsi="Times New Roman" w:cs="Times New Roman"/>
          <w:color w:val="000000" w:themeColor="text1"/>
          <w:sz w:val="24"/>
          <w:szCs w:val="24"/>
        </w:rPr>
        <w:t xml:space="preserve"> onde acontecerão as partidas. Esse supervisor deverá:</w:t>
      </w:r>
    </w:p>
    <w:p w14:paraId="5D89D777" w14:textId="41113218" w:rsidR="288BF564" w:rsidRDefault="288BF564" w:rsidP="00BC3D9B">
      <w:pPr>
        <w:pStyle w:val="PargrafodaLista"/>
        <w:numPr>
          <w:ilvl w:val="0"/>
          <w:numId w:val="2"/>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Imprimir a documentação da partida: súmulas, relação nominal e relatórios;</w:t>
      </w:r>
    </w:p>
    <w:p w14:paraId="11A049B5" w14:textId="13849CC2" w:rsidR="288BF564" w:rsidRDefault="288BF564" w:rsidP="00BC3D9B">
      <w:pPr>
        <w:pStyle w:val="PargrafodaLista"/>
        <w:numPr>
          <w:ilvl w:val="0"/>
          <w:numId w:val="2"/>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Apresentar essa documentação no local de jogo;</w:t>
      </w:r>
    </w:p>
    <w:p w14:paraId="482CB67C" w14:textId="7D9CA9C5" w:rsidR="288BF564" w:rsidRDefault="288BF564" w:rsidP="00BC3D9B">
      <w:pPr>
        <w:pStyle w:val="PargrafodaLista"/>
        <w:numPr>
          <w:ilvl w:val="0"/>
          <w:numId w:val="2"/>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Conferir os documentos dos jogadores;</w:t>
      </w:r>
    </w:p>
    <w:p w14:paraId="34457815" w14:textId="0B4386DC" w:rsidR="288BF564" w:rsidRDefault="288BF564" w:rsidP="00BC3D9B">
      <w:pPr>
        <w:pStyle w:val="PargrafodaLista"/>
        <w:numPr>
          <w:ilvl w:val="0"/>
          <w:numId w:val="2"/>
        </w:numPr>
        <w:spacing w:after="0" w:line="360" w:lineRule="auto"/>
        <w:jc w:val="both"/>
        <w:rPr>
          <w:rFonts w:ascii="Calibri" w:eastAsia="Calibri" w:hAnsi="Calibri" w:cs="Calibri"/>
          <w:color w:val="000000" w:themeColor="text1"/>
          <w:sz w:val="24"/>
          <w:szCs w:val="24"/>
        </w:rPr>
      </w:pPr>
      <w:r w:rsidRPr="1E9D784A">
        <w:rPr>
          <w:rFonts w:ascii="Calibri" w:eastAsia="Calibri" w:hAnsi="Calibri" w:cs="Calibri"/>
          <w:color w:val="000000" w:themeColor="text1"/>
          <w:sz w:val="24"/>
          <w:szCs w:val="24"/>
        </w:rPr>
        <w:t>Elaborar o relatório de jogo;</w:t>
      </w:r>
    </w:p>
    <w:p w14:paraId="4A239A22" w14:textId="119D0B37"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25D48A1B" w14:textId="431E410E"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Materiais esportivos e confecção</w:t>
      </w:r>
    </w:p>
    <w:p w14:paraId="3D61E241" w14:textId="3D0F8EDF" w:rsidR="288BF564" w:rsidRDefault="288BF564" w:rsidP="1E9D784A">
      <w:pPr>
        <w:spacing w:line="360" w:lineRule="auto"/>
        <w:jc w:val="both"/>
      </w:pPr>
      <w:r w:rsidRPr="1E9D784A">
        <w:rPr>
          <w:rFonts w:ascii="Times New Roman" w:eastAsia="Times New Roman" w:hAnsi="Times New Roman" w:cs="Times New Roman"/>
          <w:b/>
          <w:bCs/>
          <w:color w:val="000000" w:themeColor="text1"/>
          <w:sz w:val="24"/>
          <w:szCs w:val="24"/>
        </w:rPr>
        <w:t xml:space="preserve"> </w:t>
      </w:r>
    </w:p>
    <w:p w14:paraId="1C84269A" w14:textId="6E5A7A87"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A OSC deverá fornecer material suficiente para a realização dos confrontos das modalidades, sendo que os materiais esportivos, especialmente as bolas, raquetes, dentre outros, deverão ser entregues a SEME após o término da competição.</w:t>
      </w:r>
    </w:p>
    <w:p w14:paraId="79A1F917" w14:textId="192D1420"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2CF139BF" w14:textId="24246E12" w:rsidR="288BF564" w:rsidRDefault="288BF564" w:rsidP="00BC3D9B">
      <w:pPr>
        <w:pStyle w:val="PargrafodaLista"/>
        <w:numPr>
          <w:ilvl w:val="2"/>
          <w:numId w:val="9"/>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Específico para as fases Regional e Estadual</w:t>
      </w:r>
    </w:p>
    <w:p w14:paraId="5003BF4A" w14:textId="4AB62B4F" w:rsidR="288BF564" w:rsidRDefault="288BF564" w:rsidP="1E9D784A">
      <w:pPr>
        <w:spacing w:line="360" w:lineRule="auto"/>
        <w:jc w:val="both"/>
      </w:pPr>
      <w:r w:rsidRPr="1E9D784A">
        <w:rPr>
          <w:rFonts w:ascii="Times New Roman" w:eastAsia="Times New Roman" w:hAnsi="Times New Roman" w:cs="Times New Roman"/>
          <w:b/>
          <w:bCs/>
          <w:color w:val="000000" w:themeColor="text1"/>
          <w:sz w:val="24"/>
          <w:szCs w:val="24"/>
        </w:rPr>
        <w:t xml:space="preserve"> </w:t>
      </w:r>
    </w:p>
    <w:p w14:paraId="3CB3F183" w14:textId="6BE04697"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A OSC deverá disponibilizar transporte, hospedagem e alimentação para a delegação e para a comissão técnica, sendo que a hospedagem deverá ser em um estabelecimento de nível mínimo de 3 estrelas.</w:t>
      </w:r>
    </w:p>
    <w:p w14:paraId="3139F323" w14:textId="4A9A2C21" w:rsidR="288BF564" w:rsidRDefault="288BF564" w:rsidP="1E9D784A">
      <w:pPr>
        <w:spacing w:line="360" w:lineRule="auto"/>
        <w:jc w:val="both"/>
      </w:pPr>
      <w:r w:rsidRPr="1E9D784A">
        <w:rPr>
          <w:rFonts w:ascii="Times New Roman" w:eastAsia="Times New Roman" w:hAnsi="Times New Roman" w:cs="Times New Roman"/>
          <w:color w:val="000000" w:themeColor="text1"/>
          <w:sz w:val="24"/>
          <w:szCs w:val="24"/>
        </w:rPr>
        <w:t xml:space="preserve"> </w:t>
      </w:r>
    </w:p>
    <w:p w14:paraId="397B7592" w14:textId="3ECC55B7" w:rsidR="288BF564" w:rsidRDefault="288BF564" w:rsidP="1E9D784A">
      <w:pPr>
        <w:spacing w:line="360" w:lineRule="auto"/>
        <w:jc w:val="center"/>
      </w:pPr>
      <w:r w:rsidRPr="1E9D784A">
        <w:rPr>
          <w:rFonts w:ascii="Times New Roman" w:eastAsia="Times New Roman" w:hAnsi="Times New Roman" w:cs="Times New Roman"/>
          <w:b/>
          <w:bCs/>
          <w:sz w:val="24"/>
          <w:szCs w:val="24"/>
        </w:rPr>
        <w:t xml:space="preserve"> </w:t>
      </w:r>
    </w:p>
    <w:p w14:paraId="0097B060" w14:textId="36222C06" w:rsidR="288BF564" w:rsidRDefault="288BF564" w:rsidP="00BC3D9B">
      <w:pPr>
        <w:pStyle w:val="PargrafodaLista"/>
        <w:numPr>
          <w:ilvl w:val="0"/>
          <w:numId w:val="1"/>
        </w:numPr>
        <w:spacing w:after="0" w:line="360" w:lineRule="auto"/>
        <w:jc w:val="center"/>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lastRenderedPageBreak/>
        <w:t>Dotação Orçamentária oferecida</w:t>
      </w:r>
    </w:p>
    <w:p w14:paraId="45388785" w14:textId="74179132" w:rsidR="1E9D784A" w:rsidRDefault="1E9D784A" w:rsidP="1E9D784A">
      <w:pPr>
        <w:spacing w:before="120" w:line="360" w:lineRule="auto"/>
        <w:ind w:firstLine="601"/>
        <w:jc w:val="both"/>
        <w:rPr>
          <w:rFonts w:ascii="Times New Roman" w:eastAsia="Times New Roman" w:hAnsi="Times New Roman" w:cs="Times New Roman"/>
          <w:color w:val="000000" w:themeColor="text1"/>
          <w:sz w:val="24"/>
          <w:szCs w:val="24"/>
        </w:rPr>
      </w:pPr>
    </w:p>
    <w:p w14:paraId="3ED4A9B0" w14:textId="7B70066D" w:rsidR="288BF564" w:rsidRDefault="288BF564" w:rsidP="1E9D784A">
      <w:pPr>
        <w:spacing w:before="120" w:line="360" w:lineRule="auto"/>
        <w:ind w:firstLine="601"/>
        <w:jc w:val="both"/>
      </w:pPr>
      <w:r w:rsidRPr="1E9D784A">
        <w:rPr>
          <w:rFonts w:ascii="Times New Roman" w:eastAsia="Times New Roman" w:hAnsi="Times New Roman" w:cs="Times New Roman"/>
          <w:color w:val="000000" w:themeColor="text1"/>
          <w:sz w:val="24"/>
          <w:szCs w:val="24"/>
        </w:rPr>
        <w:t xml:space="preserve"> 19.10.27.812.3017.4.503.3.3.50.39.00.00.1.500.9001.0</w:t>
      </w:r>
    </w:p>
    <w:p w14:paraId="796279F3" w14:textId="7CCC090A"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08A2B6F7" w14:textId="5CC8E9B4" w:rsidR="288BF564" w:rsidRDefault="288BF564" w:rsidP="00BC3D9B">
      <w:pPr>
        <w:pStyle w:val="PargrafodaLista"/>
        <w:numPr>
          <w:ilvl w:val="0"/>
          <w:numId w:val="1"/>
        </w:numPr>
        <w:spacing w:after="0" w:line="360" w:lineRule="auto"/>
        <w:jc w:val="both"/>
        <w:rPr>
          <w:rFonts w:ascii="Calibri" w:eastAsia="Calibri" w:hAnsi="Calibri" w:cs="Calibri"/>
          <w:b/>
          <w:bCs/>
          <w:color w:val="000000" w:themeColor="text1"/>
          <w:sz w:val="24"/>
          <w:szCs w:val="24"/>
        </w:rPr>
      </w:pPr>
      <w:r w:rsidRPr="1E9D784A">
        <w:rPr>
          <w:rFonts w:ascii="Calibri" w:eastAsia="Calibri" w:hAnsi="Calibri" w:cs="Calibri"/>
          <w:b/>
          <w:bCs/>
          <w:color w:val="000000" w:themeColor="text1"/>
          <w:sz w:val="24"/>
          <w:szCs w:val="24"/>
        </w:rPr>
        <w:t>Recurso para execução</w:t>
      </w:r>
    </w:p>
    <w:p w14:paraId="7F6DA726" w14:textId="151FCBE1" w:rsidR="288BF564" w:rsidRDefault="288BF564" w:rsidP="1E9D784A">
      <w:pPr>
        <w:spacing w:before="120" w:line="360" w:lineRule="auto"/>
        <w:jc w:val="both"/>
      </w:pPr>
      <w:r w:rsidRPr="1E9D784A">
        <w:rPr>
          <w:rFonts w:ascii="Times New Roman" w:eastAsia="Times New Roman" w:hAnsi="Times New Roman" w:cs="Times New Roman"/>
          <w:b/>
          <w:bCs/>
          <w:color w:val="000000" w:themeColor="text1"/>
          <w:sz w:val="24"/>
          <w:szCs w:val="24"/>
        </w:rPr>
        <w:t xml:space="preserve"> </w:t>
      </w:r>
    </w:p>
    <w:p w14:paraId="769272AE" w14:textId="73B61AC4" w:rsidR="288BF564" w:rsidRDefault="288BF564" w:rsidP="1E9D784A">
      <w:pPr>
        <w:spacing w:line="360" w:lineRule="auto"/>
        <w:ind w:firstLine="708"/>
        <w:jc w:val="both"/>
      </w:pPr>
      <w:r w:rsidRPr="1E9D784A">
        <w:rPr>
          <w:rFonts w:ascii="Times New Roman" w:eastAsia="Times New Roman" w:hAnsi="Times New Roman" w:cs="Times New Roman"/>
          <w:color w:val="000000" w:themeColor="text1"/>
          <w:sz w:val="24"/>
          <w:szCs w:val="24"/>
        </w:rPr>
        <w:t>Para execução do plano de trabalho da edição de 2024 do programa será disponibilizado o valor referencial máximo R$ 1.400.000,00 (um milhão e quatrocentos mil reais). Deste valor, sugere-se que 5% sejam destinados à divulgação prévia dos eventos, com o objetivo de potencializar a participação dos munícipes, evitando o dispêndio de recursos com a implementação de uma estrutura de evento que acabe esvaziada.</w:t>
      </w:r>
    </w:p>
    <w:p w14:paraId="142E008B" w14:textId="0E93FB21" w:rsidR="1E9D784A" w:rsidRDefault="1E9D784A" w:rsidP="1E9D784A">
      <w:pPr>
        <w:jc w:val="center"/>
        <w:rPr>
          <w:rFonts w:ascii="Calibri" w:eastAsia="Calibri" w:hAnsi="Calibri" w:cs="Calibri"/>
          <w:color w:val="000000" w:themeColor="text1"/>
          <w:sz w:val="24"/>
          <w:szCs w:val="24"/>
        </w:rPr>
      </w:pPr>
    </w:p>
    <w:sectPr w:rsidR="1E9D78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7126"/>
    <w:multiLevelType w:val="hybridMultilevel"/>
    <w:tmpl w:val="780E23EA"/>
    <w:lvl w:ilvl="0" w:tplc="180CE042">
      <w:start w:val="1"/>
      <w:numFmt w:val="bullet"/>
      <w:lvlText w:val=""/>
      <w:lvlJc w:val="left"/>
      <w:pPr>
        <w:ind w:left="720" w:hanging="360"/>
      </w:pPr>
      <w:rPr>
        <w:rFonts w:ascii="Symbol" w:hAnsi="Symbol" w:hint="default"/>
      </w:rPr>
    </w:lvl>
    <w:lvl w:ilvl="1" w:tplc="D6C02FD2">
      <w:start w:val="1"/>
      <w:numFmt w:val="bullet"/>
      <w:lvlText w:val="o"/>
      <w:lvlJc w:val="left"/>
      <w:pPr>
        <w:ind w:left="1440" w:hanging="360"/>
      </w:pPr>
      <w:rPr>
        <w:rFonts w:ascii="Courier New" w:hAnsi="Courier New" w:hint="default"/>
      </w:rPr>
    </w:lvl>
    <w:lvl w:ilvl="2" w:tplc="F74E30F8">
      <w:start w:val="1"/>
      <w:numFmt w:val="bullet"/>
      <w:lvlText w:val=""/>
      <w:lvlJc w:val="left"/>
      <w:pPr>
        <w:ind w:left="2160" w:hanging="360"/>
      </w:pPr>
      <w:rPr>
        <w:rFonts w:ascii="Wingdings" w:hAnsi="Wingdings" w:hint="default"/>
      </w:rPr>
    </w:lvl>
    <w:lvl w:ilvl="3" w:tplc="0CD474EC">
      <w:start w:val="1"/>
      <w:numFmt w:val="bullet"/>
      <w:lvlText w:val=""/>
      <w:lvlJc w:val="left"/>
      <w:pPr>
        <w:ind w:left="2880" w:hanging="360"/>
      </w:pPr>
      <w:rPr>
        <w:rFonts w:ascii="Symbol" w:hAnsi="Symbol" w:hint="default"/>
      </w:rPr>
    </w:lvl>
    <w:lvl w:ilvl="4" w:tplc="DDA0FCD4">
      <w:start w:val="1"/>
      <w:numFmt w:val="bullet"/>
      <w:lvlText w:val="o"/>
      <w:lvlJc w:val="left"/>
      <w:pPr>
        <w:ind w:left="3600" w:hanging="360"/>
      </w:pPr>
      <w:rPr>
        <w:rFonts w:ascii="Courier New" w:hAnsi="Courier New" w:hint="default"/>
      </w:rPr>
    </w:lvl>
    <w:lvl w:ilvl="5" w:tplc="0E5E8CC4">
      <w:start w:val="1"/>
      <w:numFmt w:val="bullet"/>
      <w:lvlText w:val=""/>
      <w:lvlJc w:val="left"/>
      <w:pPr>
        <w:ind w:left="4320" w:hanging="360"/>
      </w:pPr>
      <w:rPr>
        <w:rFonts w:ascii="Wingdings" w:hAnsi="Wingdings" w:hint="default"/>
      </w:rPr>
    </w:lvl>
    <w:lvl w:ilvl="6" w:tplc="A8FA2788">
      <w:start w:val="1"/>
      <w:numFmt w:val="bullet"/>
      <w:lvlText w:val=""/>
      <w:lvlJc w:val="left"/>
      <w:pPr>
        <w:ind w:left="5040" w:hanging="360"/>
      </w:pPr>
      <w:rPr>
        <w:rFonts w:ascii="Symbol" w:hAnsi="Symbol" w:hint="default"/>
      </w:rPr>
    </w:lvl>
    <w:lvl w:ilvl="7" w:tplc="D3260C80">
      <w:start w:val="1"/>
      <w:numFmt w:val="bullet"/>
      <w:lvlText w:val="o"/>
      <w:lvlJc w:val="left"/>
      <w:pPr>
        <w:ind w:left="5760" w:hanging="360"/>
      </w:pPr>
      <w:rPr>
        <w:rFonts w:ascii="Courier New" w:hAnsi="Courier New" w:hint="default"/>
      </w:rPr>
    </w:lvl>
    <w:lvl w:ilvl="8" w:tplc="FD649998">
      <w:start w:val="1"/>
      <w:numFmt w:val="bullet"/>
      <w:lvlText w:val=""/>
      <w:lvlJc w:val="left"/>
      <w:pPr>
        <w:ind w:left="6480" w:hanging="360"/>
      </w:pPr>
      <w:rPr>
        <w:rFonts w:ascii="Wingdings" w:hAnsi="Wingdings" w:hint="default"/>
      </w:rPr>
    </w:lvl>
  </w:abstractNum>
  <w:abstractNum w:abstractNumId="1" w15:restartNumberingAfterBreak="0">
    <w:nsid w:val="0887E6D8"/>
    <w:multiLevelType w:val="hybridMultilevel"/>
    <w:tmpl w:val="BA0C0F4A"/>
    <w:lvl w:ilvl="0" w:tplc="E97499CE">
      <w:start w:val="1"/>
      <w:numFmt w:val="bullet"/>
      <w:lvlText w:val="·"/>
      <w:lvlJc w:val="left"/>
      <w:pPr>
        <w:ind w:left="720" w:hanging="360"/>
      </w:pPr>
      <w:rPr>
        <w:rFonts w:ascii="Symbol" w:hAnsi="Symbol" w:hint="default"/>
      </w:rPr>
    </w:lvl>
    <w:lvl w:ilvl="1" w:tplc="DF705D38">
      <w:start w:val="1"/>
      <w:numFmt w:val="bullet"/>
      <w:lvlText w:val="o"/>
      <w:lvlJc w:val="left"/>
      <w:pPr>
        <w:ind w:left="1440" w:hanging="360"/>
      </w:pPr>
      <w:rPr>
        <w:rFonts w:ascii="Courier New" w:hAnsi="Courier New" w:hint="default"/>
      </w:rPr>
    </w:lvl>
    <w:lvl w:ilvl="2" w:tplc="8536D102">
      <w:start w:val="1"/>
      <w:numFmt w:val="bullet"/>
      <w:lvlText w:val=""/>
      <w:lvlJc w:val="left"/>
      <w:pPr>
        <w:ind w:left="2160" w:hanging="360"/>
      </w:pPr>
      <w:rPr>
        <w:rFonts w:ascii="Wingdings" w:hAnsi="Wingdings" w:hint="default"/>
      </w:rPr>
    </w:lvl>
    <w:lvl w:ilvl="3" w:tplc="F4863D1A">
      <w:start w:val="1"/>
      <w:numFmt w:val="bullet"/>
      <w:lvlText w:val=""/>
      <w:lvlJc w:val="left"/>
      <w:pPr>
        <w:ind w:left="2880" w:hanging="360"/>
      </w:pPr>
      <w:rPr>
        <w:rFonts w:ascii="Symbol" w:hAnsi="Symbol" w:hint="default"/>
      </w:rPr>
    </w:lvl>
    <w:lvl w:ilvl="4" w:tplc="7050283A">
      <w:start w:val="1"/>
      <w:numFmt w:val="bullet"/>
      <w:lvlText w:val="o"/>
      <w:lvlJc w:val="left"/>
      <w:pPr>
        <w:ind w:left="3600" w:hanging="360"/>
      </w:pPr>
      <w:rPr>
        <w:rFonts w:ascii="Courier New" w:hAnsi="Courier New" w:hint="default"/>
      </w:rPr>
    </w:lvl>
    <w:lvl w:ilvl="5" w:tplc="981854F8">
      <w:start w:val="1"/>
      <w:numFmt w:val="bullet"/>
      <w:lvlText w:val=""/>
      <w:lvlJc w:val="left"/>
      <w:pPr>
        <w:ind w:left="4320" w:hanging="360"/>
      </w:pPr>
      <w:rPr>
        <w:rFonts w:ascii="Wingdings" w:hAnsi="Wingdings" w:hint="default"/>
      </w:rPr>
    </w:lvl>
    <w:lvl w:ilvl="6" w:tplc="FE606696">
      <w:start w:val="1"/>
      <w:numFmt w:val="bullet"/>
      <w:lvlText w:val=""/>
      <w:lvlJc w:val="left"/>
      <w:pPr>
        <w:ind w:left="5040" w:hanging="360"/>
      </w:pPr>
      <w:rPr>
        <w:rFonts w:ascii="Symbol" w:hAnsi="Symbol" w:hint="default"/>
      </w:rPr>
    </w:lvl>
    <w:lvl w:ilvl="7" w:tplc="F8462102">
      <w:start w:val="1"/>
      <w:numFmt w:val="bullet"/>
      <w:lvlText w:val="o"/>
      <w:lvlJc w:val="left"/>
      <w:pPr>
        <w:ind w:left="5760" w:hanging="360"/>
      </w:pPr>
      <w:rPr>
        <w:rFonts w:ascii="Courier New" w:hAnsi="Courier New" w:hint="default"/>
      </w:rPr>
    </w:lvl>
    <w:lvl w:ilvl="8" w:tplc="8C9A8C8E">
      <w:start w:val="1"/>
      <w:numFmt w:val="bullet"/>
      <w:lvlText w:val=""/>
      <w:lvlJc w:val="left"/>
      <w:pPr>
        <w:ind w:left="6480" w:hanging="360"/>
      </w:pPr>
      <w:rPr>
        <w:rFonts w:ascii="Wingdings" w:hAnsi="Wingdings" w:hint="default"/>
      </w:rPr>
    </w:lvl>
  </w:abstractNum>
  <w:abstractNum w:abstractNumId="2" w15:restartNumberingAfterBreak="0">
    <w:nsid w:val="0A414D28"/>
    <w:multiLevelType w:val="hybridMultilevel"/>
    <w:tmpl w:val="2CC4DD5C"/>
    <w:lvl w:ilvl="0" w:tplc="8E5C06DC">
      <w:start w:val="1"/>
      <w:numFmt w:val="bullet"/>
      <w:lvlText w:val="-"/>
      <w:lvlJc w:val="left"/>
      <w:pPr>
        <w:ind w:left="720" w:hanging="360"/>
      </w:pPr>
      <w:rPr>
        <w:rFonts w:ascii="Calibri" w:hAnsi="Calibri" w:hint="default"/>
      </w:rPr>
    </w:lvl>
    <w:lvl w:ilvl="1" w:tplc="AA04F8AC">
      <w:start w:val="1"/>
      <w:numFmt w:val="bullet"/>
      <w:lvlText w:val="o"/>
      <w:lvlJc w:val="left"/>
      <w:pPr>
        <w:ind w:left="1440" w:hanging="360"/>
      </w:pPr>
      <w:rPr>
        <w:rFonts w:ascii="Courier New" w:hAnsi="Courier New" w:hint="default"/>
      </w:rPr>
    </w:lvl>
    <w:lvl w:ilvl="2" w:tplc="9F32DD7C">
      <w:start w:val="1"/>
      <w:numFmt w:val="bullet"/>
      <w:lvlText w:val=""/>
      <w:lvlJc w:val="left"/>
      <w:pPr>
        <w:ind w:left="2160" w:hanging="360"/>
      </w:pPr>
      <w:rPr>
        <w:rFonts w:ascii="Wingdings" w:hAnsi="Wingdings" w:hint="default"/>
      </w:rPr>
    </w:lvl>
    <w:lvl w:ilvl="3" w:tplc="8D50B626">
      <w:start w:val="1"/>
      <w:numFmt w:val="bullet"/>
      <w:lvlText w:val=""/>
      <w:lvlJc w:val="left"/>
      <w:pPr>
        <w:ind w:left="2880" w:hanging="360"/>
      </w:pPr>
      <w:rPr>
        <w:rFonts w:ascii="Symbol" w:hAnsi="Symbol" w:hint="default"/>
      </w:rPr>
    </w:lvl>
    <w:lvl w:ilvl="4" w:tplc="5B44C3D0">
      <w:start w:val="1"/>
      <w:numFmt w:val="bullet"/>
      <w:lvlText w:val="o"/>
      <w:lvlJc w:val="left"/>
      <w:pPr>
        <w:ind w:left="3600" w:hanging="360"/>
      </w:pPr>
      <w:rPr>
        <w:rFonts w:ascii="Courier New" w:hAnsi="Courier New" w:hint="default"/>
      </w:rPr>
    </w:lvl>
    <w:lvl w:ilvl="5" w:tplc="BF8A81F6">
      <w:start w:val="1"/>
      <w:numFmt w:val="bullet"/>
      <w:lvlText w:val=""/>
      <w:lvlJc w:val="left"/>
      <w:pPr>
        <w:ind w:left="4320" w:hanging="360"/>
      </w:pPr>
      <w:rPr>
        <w:rFonts w:ascii="Wingdings" w:hAnsi="Wingdings" w:hint="default"/>
      </w:rPr>
    </w:lvl>
    <w:lvl w:ilvl="6" w:tplc="1D3E208C">
      <w:start w:val="1"/>
      <w:numFmt w:val="bullet"/>
      <w:lvlText w:val=""/>
      <w:lvlJc w:val="left"/>
      <w:pPr>
        <w:ind w:left="5040" w:hanging="360"/>
      </w:pPr>
      <w:rPr>
        <w:rFonts w:ascii="Symbol" w:hAnsi="Symbol" w:hint="default"/>
      </w:rPr>
    </w:lvl>
    <w:lvl w:ilvl="7" w:tplc="20FA72B6">
      <w:start w:val="1"/>
      <w:numFmt w:val="bullet"/>
      <w:lvlText w:val="o"/>
      <w:lvlJc w:val="left"/>
      <w:pPr>
        <w:ind w:left="5760" w:hanging="360"/>
      </w:pPr>
      <w:rPr>
        <w:rFonts w:ascii="Courier New" w:hAnsi="Courier New" w:hint="default"/>
      </w:rPr>
    </w:lvl>
    <w:lvl w:ilvl="8" w:tplc="0C185A7E">
      <w:start w:val="1"/>
      <w:numFmt w:val="bullet"/>
      <w:lvlText w:val=""/>
      <w:lvlJc w:val="left"/>
      <w:pPr>
        <w:ind w:left="6480" w:hanging="360"/>
      </w:pPr>
      <w:rPr>
        <w:rFonts w:ascii="Wingdings" w:hAnsi="Wingdings" w:hint="default"/>
      </w:rPr>
    </w:lvl>
  </w:abstractNum>
  <w:abstractNum w:abstractNumId="3" w15:restartNumberingAfterBreak="0">
    <w:nsid w:val="0AD6AB50"/>
    <w:multiLevelType w:val="hybridMultilevel"/>
    <w:tmpl w:val="3E7EBA58"/>
    <w:lvl w:ilvl="0" w:tplc="7C0A2EB4">
      <w:start w:val="1"/>
      <w:numFmt w:val="bullet"/>
      <w:lvlText w:val="·"/>
      <w:lvlJc w:val="left"/>
      <w:pPr>
        <w:ind w:left="720" w:hanging="360"/>
      </w:pPr>
      <w:rPr>
        <w:rFonts w:ascii="Symbol" w:hAnsi="Symbol" w:hint="default"/>
      </w:rPr>
    </w:lvl>
    <w:lvl w:ilvl="1" w:tplc="20D84F0A">
      <w:start w:val="1"/>
      <w:numFmt w:val="bullet"/>
      <w:lvlText w:val="o"/>
      <w:lvlJc w:val="left"/>
      <w:pPr>
        <w:ind w:left="1440" w:hanging="360"/>
      </w:pPr>
      <w:rPr>
        <w:rFonts w:ascii="Courier New" w:hAnsi="Courier New" w:hint="default"/>
      </w:rPr>
    </w:lvl>
    <w:lvl w:ilvl="2" w:tplc="8F8C75DC">
      <w:start w:val="1"/>
      <w:numFmt w:val="bullet"/>
      <w:lvlText w:val=""/>
      <w:lvlJc w:val="left"/>
      <w:pPr>
        <w:ind w:left="2160" w:hanging="360"/>
      </w:pPr>
      <w:rPr>
        <w:rFonts w:ascii="Wingdings" w:hAnsi="Wingdings" w:hint="default"/>
      </w:rPr>
    </w:lvl>
    <w:lvl w:ilvl="3" w:tplc="E0F00A6A">
      <w:start w:val="1"/>
      <w:numFmt w:val="bullet"/>
      <w:lvlText w:val=""/>
      <w:lvlJc w:val="left"/>
      <w:pPr>
        <w:ind w:left="2880" w:hanging="360"/>
      </w:pPr>
      <w:rPr>
        <w:rFonts w:ascii="Symbol" w:hAnsi="Symbol" w:hint="default"/>
      </w:rPr>
    </w:lvl>
    <w:lvl w:ilvl="4" w:tplc="F7226652">
      <w:start w:val="1"/>
      <w:numFmt w:val="bullet"/>
      <w:lvlText w:val="o"/>
      <w:lvlJc w:val="left"/>
      <w:pPr>
        <w:ind w:left="3600" w:hanging="360"/>
      </w:pPr>
      <w:rPr>
        <w:rFonts w:ascii="Courier New" w:hAnsi="Courier New" w:hint="default"/>
      </w:rPr>
    </w:lvl>
    <w:lvl w:ilvl="5" w:tplc="ECDC45C0">
      <w:start w:val="1"/>
      <w:numFmt w:val="bullet"/>
      <w:lvlText w:val=""/>
      <w:lvlJc w:val="left"/>
      <w:pPr>
        <w:ind w:left="4320" w:hanging="360"/>
      </w:pPr>
      <w:rPr>
        <w:rFonts w:ascii="Wingdings" w:hAnsi="Wingdings" w:hint="default"/>
      </w:rPr>
    </w:lvl>
    <w:lvl w:ilvl="6" w:tplc="4E16F3B2">
      <w:start w:val="1"/>
      <w:numFmt w:val="bullet"/>
      <w:lvlText w:val=""/>
      <w:lvlJc w:val="left"/>
      <w:pPr>
        <w:ind w:left="5040" w:hanging="360"/>
      </w:pPr>
      <w:rPr>
        <w:rFonts w:ascii="Symbol" w:hAnsi="Symbol" w:hint="default"/>
      </w:rPr>
    </w:lvl>
    <w:lvl w:ilvl="7" w:tplc="BDE6A09C">
      <w:start w:val="1"/>
      <w:numFmt w:val="bullet"/>
      <w:lvlText w:val="o"/>
      <w:lvlJc w:val="left"/>
      <w:pPr>
        <w:ind w:left="5760" w:hanging="360"/>
      </w:pPr>
      <w:rPr>
        <w:rFonts w:ascii="Courier New" w:hAnsi="Courier New" w:hint="default"/>
      </w:rPr>
    </w:lvl>
    <w:lvl w:ilvl="8" w:tplc="0B564D30">
      <w:start w:val="1"/>
      <w:numFmt w:val="bullet"/>
      <w:lvlText w:val=""/>
      <w:lvlJc w:val="left"/>
      <w:pPr>
        <w:ind w:left="6480" w:hanging="360"/>
      </w:pPr>
      <w:rPr>
        <w:rFonts w:ascii="Wingdings" w:hAnsi="Wingdings" w:hint="default"/>
      </w:rPr>
    </w:lvl>
  </w:abstractNum>
  <w:abstractNum w:abstractNumId="4" w15:restartNumberingAfterBreak="0">
    <w:nsid w:val="0D21DC92"/>
    <w:multiLevelType w:val="hybridMultilevel"/>
    <w:tmpl w:val="91F0246C"/>
    <w:lvl w:ilvl="0" w:tplc="B44C62BC">
      <w:start w:val="1"/>
      <w:numFmt w:val="decimal"/>
      <w:lvlText w:val="%1."/>
      <w:lvlJc w:val="left"/>
      <w:pPr>
        <w:ind w:left="720" w:hanging="360"/>
      </w:pPr>
    </w:lvl>
    <w:lvl w:ilvl="1" w:tplc="3FCCF804">
      <w:start w:val="1"/>
      <w:numFmt w:val="lowerLetter"/>
      <w:lvlText w:val="%2."/>
      <w:lvlJc w:val="left"/>
      <w:pPr>
        <w:ind w:left="1440" w:hanging="360"/>
      </w:pPr>
    </w:lvl>
    <w:lvl w:ilvl="2" w:tplc="3BD266D4">
      <w:start w:val="1"/>
      <w:numFmt w:val="lowerRoman"/>
      <w:lvlText w:val="%3."/>
      <w:lvlJc w:val="right"/>
      <w:pPr>
        <w:ind w:left="2160" w:hanging="180"/>
      </w:pPr>
    </w:lvl>
    <w:lvl w:ilvl="3" w:tplc="2F8C6210">
      <w:start w:val="1"/>
      <w:numFmt w:val="decimal"/>
      <w:lvlText w:val="%4."/>
      <w:lvlJc w:val="left"/>
      <w:pPr>
        <w:ind w:left="2880" w:hanging="360"/>
      </w:pPr>
    </w:lvl>
    <w:lvl w:ilvl="4" w:tplc="53D0A9AC">
      <w:start w:val="1"/>
      <w:numFmt w:val="lowerLetter"/>
      <w:lvlText w:val="%5."/>
      <w:lvlJc w:val="left"/>
      <w:pPr>
        <w:ind w:left="3600" w:hanging="360"/>
      </w:pPr>
    </w:lvl>
    <w:lvl w:ilvl="5" w:tplc="A3A6B0DC">
      <w:start w:val="1"/>
      <w:numFmt w:val="lowerRoman"/>
      <w:lvlText w:val="%6."/>
      <w:lvlJc w:val="right"/>
      <w:pPr>
        <w:ind w:left="4320" w:hanging="180"/>
      </w:pPr>
    </w:lvl>
    <w:lvl w:ilvl="6" w:tplc="8FE02472">
      <w:start w:val="1"/>
      <w:numFmt w:val="decimal"/>
      <w:lvlText w:val="%7."/>
      <w:lvlJc w:val="left"/>
      <w:pPr>
        <w:ind w:left="5040" w:hanging="360"/>
      </w:pPr>
    </w:lvl>
    <w:lvl w:ilvl="7" w:tplc="6CE29622">
      <w:start w:val="1"/>
      <w:numFmt w:val="lowerLetter"/>
      <w:lvlText w:val="%8."/>
      <w:lvlJc w:val="left"/>
      <w:pPr>
        <w:ind w:left="5760" w:hanging="360"/>
      </w:pPr>
    </w:lvl>
    <w:lvl w:ilvl="8" w:tplc="3E825704">
      <w:start w:val="1"/>
      <w:numFmt w:val="lowerRoman"/>
      <w:lvlText w:val="%9."/>
      <w:lvlJc w:val="right"/>
      <w:pPr>
        <w:ind w:left="6480" w:hanging="180"/>
      </w:pPr>
    </w:lvl>
  </w:abstractNum>
  <w:abstractNum w:abstractNumId="5" w15:restartNumberingAfterBreak="0">
    <w:nsid w:val="0DA19458"/>
    <w:multiLevelType w:val="multilevel"/>
    <w:tmpl w:val="F3AEFFB6"/>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089E6"/>
    <w:multiLevelType w:val="hybridMultilevel"/>
    <w:tmpl w:val="C99CE01C"/>
    <w:lvl w:ilvl="0" w:tplc="5720DF54">
      <w:start w:val="1"/>
      <w:numFmt w:val="decimal"/>
      <w:lvlText w:val="%1."/>
      <w:lvlJc w:val="left"/>
      <w:pPr>
        <w:ind w:left="720" w:hanging="360"/>
      </w:pPr>
    </w:lvl>
    <w:lvl w:ilvl="1" w:tplc="4F5C0926">
      <w:start w:val="1"/>
      <w:numFmt w:val="lowerLetter"/>
      <w:lvlText w:val="%2."/>
      <w:lvlJc w:val="left"/>
      <w:pPr>
        <w:ind w:left="1440" w:hanging="360"/>
      </w:pPr>
    </w:lvl>
    <w:lvl w:ilvl="2" w:tplc="3000DC58">
      <w:start w:val="2"/>
      <w:numFmt w:val="lowerRoman"/>
      <w:lvlText w:val="%3."/>
      <w:lvlJc w:val="right"/>
      <w:pPr>
        <w:ind w:left="2160" w:hanging="180"/>
      </w:pPr>
    </w:lvl>
    <w:lvl w:ilvl="3" w:tplc="C6F07362">
      <w:start w:val="1"/>
      <w:numFmt w:val="decimal"/>
      <w:lvlText w:val="%4."/>
      <w:lvlJc w:val="left"/>
      <w:pPr>
        <w:ind w:left="2880" w:hanging="360"/>
      </w:pPr>
    </w:lvl>
    <w:lvl w:ilvl="4" w:tplc="ED4E65F4">
      <w:start w:val="1"/>
      <w:numFmt w:val="lowerLetter"/>
      <w:lvlText w:val="%5."/>
      <w:lvlJc w:val="left"/>
      <w:pPr>
        <w:ind w:left="3600" w:hanging="360"/>
      </w:pPr>
    </w:lvl>
    <w:lvl w:ilvl="5" w:tplc="D1FC4C1A">
      <w:start w:val="1"/>
      <w:numFmt w:val="lowerRoman"/>
      <w:lvlText w:val="%6."/>
      <w:lvlJc w:val="right"/>
      <w:pPr>
        <w:ind w:left="4320" w:hanging="180"/>
      </w:pPr>
    </w:lvl>
    <w:lvl w:ilvl="6" w:tplc="0C9ABD00">
      <w:start w:val="1"/>
      <w:numFmt w:val="decimal"/>
      <w:lvlText w:val="%7."/>
      <w:lvlJc w:val="left"/>
      <w:pPr>
        <w:ind w:left="5040" w:hanging="360"/>
      </w:pPr>
    </w:lvl>
    <w:lvl w:ilvl="7" w:tplc="6066A0BE">
      <w:start w:val="1"/>
      <w:numFmt w:val="lowerLetter"/>
      <w:lvlText w:val="%8."/>
      <w:lvlJc w:val="left"/>
      <w:pPr>
        <w:ind w:left="5760" w:hanging="360"/>
      </w:pPr>
    </w:lvl>
    <w:lvl w:ilvl="8" w:tplc="287ED928">
      <w:start w:val="1"/>
      <w:numFmt w:val="lowerRoman"/>
      <w:lvlText w:val="%9."/>
      <w:lvlJc w:val="right"/>
      <w:pPr>
        <w:ind w:left="6480" w:hanging="180"/>
      </w:pPr>
    </w:lvl>
  </w:abstractNum>
  <w:abstractNum w:abstractNumId="7" w15:restartNumberingAfterBreak="0">
    <w:nsid w:val="17698222"/>
    <w:multiLevelType w:val="hybridMultilevel"/>
    <w:tmpl w:val="4BC41534"/>
    <w:lvl w:ilvl="0" w:tplc="B0B48DDE">
      <w:start w:val="1"/>
      <w:numFmt w:val="bullet"/>
      <w:lvlText w:val="·"/>
      <w:lvlJc w:val="left"/>
      <w:pPr>
        <w:ind w:left="720" w:hanging="360"/>
      </w:pPr>
      <w:rPr>
        <w:rFonts w:ascii="Symbol" w:hAnsi="Symbol" w:hint="default"/>
      </w:rPr>
    </w:lvl>
    <w:lvl w:ilvl="1" w:tplc="E9E21BA6">
      <w:start w:val="1"/>
      <w:numFmt w:val="bullet"/>
      <w:lvlText w:val="o"/>
      <w:lvlJc w:val="left"/>
      <w:pPr>
        <w:ind w:left="1440" w:hanging="360"/>
      </w:pPr>
      <w:rPr>
        <w:rFonts w:ascii="Courier New" w:hAnsi="Courier New" w:hint="default"/>
      </w:rPr>
    </w:lvl>
    <w:lvl w:ilvl="2" w:tplc="006444C6">
      <w:start w:val="1"/>
      <w:numFmt w:val="bullet"/>
      <w:lvlText w:val=""/>
      <w:lvlJc w:val="left"/>
      <w:pPr>
        <w:ind w:left="2160" w:hanging="360"/>
      </w:pPr>
      <w:rPr>
        <w:rFonts w:ascii="Wingdings" w:hAnsi="Wingdings" w:hint="default"/>
      </w:rPr>
    </w:lvl>
    <w:lvl w:ilvl="3" w:tplc="C5003D90">
      <w:start w:val="1"/>
      <w:numFmt w:val="bullet"/>
      <w:lvlText w:val=""/>
      <w:lvlJc w:val="left"/>
      <w:pPr>
        <w:ind w:left="2880" w:hanging="360"/>
      </w:pPr>
      <w:rPr>
        <w:rFonts w:ascii="Symbol" w:hAnsi="Symbol" w:hint="default"/>
      </w:rPr>
    </w:lvl>
    <w:lvl w:ilvl="4" w:tplc="45869ECE">
      <w:start w:val="1"/>
      <w:numFmt w:val="bullet"/>
      <w:lvlText w:val="o"/>
      <w:lvlJc w:val="left"/>
      <w:pPr>
        <w:ind w:left="3600" w:hanging="360"/>
      </w:pPr>
      <w:rPr>
        <w:rFonts w:ascii="Courier New" w:hAnsi="Courier New" w:hint="default"/>
      </w:rPr>
    </w:lvl>
    <w:lvl w:ilvl="5" w:tplc="E5E62CBE">
      <w:start w:val="1"/>
      <w:numFmt w:val="bullet"/>
      <w:lvlText w:val=""/>
      <w:lvlJc w:val="left"/>
      <w:pPr>
        <w:ind w:left="4320" w:hanging="360"/>
      </w:pPr>
      <w:rPr>
        <w:rFonts w:ascii="Wingdings" w:hAnsi="Wingdings" w:hint="default"/>
      </w:rPr>
    </w:lvl>
    <w:lvl w:ilvl="6" w:tplc="D1D0B1F4">
      <w:start w:val="1"/>
      <w:numFmt w:val="bullet"/>
      <w:lvlText w:val=""/>
      <w:lvlJc w:val="left"/>
      <w:pPr>
        <w:ind w:left="5040" w:hanging="360"/>
      </w:pPr>
      <w:rPr>
        <w:rFonts w:ascii="Symbol" w:hAnsi="Symbol" w:hint="default"/>
      </w:rPr>
    </w:lvl>
    <w:lvl w:ilvl="7" w:tplc="73AAE2AE">
      <w:start w:val="1"/>
      <w:numFmt w:val="bullet"/>
      <w:lvlText w:val="o"/>
      <w:lvlJc w:val="left"/>
      <w:pPr>
        <w:ind w:left="5760" w:hanging="360"/>
      </w:pPr>
      <w:rPr>
        <w:rFonts w:ascii="Courier New" w:hAnsi="Courier New" w:hint="default"/>
      </w:rPr>
    </w:lvl>
    <w:lvl w:ilvl="8" w:tplc="BCD26E74">
      <w:start w:val="1"/>
      <w:numFmt w:val="bullet"/>
      <w:lvlText w:val=""/>
      <w:lvlJc w:val="left"/>
      <w:pPr>
        <w:ind w:left="6480" w:hanging="360"/>
      </w:pPr>
      <w:rPr>
        <w:rFonts w:ascii="Wingdings" w:hAnsi="Wingdings" w:hint="default"/>
      </w:rPr>
    </w:lvl>
  </w:abstractNum>
  <w:abstractNum w:abstractNumId="8" w15:restartNumberingAfterBreak="0">
    <w:nsid w:val="17980EE5"/>
    <w:multiLevelType w:val="multilevel"/>
    <w:tmpl w:val="272870B4"/>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36B0F9"/>
    <w:multiLevelType w:val="hybridMultilevel"/>
    <w:tmpl w:val="05085DD4"/>
    <w:lvl w:ilvl="0" w:tplc="E8D86A58">
      <w:start w:val="1"/>
      <w:numFmt w:val="decimal"/>
      <w:lvlText w:val="%1."/>
      <w:lvlJc w:val="left"/>
      <w:pPr>
        <w:ind w:left="720" w:hanging="360"/>
      </w:pPr>
    </w:lvl>
    <w:lvl w:ilvl="1" w:tplc="3398A332">
      <w:start w:val="1"/>
      <w:numFmt w:val="lowerLetter"/>
      <w:lvlText w:val="%2."/>
      <w:lvlJc w:val="left"/>
      <w:pPr>
        <w:ind w:left="1440" w:hanging="360"/>
      </w:pPr>
    </w:lvl>
    <w:lvl w:ilvl="2" w:tplc="229E7F68">
      <w:start w:val="1"/>
      <w:numFmt w:val="lowerRoman"/>
      <w:lvlText w:val="%3."/>
      <w:lvlJc w:val="right"/>
      <w:pPr>
        <w:ind w:left="2160" w:hanging="180"/>
      </w:pPr>
    </w:lvl>
    <w:lvl w:ilvl="3" w:tplc="4B345FCA">
      <w:start w:val="1"/>
      <w:numFmt w:val="decimal"/>
      <w:lvlText w:val="%4."/>
      <w:lvlJc w:val="left"/>
      <w:pPr>
        <w:ind w:left="2880" w:hanging="360"/>
      </w:pPr>
    </w:lvl>
    <w:lvl w:ilvl="4" w:tplc="630C2D38">
      <w:start w:val="1"/>
      <w:numFmt w:val="lowerLetter"/>
      <w:lvlText w:val="%5."/>
      <w:lvlJc w:val="left"/>
      <w:pPr>
        <w:ind w:left="3600" w:hanging="360"/>
      </w:pPr>
    </w:lvl>
    <w:lvl w:ilvl="5" w:tplc="2822033A">
      <w:start w:val="1"/>
      <w:numFmt w:val="lowerRoman"/>
      <w:lvlText w:val="%6."/>
      <w:lvlJc w:val="right"/>
      <w:pPr>
        <w:ind w:left="4320" w:hanging="180"/>
      </w:pPr>
    </w:lvl>
    <w:lvl w:ilvl="6" w:tplc="2402CD1A">
      <w:start w:val="1"/>
      <w:numFmt w:val="decimal"/>
      <w:lvlText w:val="%7."/>
      <w:lvlJc w:val="left"/>
      <w:pPr>
        <w:ind w:left="5040" w:hanging="360"/>
      </w:pPr>
    </w:lvl>
    <w:lvl w:ilvl="7" w:tplc="EC8098A2">
      <w:start w:val="1"/>
      <w:numFmt w:val="lowerLetter"/>
      <w:lvlText w:val="%8."/>
      <w:lvlJc w:val="left"/>
      <w:pPr>
        <w:ind w:left="5760" w:hanging="360"/>
      </w:pPr>
    </w:lvl>
    <w:lvl w:ilvl="8" w:tplc="25BAADC0">
      <w:start w:val="1"/>
      <w:numFmt w:val="lowerRoman"/>
      <w:lvlText w:val="%9."/>
      <w:lvlJc w:val="right"/>
      <w:pPr>
        <w:ind w:left="6480" w:hanging="180"/>
      </w:pPr>
    </w:lvl>
  </w:abstractNum>
  <w:abstractNum w:abstractNumId="10" w15:restartNumberingAfterBreak="0">
    <w:nsid w:val="27B0F3CC"/>
    <w:multiLevelType w:val="hybridMultilevel"/>
    <w:tmpl w:val="332EF912"/>
    <w:lvl w:ilvl="0" w:tplc="D5FCCEC8">
      <w:start w:val="1"/>
      <w:numFmt w:val="bullet"/>
      <w:lvlText w:val="·"/>
      <w:lvlJc w:val="left"/>
      <w:pPr>
        <w:ind w:left="720" w:hanging="360"/>
      </w:pPr>
      <w:rPr>
        <w:rFonts w:ascii="Symbol" w:hAnsi="Symbol" w:hint="default"/>
      </w:rPr>
    </w:lvl>
    <w:lvl w:ilvl="1" w:tplc="82D6C38C">
      <w:start w:val="1"/>
      <w:numFmt w:val="bullet"/>
      <w:lvlText w:val="o"/>
      <w:lvlJc w:val="left"/>
      <w:pPr>
        <w:ind w:left="1440" w:hanging="360"/>
      </w:pPr>
      <w:rPr>
        <w:rFonts w:ascii="Courier New" w:hAnsi="Courier New" w:hint="default"/>
      </w:rPr>
    </w:lvl>
    <w:lvl w:ilvl="2" w:tplc="7CC02D70">
      <w:start w:val="1"/>
      <w:numFmt w:val="bullet"/>
      <w:lvlText w:val=""/>
      <w:lvlJc w:val="left"/>
      <w:pPr>
        <w:ind w:left="2160" w:hanging="360"/>
      </w:pPr>
      <w:rPr>
        <w:rFonts w:ascii="Wingdings" w:hAnsi="Wingdings" w:hint="default"/>
      </w:rPr>
    </w:lvl>
    <w:lvl w:ilvl="3" w:tplc="AD32CADE">
      <w:start w:val="1"/>
      <w:numFmt w:val="bullet"/>
      <w:lvlText w:val=""/>
      <w:lvlJc w:val="left"/>
      <w:pPr>
        <w:ind w:left="2880" w:hanging="360"/>
      </w:pPr>
      <w:rPr>
        <w:rFonts w:ascii="Symbol" w:hAnsi="Symbol" w:hint="default"/>
      </w:rPr>
    </w:lvl>
    <w:lvl w:ilvl="4" w:tplc="5B0A0B9C">
      <w:start w:val="1"/>
      <w:numFmt w:val="bullet"/>
      <w:lvlText w:val="o"/>
      <w:lvlJc w:val="left"/>
      <w:pPr>
        <w:ind w:left="3600" w:hanging="360"/>
      </w:pPr>
      <w:rPr>
        <w:rFonts w:ascii="Courier New" w:hAnsi="Courier New" w:hint="default"/>
      </w:rPr>
    </w:lvl>
    <w:lvl w:ilvl="5" w:tplc="99EEA890">
      <w:start w:val="1"/>
      <w:numFmt w:val="bullet"/>
      <w:lvlText w:val=""/>
      <w:lvlJc w:val="left"/>
      <w:pPr>
        <w:ind w:left="4320" w:hanging="360"/>
      </w:pPr>
      <w:rPr>
        <w:rFonts w:ascii="Wingdings" w:hAnsi="Wingdings" w:hint="default"/>
      </w:rPr>
    </w:lvl>
    <w:lvl w:ilvl="6" w:tplc="0AE2C340">
      <w:start w:val="1"/>
      <w:numFmt w:val="bullet"/>
      <w:lvlText w:val=""/>
      <w:lvlJc w:val="left"/>
      <w:pPr>
        <w:ind w:left="5040" w:hanging="360"/>
      </w:pPr>
      <w:rPr>
        <w:rFonts w:ascii="Symbol" w:hAnsi="Symbol" w:hint="default"/>
      </w:rPr>
    </w:lvl>
    <w:lvl w:ilvl="7" w:tplc="F6D4B6BA">
      <w:start w:val="1"/>
      <w:numFmt w:val="bullet"/>
      <w:lvlText w:val="o"/>
      <w:lvlJc w:val="left"/>
      <w:pPr>
        <w:ind w:left="5760" w:hanging="360"/>
      </w:pPr>
      <w:rPr>
        <w:rFonts w:ascii="Courier New" w:hAnsi="Courier New" w:hint="default"/>
      </w:rPr>
    </w:lvl>
    <w:lvl w:ilvl="8" w:tplc="8DC434C8">
      <w:start w:val="1"/>
      <w:numFmt w:val="bullet"/>
      <w:lvlText w:val=""/>
      <w:lvlJc w:val="left"/>
      <w:pPr>
        <w:ind w:left="6480" w:hanging="360"/>
      </w:pPr>
      <w:rPr>
        <w:rFonts w:ascii="Wingdings" w:hAnsi="Wingdings" w:hint="default"/>
      </w:rPr>
    </w:lvl>
  </w:abstractNum>
  <w:abstractNum w:abstractNumId="11" w15:restartNumberingAfterBreak="0">
    <w:nsid w:val="2B6C5ABE"/>
    <w:multiLevelType w:val="hybridMultilevel"/>
    <w:tmpl w:val="9D262FBC"/>
    <w:lvl w:ilvl="0" w:tplc="BD72574E">
      <w:start w:val="1"/>
      <w:numFmt w:val="bullet"/>
      <w:lvlText w:val="·"/>
      <w:lvlJc w:val="left"/>
      <w:pPr>
        <w:ind w:left="720" w:hanging="360"/>
      </w:pPr>
      <w:rPr>
        <w:rFonts w:ascii="Symbol" w:hAnsi="Symbol" w:hint="default"/>
      </w:rPr>
    </w:lvl>
    <w:lvl w:ilvl="1" w:tplc="B248E7E0">
      <w:start w:val="1"/>
      <w:numFmt w:val="bullet"/>
      <w:lvlText w:val="o"/>
      <w:lvlJc w:val="left"/>
      <w:pPr>
        <w:ind w:left="1440" w:hanging="360"/>
      </w:pPr>
      <w:rPr>
        <w:rFonts w:ascii="Courier New" w:hAnsi="Courier New" w:hint="default"/>
      </w:rPr>
    </w:lvl>
    <w:lvl w:ilvl="2" w:tplc="201ADFBA">
      <w:start w:val="1"/>
      <w:numFmt w:val="bullet"/>
      <w:lvlText w:val=""/>
      <w:lvlJc w:val="left"/>
      <w:pPr>
        <w:ind w:left="2160" w:hanging="360"/>
      </w:pPr>
      <w:rPr>
        <w:rFonts w:ascii="Wingdings" w:hAnsi="Wingdings" w:hint="default"/>
      </w:rPr>
    </w:lvl>
    <w:lvl w:ilvl="3" w:tplc="8C54EFB6">
      <w:start w:val="1"/>
      <w:numFmt w:val="bullet"/>
      <w:lvlText w:val=""/>
      <w:lvlJc w:val="left"/>
      <w:pPr>
        <w:ind w:left="2880" w:hanging="360"/>
      </w:pPr>
      <w:rPr>
        <w:rFonts w:ascii="Symbol" w:hAnsi="Symbol" w:hint="default"/>
      </w:rPr>
    </w:lvl>
    <w:lvl w:ilvl="4" w:tplc="9C469E98">
      <w:start w:val="1"/>
      <w:numFmt w:val="bullet"/>
      <w:lvlText w:val="o"/>
      <w:lvlJc w:val="left"/>
      <w:pPr>
        <w:ind w:left="3600" w:hanging="360"/>
      </w:pPr>
      <w:rPr>
        <w:rFonts w:ascii="Courier New" w:hAnsi="Courier New" w:hint="default"/>
      </w:rPr>
    </w:lvl>
    <w:lvl w:ilvl="5" w:tplc="A2D66AB4">
      <w:start w:val="1"/>
      <w:numFmt w:val="bullet"/>
      <w:lvlText w:val=""/>
      <w:lvlJc w:val="left"/>
      <w:pPr>
        <w:ind w:left="4320" w:hanging="360"/>
      </w:pPr>
      <w:rPr>
        <w:rFonts w:ascii="Wingdings" w:hAnsi="Wingdings" w:hint="default"/>
      </w:rPr>
    </w:lvl>
    <w:lvl w:ilvl="6" w:tplc="11EA9F2E">
      <w:start w:val="1"/>
      <w:numFmt w:val="bullet"/>
      <w:lvlText w:val=""/>
      <w:lvlJc w:val="left"/>
      <w:pPr>
        <w:ind w:left="5040" w:hanging="360"/>
      </w:pPr>
      <w:rPr>
        <w:rFonts w:ascii="Symbol" w:hAnsi="Symbol" w:hint="default"/>
      </w:rPr>
    </w:lvl>
    <w:lvl w:ilvl="7" w:tplc="1A045C20">
      <w:start w:val="1"/>
      <w:numFmt w:val="bullet"/>
      <w:lvlText w:val="o"/>
      <w:lvlJc w:val="left"/>
      <w:pPr>
        <w:ind w:left="5760" w:hanging="360"/>
      </w:pPr>
      <w:rPr>
        <w:rFonts w:ascii="Courier New" w:hAnsi="Courier New" w:hint="default"/>
      </w:rPr>
    </w:lvl>
    <w:lvl w:ilvl="8" w:tplc="9D4E23CA">
      <w:start w:val="1"/>
      <w:numFmt w:val="bullet"/>
      <w:lvlText w:val=""/>
      <w:lvlJc w:val="left"/>
      <w:pPr>
        <w:ind w:left="6480" w:hanging="360"/>
      </w:pPr>
      <w:rPr>
        <w:rFonts w:ascii="Wingdings" w:hAnsi="Wingdings" w:hint="default"/>
      </w:rPr>
    </w:lvl>
  </w:abstractNum>
  <w:abstractNum w:abstractNumId="12" w15:restartNumberingAfterBreak="0">
    <w:nsid w:val="2E3411AF"/>
    <w:multiLevelType w:val="hybridMultilevel"/>
    <w:tmpl w:val="1A768E08"/>
    <w:lvl w:ilvl="0" w:tplc="42A668B8">
      <w:start w:val="1"/>
      <w:numFmt w:val="bullet"/>
      <w:lvlText w:val="§"/>
      <w:lvlJc w:val="left"/>
      <w:pPr>
        <w:ind w:left="720" w:hanging="360"/>
      </w:pPr>
      <w:rPr>
        <w:rFonts w:ascii="Wingdings" w:hAnsi="Wingdings" w:hint="default"/>
      </w:rPr>
    </w:lvl>
    <w:lvl w:ilvl="1" w:tplc="DA7E9164">
      <w:start w:val="1"/>
      <w:numFmt w:val="bullet"/>
      <w:lvlText w:val="o"/>
      <w:lvlJc w:val="left"/>
      <w:pPr>
        <w:ind w:left="1440" w:hanging="360"/>
      </w:pPr>
      <w:rPr>
        <w:rFonts w:ascii="Courier New" w:hAnsi="Courier New" w:hint="default"/>
      </w:rPr>
    </w:lvl>
    <w:lvl w:ilvl="2" w:tplc="3E1AF5B2">
      <w:start w:val="1"/>
      <w:numFmt w:val="bullet"/>
      <w:lvlText w:val=""/>
      <w:lvlJc w:val="left"/>
      <w:pPr>
        <w:ind w:left="2160" w:hanging="360"/>
      </w:pPr>
      <w:rPr>
        <w:rFonts w:ascii="Wingdings" w:hAnsi="Wingdings" w:hint="default"/>
      </w:rPr>
    </w:lvl>
    <w:lvl w:ilvl="3" w:tplc="5F2A6582">
      <w:start w:val="1"/>
      <w:numFmt w:val="bullet"/>
      <w:lvlText w:val=""/>
      <w:lvlJc w:val="left"/>
      <w:pPr>
        <w:ind w:left="2880" w:hanging="360"/>
      </w:pPr>
      <w:rPr>
        <w:rFonts w:ascii="Symbol" w:hAnsi="Symbol" w:hint="default"/>
      </w:rPr>
    </w:lvl>
    <w:lvl w:ilvl="4" w:tplc="8EF48B52">
      <w:start w:val="1"/>
      <w:numFmt w:val="bullet"/>
      <w:lvlText w:val="o"/>
      <w:lvlJc w:val="left"/>
      <w:pPr>
        <w:ind w:left="3600" w:hanging="360"/>
      </w:pPr>
      <w:rPr>
        <w:rFonts w:ascii="Courier New" w:hAnsi="Courier New" w:hint="default"/>
      </w:rPr>
    </w:lvl>
    <w:lvl w:ilvl="5" w:tplc="4FCE0DA2">
      <w:start w:val="1"/>
      <w:numFmt w:val="bullet"/>
      <w:lvlText w:val=""/>
      <w:lvlJc w:val="left"/>
      <w:pPr>
        <w:ind w:left="4320" w:hanging="360"/>
      </w:pPr>
      <w:rPr>
        <w:rFonts w:ascii="Wingdings" w:hAnsi="Wingdings" w:hint="default"/>
      </w:rPr>
    </w:lvl>
    <w:lvl w:ilvl="6" w:tplc="8576A6BC">
      <w:start w:val="1"/>
      <w:numFmt w:val="bullet"/>
      <w:lvlText w:val=""/>
      <w:lvlJc w:val="left"/>
      <w:pPr>
        <w:ind w:left="5040" w:hanging="360"/>
      </w:pPr>
      <w:rPr>
        <w:rFonts w:ascii="Symbol" w:hAnsi="Symbol" w:hint="default"/>
      </w:rPr>
    </w:lvl>
    <w:lvl w:ilvl="7" w:tplc="23389F30">
      <w:start w:val="1"/>
      <w:numFmt w:val="bullet"/>
      <w:lvlText w:val="o"/>
      <w:lvlJc w:val="left"/>
      <w:pPr>
        <w:ind w:left="5760" w:hanging="360"/>
      </w:pPr>
      <w:rPr>
        <w:rFonts w:ascii="Courier New" w:hAnsi="Courier New" w:hint="default"/>
      </w:rPr>
    </w:lvl>
    <w:lvl w:ilvl="8" w:tplc="A05A3912">
      <w:start w:val="1"/>
      <w:numFmt w:val="bullet"/>
      <w:lvlText w:val=""/>
      <w:lvlJc w:val="left"/>
      <w:pPr>
        <w:ind w:left="6480" w:hanging="360"/>
      </w:pPr>
      <w:rPr>
        <w:rFonts w:ascii="Wingdings" w:hAnsi="Wingdings" w:hint="default"/>
      </w:rPr>
    </w:lvl>
  </w:abstractNum>
  <w:abstractNum w:abstractNumId="13" w15:restartNumberingAfterBreak="0">
    <w:nsid w:val="3077AFFC"/>
    <w:multiLevelType w:val="hybridMultilevel"/>
    <w:tmpl w:val="3B5EF882"/>
    <w:lvl w:ilvl="0" w:tplc="3AF66E22">
      <w:start w:val="1"/>
      <w:numFmt w:val="bullet"/>
      <w:lvlText w:val="·"/>
      <w:lvlJc w:val="left"/>
      <w:pPr>
        <w:ind w:left="720" w:hanging="360"/>
      </w:pPr>
      <w:rPr>
        <w:rFonts w:ascii="Symbol" w:hAnsi="Symbol" w:hint="default"/>
      </w:rPr>
    </w:lvl>
    <w:lvl w:ilvl="1" w:tplc="9FAE8562">
      <w:start w:val="1"/>
      <w:numFmt w:val="bullet"/>
      <w:lvlText w:val="o"/>
      <w:lvlJc w:val="left"/>
      <w:pPr>
        <w:ind w:left="1440" w:hanging="360"/>
      </w:pPr>
      <w:rPr>
        <w:rFonts w:ascii="Courier New" w:hAnsi="Courier New" w:hint="default"/>
      </w:rPr>
    </w:lvl>
    <w:lvl w:ilvl="2" w:tplc="6232A556">
      <w:start w:val="1"/>
      <w:numFmt w:val="bullet"/>
      <w:lvlText w:val=""/>
      <w:lvlJc w:val="left"/>
      <w:pPr>
        <w:ind w:left="2160" w:hanging="360"/>
      </w:pPr>
      <w:rPr>
        <w:rFonts w:ascii="Wingdings" w:hAnsi="Wingdings" w:hint="default"/>
      </w:rPr>
    </w:lvl>
    <w:lvl w:ilvl="3" w:tplc="5066CDFE">
      <w:start w:val="1"/>
      <w:numFmt w:val="bullet"/>
      <w:lvlText w:val=""/>
      <w:lvlJc w:val="left"/>
      <w:pPr>
        <w:ind w:left="2880" w:hanging="360"/>
      </w:pPr>
      <w:rPr>
        <w:rFonts w:ascii="Symbol" w:hAnsi="Symbol" w:hint="default"/>
      </w:rPr>
    </w:lvl>
    <w:lvl w:ilvl="4" w:tplc="FE9A1714">
      <w:start w:val="1"/>
      <w:numFmt w:val="bullet"/>
      <w:lvlText w:val="o"/>
      <w:lvlJc w:val="left"/>
      <w:pPr>
        <w:ind w:left="3600" w:hanging="360"/>
      </w:pPr>
      <w:rPr>
        <w:rFonts w:ascii="Courier New" w:hAnsi="Courier New" w:hint="default"/>
      </w:rPr>
    </w:lvl>
    <w:lvl w:ilvl="5" w:tplc="B46E7206">
      <w:start w:val="1"/>
      <w:numFmt w:val="bullet"/>
      <w:lvlText w:val=""/>
      <w:lvlJc w:val="left"/>
      <w:pPr>
        <w:ind w:left="4320" w:hanging="360"/>
      </w:pPr>
      <w:rPr>
        <w:rFonts w:ascii="Wingdings" w:hAnsi="Wingdings" w:hint="default"/>
      </w:rPr>
    </w:lvl>
    <w:lvl w:ilvl="6" w:tplc="EDD224D0">
      <w:start w:val="1"/>
      <w:numFmt w:val="bullet"/>
      <w:lvlText w:val=""/>
      <w:lvlJc w:val="left"/>
      <w:pPr>
        <w:ind w:left="5040" w:hanging="360"/>
      </w:pPr>
      <w:rPr>
        <w:rFonts w:ascii="Symbol" w:hAnsi="Symbol" w:hint="default"/>
      </w:rPr>
    </w:lvl>
    <w:lvl w:ilvl="7" w:tplc="A72A9978">
      <w:start w:val="1"/>
      <w:numFmt w:val="bullet"/>
      <w:lvlText w:val="o"/>
      <w:lvlJc w:val="left"/>
      <w:pPr>
        <w:ind w:left="5760" w:hanging="360"/>
      </w:pPr>
      <w:rPr>
        <w:rFonts w:ascii="Courier New" w:hAnsi="Courier New" w:hint="default"/>
      </w:rPr>
    </w:lvl>
    <w:lvl w:ilvl="8" w:tplc="006440F4">
      <w:start w:val="1"/>
      <w:numFmt w:val="bullet"/>
      <w:lvlText w:val=""/>
      <w:lvlJc w:val="left"/>
      <w:pPr>
        <w:ind w:left="6480" w:hanging="360"/>
      </w:pPr>
      <w:rPr>
        <w:rFonts w:ascii="Wingdings" w:hAnsi="Wingdings" w:hint="default"/>
      </w:rPr>
    </w:lvl>
  </w:abstractNum>
  <w:abstractNum w:abstractNumId="14" w15:restartNumberingAfterBreak="0">
    <w:nsid w:val="36B916BD"/>
    <w:multiLevelType w:val="hybridMultilevel"/>
    <w:tmpl w:val="27D0AF6E"/>
    <w:lvl w:ilvl="0" w:tplc="92AA31C2">
      <w:start w:val="1"/>
      <w:numFmt w:val="decimal"/>
      <w:lvlText w:val="%1."/>
      <w:lvlJc w:val="left"/>
      <w:pPr>
        <w:ind w:left="720" w:hanging="360"/>
      </w:pPr>
    </w:lvl>
    <w:lvl w:ilvl="1" w:tplc="6A48CD9C">
      <w:start w:val="1"/>
      <w:numFmt w:val="lowerLetter"/>
      <w:lvlText w:val="%2."/>
      <w:lvlJc w:val="left"/>
      <w:pPr>
        <w:ind w:left="1440" w:hanging="360"/>
      </w:pPr>
    </w:lvl>
    <w:lvl w:ilvl="2" w:tplc="56DA523E">
      <w:start w:val="1"/>
      <w:numFmt w:val="lowerRoman"/>
      <w:lvlText w:val="%3."/>
      <w:lvlJc w:val="right"/>
      <w:pPr>
        <w:ind w:left="2160" w:hanging="180"/>
      </w:pPr>
    </w:lvl>
    <w:lvl w:ilvl="3" w:tplc="6658DF60">
      <w:start w:val="1"/>
      <w:numFmt w:val="decimal"/>
      <w:lvlText w:val="%4."/>
      <w:lvlJc w:val="left"/>
      <w:pPr>
        <w:ind w:left="2880" w:hanging="360"/>
      </w:pPr>
    </w:lvl>
    <w:lvl w:ilvl="4" w:tplc="F1B4309C">
      <w:start w:val="1"/>
      <w:numFmt w:val="lowerLetter"/>
      <w:lvlText w:val="%5."/>
      <w:lvlJc w:val="left"/>
      <w:pPr>
        <w:ind w:left="3600" w:hanging="360"/>
      </w:pPr>
    </w:lvl>
    <w:lvl w:ilvl="5" w:tplc="5F54A80A">
      <w:start w:val="1"/>
      <w:numFmt w:val="lowerRoman"/>
      <w:lvlText w:val="%6."/>
      <w:lvlJc w:val="right"/>
      <w:pPr>
        <w:ind w:left="4320" w:hanging="180"/>
      </w:pPr>
    </w:lvl>
    <w:lvl w:ilvl="6" w:tplc="07E898E4">
      <w:start w:val="1"/>
      <w:numFmt w:val="decimal"/>
      <w:lvlText w:val="%7."/>
      <w:lvlJc w:val="left"/>
      <w:pPr>
        <w:ind w:left="5040" w:hanging="360"/>
      </w:pPr>
    </w:lvl>
    <w:lvl w:ilvl="7" w:tplc="D82CA658">
      <w:start w:val="1"/>
      <w:numFmt w:val="lowerLetter"/>
      <w:lvlText w:val="%8."/>
      <w:lvlJc w:val="left"/>
      <w:pPr>
        <w:ind w:left="5760" w:hanging="360"/>
      </w:pPr>
    </w:lvl>
    <w:lvl w:ilvl="8" w:tplc="2852389A">
      <w:start w:val="1"/>
      <w:numFmt w:val="lowerRoman"/>
      <w:lvlText w:val="%9."/>
      <w:lvlJc w:val="right"/>
      <w:pPr>
        <w:ind w:left="6480" w:hanging="180"/>
      </w:pPr>
    </w:lvl>
  </w:abstractNum>
  <w:abstractNum w:abstractNumId="15" w15:restartNumberingAfterBreak="0">
    <w:nsid w:val="465F8B49"/>
    <w:multiLevelType w:val="hybridMultilevel"/>
    <w:tmpl w:val="6AD860B8"/>
    <w:lvl w:ilvl="0" w:tplc="CE8C5AFE">
      <w:start w:val="1"/>
      <w:numFmt w:val="bullet"/>
      <w:lvlText w:val="·"/>
      <w:lvlJc w:val="left"/>
      <w:pPr>
        <w:ind w:left="720" w:hanging="360"/>
      </w:pPr>
      <w:rPr>
        <w:rFonts w:ascii="Symbol" w:hAnsi="Symbol" w:hint="default"/>
      </w:rPr>
    </w:lvl>
    <w:lvl w:ilvl="1" w:tplc="3C0ABDF4">
      <w:start w:val="1"/>
      <w:numFmt w:val="bullet"/>
      <w:lvlText w:val="o"/>
      <w:lvlJc w:val="left"/>
      <w:pPr>
        <w:ind w:left="1440" w:hanging="360"/>
      </w:pPr>
      <w:rPr>
        <w:rFonts w:ascii="Courier New" w:hAnsi="Courier New" w:hint="default"/>
      </w:rPr>
    </w:lvl>
    <w:lvl w:ilvl="2" w:tplc="E5B4BF68">
      <w:start w:val="1"/>
      <w:numFmt w:val="bullet"/>
      <w:lvlText w:val=""/>
      <w:lvlJc w:val="left"/>
      <w:pPr>
        <w:ind w:left="2160" w:hanging="360"/>
      </w:pPr>
      <w:rPr>
        <w:rFonts w:ascii="Wingdings" w:hAnsi="Wingdings" w:hint="default"/>
      </w:rPr>
    </w:lvl>
    <w:lvl w:ilvl="3" w:tplc="A5BEDF32">
      <w:start w:val="1"/>
      <w:numFmt w:val="bullet"/>
      <w:lvlText w:val=""/>
      <w:lvlJc w:val="left"/>
      <w:pPr>
        <w:ind w:left="2880" w:hanging="360"/>
      </w:pPr>
      <w:rPr>
        <w:rFonts w:ascii="Symbol" w:hAnsi="Symbol" w:hint="default"/>
      </w:rPr>
    </w:lvl>
    <w:lvl w:ilvl="4" w:tplc="22C40AE0">
      <w:start w:val="1"/>
      <w:numFmt w:val="bullet"/>
      <w:lvlText w:val="o"/>
      <w:lvlJc w:val="left"/>
      <w:pPr>
        <w:ind w:left="3600" w:hanging="360"/>
      </w:pPr>
      <w:rPr>
        <w:rFonts w:ascii="Courier New" w:hAnsi="Courier New" w:hint="default"/>
      </w:rPr>
    </w:lvl>
    <w:lvl w:ilvl="5" w:tplc="9376B5E6">
      <w:start w:val="1"/>
      <w:numFmt w:val="bullet"/>
      <w:lvlText w:val=""/>
      <w:lvlJc w:val="left"/>
      <w:pPr>
        <w:ind w:left="4320" w:hanging="360"/>
      </w:pPr>
      <w:rPr>
        <w:rFonts w:ascii="Wingdings" w:hAnsi="Wingdings" w:hint="default"/>
      </w:rPr>
    </w:lvl>
    <w:lvl w:ilvl="6" w:tplc="C380A996">
      <w:start w:val="1"/>
      <w:numFmt w:val="bullet"/>
      <w:lvlText w:val=""/>
      <w:lvlJc w:val="left"/>
      <w:pPr>
        <w:ind w:left="5040" w:hanging="360"/>
      </w:pPr>
      <w:rPr>
        <w:rFonts w:ascii="Symbol" w:hAnsi="Symbol" w:hint="default"/>
      </w:rPr>
    </w:lvl>
    <w:lvl w:ilvl="7" w:tplc="5ED20686">
      <w:start w:val="1"/>
      <w:numFmt w:val="bullet"/>
      <w:lvlText w:val="o"/>
      <w:lvlJc w:val="left"/>
      <w:pPr>
        <w:ind w:left="5760" w:hanging="360"/>
      </w:pPr>
      <w:rPr>
        <w:rFonts w:ascii="Courier New" w:hAnsi="Courier New" w:hint="default"/>
      </w:rPr>
    </w:lvl>
    <w:lvl w:ilvl="8" w:tplc="A7445368">
      <w:start w:val="1"/>
      <w:numFmt w:val="bullet"/>
      <w:lvlText w:val=""/>
      <w:lvlJc w:val="left"/>
      <w:pPr>
        <w:ind w:left="6480" w:hanging="360"/>
      </w:pPr>
      <w:rPr>
        <w:rFonts w:ascii="Wingdings" w:hAnsi="Wingdings" w:hint="default"/>
      </w:rPr>
    </w:lvl>
  </w:abstractNum>
  <w:abstractNum w:abstractNumId="16" w15:restartNumberingAfterBreak="0">
    <w:nsid w:val="46E8E437"/>
    <w:multiLevelType w:val="hybridMultilevel"/>
    <w:tmpl w:val="0ED0AD06"/>
    <w:lvl w:ilvl="0" w:tplc="64F69B70">
      <w:start w:val="1"/>
      <w:numFmt w:val="bullet"/>
      <w:lvlText w:val="·"/>
      <w:lvlJc w:val="left"/>
      <w:pPr>
        <w:ind w:left="720" w:hanging="360"/>
      </w:pPr>
      <w:rPr>
        <w:rFonts w:ascii="Symbol" w:hAnsi="Symbol" w:hint="default"/>
      </w:rPr>
    </w:lvl>
    <w:lvl w:ilvl="1" w:tplc="C7D019C0">
      <w:start w:val="1"/>
      <w:numFmt w:val="bullet"/>
      <w:lvlText w:val="o"/>
      <w:lvlJc w:val="left"/>
      <w:pPr>
        <w:ind w:left="1440" w:hanging="360"/>
      </w:pPr>
      <w:rPr>
        <w:rFonts w:ascii="Courier New" w:hAnsi="Courier New" w:hint="default"/>
      </w:rPr>
    </w:lvl>
    <w:lvl w:ilvl="2" w:tplc="51243F56">
      <w:start w:val="1"/>
      <w:numFmt w:val="bullet"/>
      <w:lvlText w:val=""/>
      <w:lvlJc w:val="left"/>
      <w:pPr>
        <w:ind w:left="2160" w:hanging="360"/>
      </w:pPr>
      <w:rPr>
        <w:rFonts w:ascii="Wingdings" w:hAnsi="Wingdings" w:hint="default"/>
      </w:rPr>
    </w:lvl>
    <w:lvl w:ilvl="3" w:tplc="41E442B2">
      <w:start w:val="1"/>
      <w:numFmt w:val="bullet"/>
      <w:lvlText w:val=""/>
      <w:lvlJc w:val="left"/>
      <w:pPr>
        <w:ind w:left="2880" w:hanging="360"/>
      </w:pPr>
      <w:rPr>
        <w:rFonts w:ascii="Symbol" w:hAnsi="Symbol" w:hint="default"/>
      </w:rPr>
    </w:lvl>
    <w:lvl w:ilvl="4" w:tplc="16BC7182">
      <w:start w:val="1"/>
      <w:numFmt w:val="bullet"/>
      <w:lvlText w:val="o"/>
      <w:lvlJc w:val="left"/>
      <w:pPr>
        <w:ind w:left="3600" w:hanging="360"/>
      </w:pPr>
      <w:rPr>
        <w:rFonts w:ascii="Courier New" w:hAnsi="Courier New" w:hint="default"/>
      </w:rPr>
    </w:lvl>
    <w:lvl w:ilvl="5" w:tplc="EBCA5046">
      <w:start w:val="1"/>
      <w:numFmt w:val="bullet"/>
      <w:lvlText w:val=""/>
      <w:lvlJc w:val="left"/>
      <w:pPr>
        <w:ind w:left="4320" w:hanging="360"/>
      </w:pPr>
      <w:rPr>
        <w:rFonts w:ascii="Wingdings" w:hAnsi="Wingdings" w:hint="default"/>
      </w:rPr>
    </w:lvl>
    <w:lvl w:ilvl="6" w:tplc="E1EE21C2">
      <w:start w:val="1"/>
      <w:numFmt w:val="bullet"/>
      <w:lvlText w:val=""/>
      <w:lvlJc w:val="left"/>
      <w:pPr>
        <w:ind w:left="5040" w:hanging="360"/>
      </w:pPr>
      <w:rPr>
        <w:rFonts w:ascii="Symbol" w:hAnsi="Symbol" w:hint="default"/>
      </w:rPr>
    </w:lvl>
    <w:lvl w:ilvl="7" w:tplc="5BECD628">
      <w:start w:val="1"/>
      <w:numFmt w:val="bullet"/>
      <w:lvlText w:val="o"/>
      <w:lvlJc w:val="left"/>
      <w:pPr>
        <w:ind w:left="5760" w:hanging="360"/>
      </w:pPr>
      <w:rPr>
        <w:rFonts w:ascii="Courier New" w:hAnsi="Courier New" w:hint="default"/>
      </w:rPr>
    </w:lvl>
    <w:lvl w:ilvl="8" w:tplc="47EA7278">
      <w:start w:val="1"/>
      <w:numFmt w:val="bullet"/>
      <w:lvlText w:val=""/>
      <w:lvlJc w:val="left"/>
      <w:pPr>
        <w:ind w:left="6480" w:hanging="360"/>
      </w:pPr>
      <w:rPr>
        <w:rFonts w:ascii="Wingdings" w:hAnsi="Wingdings" w:hint="default"/>
      </w:rPr>
    </w:lvl>
  </w:abstractNum>
  <w:abstractNum w:abstractNumId="17" w15:restartNumberingAfterBreak="0">
    <w:nsid w:val="4BEB4AEA"/>
    <w:multiLevelType w:val="hybridMultilevel"/>
    <w:tmpl w:val="18FA9380"/>
    <w:lvl w:ilvl="0" w:tplc="0906A242">
      <w:start w:val="1"/>
      <w:numFmt w:val="lowerLetter"/>
      <w:lvlText w:val="%1."/>
      <w:lvlJc w:val="left"/>
      <w:pPr>
        <w:ind w:left="720" w:hanging="360"/>
      </w:pPr>
    </w:lvl>
    <w:lvl w:ilvl="1" w:tplc="40DEE396">
      <w:start w:val="1"/>
      <w:numFmt w:val="lowerLetter"/>
      <w:lvlText w:val="%2."/>
      <w:lvlJc w:val="left"/>
      <w:pPr>
        <w:ind w:left="1440" w:hanging="360"/>
      </w:pPr>
    </w:lvl>
    <w:lvl w:ilvl="2" w:tplc="885826F8">
      <w:start w:val="1"/>
      <w:numFmt w:val="lowerRoman"/>
      <w:lvlText w:val="%3."/>
      <w:lvlJc w:val="right"/>
      <w:pPr>
        <w:ind w:left="2160" w:hanging="180"/>
      </w:pPr>
    </w:lvl>
    <w:lvl w:ilvl="3" w:tplc="7BE0B122">
      <w:start w:val="1"/>
      <w:numFmt w:val="decimal"/>
      <w:lvlText w:val="%4."/>
      <w:lvlJc w:val="left"/>
      <w:pPr>
        <w:ind w:left="2880" w:hanging="360"/>
      </w:pPr>
    </w:lvl>
    <w:lvl w:ilvl="4" w:tplc="02C8FD20">
      <w:start w:val="1"/>
      <w:numFmt w:val="lowerLetter"/>
      <w:lvlText w:val="%5."/>
      <w:lvlJc w:val="left"/>
      <w:pPr>
        <w:ind w:left="3600" w:hanging="360"/>
      </w:pPr>
    </w:lvl>
    <w:lvl w:ilvl="5" w:tplc="5EFEABDC">
      <w:start w:val="1"/>
      <w:numFmt w:val="lowerRoman"/>
      <w:lvlText w:val="%6."/>
      <w:lvlJc w:val="right"/>
      <w:pPr>
        <w:ind w:left="4320" w:hanging="180"/>
      </w:pPr>
    </w:lvl>
    <w:lvl w:ilvl="6" w:tplc="A0D47E0C">
      <w:start w:val="1"/>
      <w:numFmt w:val="decimal"/>
      <w:lvlText w:val="%7."/>
      <w:lvlJc w:val="left"/>
      <w:pPr>
        <w:ind w:left="5040" w:hanging="360"/>
      </w:pPr>
    </w:lvl>
    <w:lvl w:ilvl="7" w:tplc="292AAC12">
      <w:start w:val="1"/>
      <w:numFmt w:val="lowerLetter"/>
      <w:lvlText w:val="%8."/>
      <w:lvlJc w:val="left"/>
      <w:pPr>
        <w:ind w:left="5760" w:hanging="360"/>
      </w:pPr>
    </w:lvl>
    <w:lvl w:ilvl="8" w:tplc="B528552C">
      <w:start w:val="1"/>
      <w:numFmt w:val="lowerRoman"/>
      <w:lvlText w:val="%9."/>
      <w:lvlJc w:val="right"/>
      <w:pPr>
        <w:ind w:left="6480" w:hanging="180"/>
      </w:pPr>
    </w:lvl>
  </w:abstractNum>
  <w:abstractNum w:abstractNumId="18" w15:restartNumberingAfterBreak="0">
    <w:nsid w:val="5996183D"/>
    <w:multiLevelType w:val="multilevel"/>
    <w:tmpl w:val="43101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107CC9"/>
    <w:multiLevelType w:val="hybridMultilevel"/>
    <w:tmpl w:val="8C3C6A8C"/>
    <w:lvl w:ilvl="0" w:tplc="EDDA5F20">
      <w:start w:val="8"/>
      <w:numFmt w:val="decimal"/>
      <w:lvlText w:val="%1."/>
      <w:lvlJc w:val="left"/>
      <w:pPr>
        <w:ind w:left="720" w:hanging="360"/>
      </w:pPr>
    </w:lvl>
    <w:lvl w:ilvl="1" w:tplc="DE3E9252">
      <w:start w:val="1"/>
      <w:numFmt w:val="lowerLetter"/>
      <w:lvlText w:val="%2."/>
      <w:lvlJc w:val="left"/>
      <w:pPr>
        <w:ind w:left="1440" w:hanging="360"/>
      </w:pPr>
    </w:lvl>
    <w:lvl w:ilvl="2" w:tplc="C256E980">
      <w:start w:val="1"/>
      <w:numFmt w:val="lowerRoman"/>
      <w:lvlText w:val="%3."/>
      <w:lvlJc w:val="right"/>
      <w:pPr>
        <w:ind w:left="2160" w:hanging="180"/>
      </w:pPr>
    </w:lvl>
    <w:lvl w:ilvl="3" w:tplc="982C664E">
      <w:start w:val="1"/>
      <w:numFmt w:val="decimal"/>
      <w:lvlText w:val="%4."/>
      <w:lvlJc w:val="left"/>
      <w:pPr>
        <w:ind w:left="2880" w:hanging="360"/>
      </w:pPr>
    </w:lvl>
    <w:lvl w:ilvl="4" w:tplc="41EE919A">
      <w:start w:val="1"/>
      <w:numFmt w:val="lowerLetter"/>
      <w:lvlText w:val="%5."/>
      <w:lvlJc w:val="left"/>
      <w:pPr>
        <w:ind w:left="3600" w:hanging="360"/>
      </w:pPr>
    </w:lvl>
    <w:lvl w:ilvl="5" w:tplc="61A42FE0">
      <w:start w:val="1"/>
      <w:numFmt w:val="lowerRoman"/>
      <w:lvlText w:val="%6."/>
      <w:lvlJc w:val="right"/>
      <w:pPr>
        <w:ind w:left="4320" w:hanging="180"/>
      </w:pPr>
    </w:lvl>
    <w:lvl w:ilvl="6" w:tplc="F3DE178A">
      <w:start w:val="1"/>
      <w:numFmt w:val="decimal"/>
      <w:lvlText w:val="%7."/>
      <w:lvlJc w:val="left"/>
      <w:pPr>
        <w:ind w:left="5040" w:hanging="360"/>
      </w:pPr>
    </w:lvl>
    <w:lvl w:ilvl="7" w:tplc="9190A5F0">
      <w:start w:val="1"/>
      <w:numFmt w:val="lowerLetter"/>
      <w:lvlText w:val="%8."/>
      <w:lvlJc w:val="left"/>
      <w:pPr>
        <w:ind w:left="5760" w:hanging="360"/>
      </w:pPr>
    </w:lvl>
    <w:lvl w:ilvl="8" w:tplc="937A22C2">
      <w:start w:val="1"/>
      <w:numFmt w:val="lowerRoman"/>
      <w:lvlText w:val="%9."/>
      <w:lvlJc w:val="right"/>
      <w:pPr>
        <w:ind w:left="6480" w:hanging="180"/>
      </w:pPr>
    </w:lvl>
  </w:abstractNum>
  <w:abstractNum w:abstractNumId="20" w15:restartNumberingAfterBreak="0">
    <w:nsid w:val="736F93F1"/>
    <w:multiLevelType w:val="hybridMultilevel"/>
    <w:tmpl w:val="551EE8E4"/>
    <w:lvl w:ilvl="0" w:tplc="F0548856">
      <w:start w:val="1"/>
      <w:numFmt w:val="lowerLetter"/>
      <w:lvlText w:val="%1."/>
      <w:lvlJc w:val="left"/>
      <w:pPr>
        <w:ind w:left="720" w:hanging="360"/>
      </w:pPr>
    </w:lvl>
    <w:lvl w:ilvl="1" w:tplc="E8D03674">
      <w:start w:val="1"/>
      <w:numFmt w:val="upperLetter"/>
      <w:lvlText w:val="%2."/>
      <w:lvlJc w:val="left"/>
      <w:pPr>
        <w:ind w:left="1440" w:hanging="360"/>
      </w:pPr>
    </w:lvl>
    <w:lvl w:ilvl="2" w:tplc="8BAE0DB0">
      <w:start w:val="1"/>
      <w:numFmt w:val="lowerRoman"/>
      <w:lvlText w:val="%3."/>
      <w:lvlJc w:val="right"/>
      <w:pPr>
        <w:ind w:left="2160" w:hanging="180"/>
      </w:pPr>
    </w:lvl>
    <w:lvl w:ilvl="3" w:tplc="54360DCA">
      <w:start w:val="1"/>
      <w:numFmt w:val="decimal"/>
      <w:lvlText w:val="%4."/>
      <w:lvlJc w:val="left"/>
      <w:pPr>
        <w:ind w:left="2880" w:hanging="360"/>
      </w:pPr>
    </w:lvl>
    <w:lvl w:ilvl="4" w:tplc="79BA4460">
      <w:start w:val="1"/>
      <w:numFmt w:val="lowerLetter"/>
      <w:lvlText w:val="%5."/>
      <w:lvlJc w:val="left"/>
      <w:pPr>
        <w:ind w:left="3600" w:hanging="360"/>
      </w:pPr>
    </w:lvl>
    <w:lvl w:ilvl="5" w:tplc="8BC0AABE">
      <w:start w:val="1"/>
      <w:numFmt w:val="lowerRoman"/>
      <w:lvlText w:val="%6."/>
      <w:lvlJc w:val="right"/>
      <w:pPr>
        <w:ind w:left="4320" w:hanging="180"/>
      </w:pPr>
    </w:lvl>
    <w:lvl w:ilvl="6" w:tplc="B72C9A76">
      <w:start w:val="1"/>
      <w:numFmt w:val="decimal"/>
      <w:lvlText w:val="%7."/>
      <w:lvlJc w:val="left"/>
      <w:pPr>
        <w:ind w:left="5040" w:hanging="360"/>
      </w:pPr>
    </w:lvl>
    <w:lvl w:ilvl="7" w:tplc="2450963C">
      <w:start w:val="1"/>
      <w:numFmt w:val="lowerLetter"/>
      <w:lvlText w:val="%8."/>
      <w:lvlJc w:val="left"/>
      <w:pPr>
        <w:ind w:left="5760" w:hanging="360"/>
      </w:pPr>
    </w:lvl>
    <w:lvl w:ilvl="8" w:tplc="E9EEF32A">
      <w:start w:val="1"/>
      <w:numFmt w:val="lowerRoman"/>
      <w:lvlText w:val="%9."/>
      <w:lvlJc w:val="right"/>
      <w:pPr>
        <w:ind w:left="6480" w:hanging="180"/>
      </w:pPr>
    </w:lvl>
  </w:abstractNum>
  <w:abstractNum w:abstractNumId="21" w15:restartNumberingAfterBreak="0">
    <w:nsid w:val="764789ED"/>
    <w:multiLevelType w:val="hybridMultilevel"/>
    <w:tmpl w:val="1826D1B8"/>
    <w:lvl w:ilvl="0" w:tplc="3208DFBE">
      <w:start w:val="1"/>
      <w:numFmt w:val="lowerLetter"/>
      <w:lvlText w:val="%1."/>
      <w:lvlJc w:val="left"/>
      <w:pPr>
        <w:ind w:left="720" w:hanging="360"/>
      </w:pPr>
    </w:lvl>
    <w:lvl w:ilvl="1" w:tplc="0A944118">
      <w:start w:val="1"/>
      <w:numFmt w:val="lowerLetter"/>
      <w:lvlText w:val="%2."/>
      <w:lvlJc w:val="left"/>
      <w:pPr>
        <w:ind w:left="1440" w:hanging="360"/>
      </w:pPr>
    </w:lvl>
    <w:lvl w:ilvl="2" w:tplc="96EA2E6E">
      <w:start w:val="1"/>
      <w:numFmt w:val="lowerRoman"/>
      <w:lvlText w:val="%3."/>
      <w:lvlJc w:val="right"/>
      <w:pPr>
        <w:ind w:left="2160" w:hanging="180"/>
      </w:pPr>
    </w:lvl>
    <w:lvl w:ilvl="3" w:tplc="A3C682A4">
      <w:start w:val="1"/>
      <w:numFmt w:val="decimal"/>
      <w:lvlText w:val="%4."/>
      <w:lvlJc w:val="left"/>
      <w:pPr>
        <w:ind w:left="2880" w:hanging="360"/>
      </w:pPr>
    </w:lvl>
    <w:lvl w:ilvl="4" w:tplc="69B26C82">
      <w:start w:val="1"/>
      <w:numFmt w:val="lowerLetter"/>
      <w:lvlText w:val="%5."/>
      <w:lvlJc w:val="left"/>
      <w:pPr>
        <w:ind w:left="3600" w:hanging="360"/>
      </w:pPr>
    </w:lvl>
    <w:lvl w:ilvl="5" w:tplc="34449BEC">
      <w:start w:val="1"/>
      <w:numFmt w:val="lowerRoman"/>
      <w:lvlText w:val="%6."/>
      <w:lvlJc w:val="right"/>
      <w:pPr>
        <w:ind w:left="4320" w:hanging="180"/>
      </w:pPr>
    </w:lvl>
    <w:lvl w:ilvl="6" w:tplc="392E28E2">
      <w:start w:val="1"/>
      <w:numFmt w:val="decimal"/>
      <w:lvlText w:val="%7."/>
      <w:lvlJc w:val="left"/>
      <w:pPr>
        <w:ind w:left="5040" w:hanging="360"/>
      </w:pPr>
    </w:lvl>
    <w:lvl w:ilvl="7" w:tplc="EB84AA3A">
      <w:start w:val="1"/>
      <w:numFmt w:val="lowerLetter"/>
      <w:lvlText w:val="%8."/>
      <w:lvlJc w:val="left"/>
      <w:pPr>
        <w:ind w:left="5760" w:hanging="360"/>
      </w:pPr>
    </w:lvl>
    <w:lvl w:ilvl="8" w:tplc="1834F146">
      <w:start w:val="1"/>
      <w:numFmt w:val="lowerRoman"/>
      <w:lvlText w:val="%9."/>
      <w:lvlJc w:val="right"/>
      <w:pPr>
        <w:ind w:left="6480" w:hanging="180"/>
      </w:pPr>
    </w:lvl>
  </w:abstractNum>
  <w:abstractNum w:abstractNumId="22" w15:restartNumberingAfterBreak="0">
    <w:nsid w:val="77DACD9B"/>
    <w:multiLevelType w:val="hybridMultilevel"/>
    <w:tmpl w:val="13F28DA8"/>
    <w:lvl w:ilvl="0" w:tplc="DCB6F40E">
      <w:start w:val="1"/>
      <w:numFmt w:val="bullet"/>
      <w:lvlText w:val="-"/>
      <w:lvlJc w:val="left"/>
      <w:pPr>
        <w:ind w:left="720" w:hanging="360"/>
      </w:pPr>
      <w:rPr>
        <w:rFonts w:ascii="Calibri" w:hAnsi="Calibri" w:hint="default"/>
      </w:rPr>
    </w:lvl>
    <w:lvl w:ilvl="1" w:tplc="410AA11A">
      <w:start w:val="1"/>
      <w:numFmt w:val="bullet"/>
      <w:lvlText w:val="o"/>
      <w:lvlJc w:val="left"/>
      <w:pPr>
        <w:ind w:left="1440" w:hanging="360"/>
      </w:pPr>
      <w:rPr>
        <w:rFonts w:ascii="Courier New" w:hAnsi="Courier New" w:hint="default"/>
      </w:rPr>
    </w:lvl>
    <w:lvl w:ilvl="2" w:tplc="0FFC7D4C">
      <w:start w:val="1"/>
      <w:numFmt w:val="bullet"/>
      <w:lvlText w:val=""/>
      <w:lvlJc w:val="left"/>
      <w:pPr>
        <w:ind w:left="2160" w:hanging="360"/>
      </w:pPr>
      <w:rPr>
        <w:rFonts w:ascii="Wingdings" w:hAnsi="Wingdings" w:hint="default"/>
      </w:rPr>
    </w:lvl>
    <w:lvl w:ilvl="3" w:tplc="3080204C">
      <w:start w:val="1"/>
      <w:numFmt w:val="bullet"/>
      <w:lvlText w:val=""/>
      <w:lvlJc w:val="left"/>
      <w:pPr>
        <w:ind w:left="2880" w:hanging="360"/>
      </w:pPr>
      <w:rPr>
        <w:rFonts w:ascii="Symbol" w:hAnsi="Symbol" w:hint="default"/>
      </w:rPr>
    </w:lvl>
    <w:lvl w:ilvl="4" w:tplc="849E24EA">
      <w:start w:val="1"/>
      <w:numFmt w:val="bullet"/>
      <w:lvlText w:val="o"/>
      <w:lvlJc w:val="left"/>
      <w:pPr>
        <w:ind w:left="3600" w:hanging="360"/>
      </w:pPr>
      <w:rPr>
        <w:rFonts w:ascii="Courier New" w:hAnsi="Courier New" w:hint="default"/>
      </w:rPr>
    </w:lvl>
    <w:lvl w:ilvl="5" w:tplc="A066F8A4">
      <w:start w:val="1"/>
      <w:numFmt w:val="bullet"/>
      <w:lvlText w:val=""/>
      <w:lvlJc w:val="left"/>
      <w:pPr>
        <w:ind w:left="4320" w:hanging="360"/>
      </w:pPr>
      <w:rPr>
        <w:rFonts w:ascii="Wingdings" w:hAnsi="Wingdings" w:hint="default"/>
      </w:rPr>
    </w:lvl>
    <w:lvl w:ilvl="6" w:tplc="4AF6178A">
      <w:start w:val="1"/>
      <w:numFmt w:val="bullet"/>
      <w:lvlText w:val=""/>
      <w:lvlJc w:val="left"/>
      <w:pPr>
        <w:ind w:left="5040" w:hanging="360"/>
      </w:pPr>
      <w:rPr>
        <w:rFonts w:ascii="Symbol" w:hAnsi="Symbol" w:hint="default"/>
      </w:rPr>
    </w:lvl>
    <w:lvl w:ilvl="7" w:tplc="759670DA">
      <w:start w:val="1"/>
      <w:numFmt w:val="bullet"/>
      <w:lvlText w:val="o"/>
      <w:lvlJc w:val="left"/>
      <w:pPr>
        <w:ind w:left="5760" w:hanging="360"/>
      </w:pPr>
      <w:rPr>
        <w:rFonts w:ascii="Courier New" w:hAnsi="Courier New" w:hint="default"/>
      </w:rPr>
    </w:lvl>
    <w:lvl w:ilvl="8" w:tplc="BCAA6F2C">
      <w:start w:val="1"/>
      <w:numFmt w:val="bullet"/>
      <w:lvlText w:val=""/>
      <w:lvlJc w:val="left"/>
      <w:pPr>
        <w:ind w:left="6480" w:hanging="360"/>
      </w:pPr>
      <w:rPr>
        <w:rFonts w:ascii="Wingdings" w:hAnsi="Wingdings" w:hint="default"/>
      </w:rPr>
    </w:lvl>
  </w:abstractNum>
  <w:abstractNum w:abstractNumId="23" w15:restartNumberingAfterBreak="0">
    <w:nsid w:val="7DA41334"/>
    <w:multiLevelType w:val="hybridMultilevel"/>
    <w:tmpl w:val="98A2F5F8"/>
    <w:lvl w:ilvl="0" w:tplc="F61C320C">
      <w:start w:val="1"/>
      <w:numFmt w:val="lowerLetter"/>
      <w:lvlText w:val="%1."/>
      <w:lvlJc w:val="left"/>
      <w:pPr>
        <w:ind w:left="720" w:hanging="360"/>
      </w:pPr>
    </w:lvl>
    <w:lvl w:ilvl="1" w:tplc="788E791A">
      <w:start w:val="1"/>
      <w:numFmt w:val="lowerLetter"/>
      <w:lvlText w:val="%2."/>
      <w:lvlJc w:val="left"/>
      <w:pPr>
        <w:ind w:left="1440" w:hanging="360"/>
      </w:pPr>
    </w:lvl>
    <w:lvl w:ilvl="2" w:tplc="6B3A0BCC">
      <w:start w:val="1"/>
      <w:numFmt w:val="lowerRoman"/>
      <w:lvlText w:val="%3."/>
      <w:lvlJc w:val="right"/>
      <w:pPr>
        <w:ind w:left="2160" w:hanging="180"/>
      </w:pPr>
    </w:lvl>
    <w:lvl w:ilvl="3" w:tplc="D42A021C">
      <w:start w:val="1"/>
      <w:numFmt w:val="decimal"/>
      <w:lvlText w:val="%4."/>
      <w:lvlJc w:val="left"/>
      <w:pPr>
        <w:ind w:left="2880" w:hanging="360"/>
      </w:pPr>
    </w:lvl>
    <w:lvl w:ilvl="4" w:tplc="50C88B58">
      <w:start w:val="1"/>
      <w:numFmt w:val="lowerLetter"/>
      <w:lvlText w:val="%5."/>
      <w:lvlJc w:val="left"/>
      <w:pPr>
        <w:ind w:left="3600" w:hanging="360"/>
      </w:pPr>
    </w:lvl>
    <w:lvl w:ilvl="5" w:tplc="48066106">
      <w:start w:val="1"/>
      <w:numFmt w:val="lowerRoman"/>
      <w:lvlText w:val="%6."/>
      <w:lvlJc w:val="right"/>
      <w:pPr>
        <w:ind w:left="4320" w:hanging="180"/>
      </w:pPr>
    </w:lvl>
    <w:lvl w:ilvl="6" w:tplc="985A54D6">
      <w:start w:val="1"/>
      <w:numFmt w:val="decimal"/>
      <w:lvlText w:val="%7."/>
      <w:lvlJc w:val="left"/>
      <w:pPr>
        <w:ind w:left="5040" w:hanging="360"/>
      </w:pPr>
    </w:lvl>
    <w:lvl w:ilvl="7" w:tplc="F384C478">
      <w:start w:val="1"/>
      <w:numFmt w:val="lowerLetter"/>
      <w:lvlText w:val="%8."/>
      <w:lvlJc w:val="left"/>
      <w:pPr>
        <w:ind w:left="5760" w:hanging="360"/>
      </w:pPr>
    </w:lvl>
    <w:lvl w:ilvl="8" w:tplc="BD54C30E">
      <w:start w:val="1"/>
      <w:numFmt w:val="lowerRoman"/>
      <w:lvlText w:val="%9."/>
      <w:lvlJc w:val="right"/>
      <w:pPr>
        <w:ind w:left="6480" w:hanging="180"/>
      </w:pPr>
    </w:lvl>
  </w:abstractNum>
  <w:abstractNum w:abstractNumId="24" w15:restartNumberingAfterBreak="0">
    <w:nsid w:val="7E8AA948"/>
    <w:multiLevelType w:val="hybridMultilevel"/>
    <w:tmpl w:val="65A6313E"/>
    <w:lvl w:ilvl="0" w:tplc="75ACE93E">
      <w:start w:val="7"/>
      <w:numFmt w:val="decimal"/>
      <w:lvlText w:val="%1."/>
      <w:lvlJc w:val="left"/>
      <w:pPr>
        <w:ind w:left="720" w:hanging="360"/>
      </w:pPr>
    </w:lvl>
    <w:lvl w:ilvl="1" w:tplc="7B167BE0">
      <w:start w:val="1"/>
      <w:numFmt w:val="lowerLetter"/>
      <w:lvlText w:val="%2."/>
      <w:lvlJc w:val="left"/>
      <w:pPr>
        <w:ind w:left="1440" w:hanging="360"/>
      </w:pPr>
    </w:lvl>
    <w:lvl w:ilvl="2" w:tplc="E15E5484">
      <w:start w:val="1"/>
      <w:numFmt w:val="lowerRoman"/>
      <w:lvlText w:val="%3."/>
      <w:lvlJc w:val="right"/>
      <w:pPr>
        <w:ind w:left="2160" w:hanging="180"/>
      </w:pPr>
    </w:lvl>
    <w:lvl w:ilvl="3" w:tplc="A6A0E212">
      <w:start w:val="1"/>
      <w:numFmt w:val="decimal"/>
      <w:lvlText w:val="%4."/>
      <w:lvlJc w:val="left"/>
      <w:pPr>
        <w:ind w:left="2880" w:hanging="360"/>
      </w:pPr>
    </w:lvl>
    <w:lvl w:ilvl="4" w:tplc="6134957A">
      <w:start w:val="1"/>
      <w:numFmt w:val="lowerLetter"/>
      <w:lvlText w:val="%5."/>
      <w:lvlJc w:val="left"/>
      <w:pPr>
        <w:ind w:left="3600" w:hanging="360"/>
      </w:pPr>
    </w:lvl>
    <w:lvl w:ilvl="5" w:tplc="FB4E7D06">
      <w:start w:val="1"/>
      <w:numFmt w:val="lowerRoman"/>
      <w:lvlText w:val="%6."/>
      <w:lvlJc w:val="right"/>
      <w:pPr>
        <w:ind w:left="4320" w:hanging="180"/>
      </w:pPr>
    </w:lvl>
    <w:lvl w:ilvl="6" w:tplc="D034ED7E">
      <w:start w:val="1"/>
      <w:numFmt w:val="decimal"/>
      <w:lvlText w:val="%7."/>
      <w:lvlJc w:val="left"/>
      <w:pPr>
        <w:ind w:left="5040" w:hanging="360"/>
      </w:pPr>
    </w:lvl>
    <w:lvl w:ilvl="7" w:tplc="7C96E2F4">
      <w:start w:val="1"/>
      <w:numFmt w:val="lowerLetter"/>
      <w:lvlText w:val="%8."/>
      <w:lvlJc w:val="left"/>
      <w:pPr>
        <w:ind w:left="5760" w:hanging="360"/>
      </w:pPr>
    </w:lvl>
    <w:lvl w:ilvl="8" w:tplc="5DC01E20">
      <w:start w:val="1"/>
      <w:numFmt w:val="lowerRoman"/>
      <w:lvlText w:val="%9."/>
      <w:lvlJc w:val="right"/>
      <w:pPr>
        <w:ind w:left="6480" w:hanging="180"/>
      </w:pPr>
    </w:lvl>
  </w:abstractNum>
  <w:num w:numId="1" w16cid:durableId="806780263">
    <w:abstractNumId w:val="19"/>
  </w:num>
  <w:num w:numId="2" w16cid:durableId="1541936072">
    <w:abstractNumId w:val="3"/>
  </w:num>
  <w:num w:numId="3" w16cid:durableId="468130388">
    <w:abstractNumId w:val="10"/>
  </w:num>
  <w:num w:numId="4" w16cid:durableId="569197091">
    <w:abstractNumId w:val="13"/>
  </w:num>
  <w:num w:numId="5" w16cid:durableId="2006279179">
    <w:abstractNumId w:val="12"/>
  </w:num>
  <w:num w:numId="6" w16cid:durableId="392973435">
    <w:abstractNumId w:val="15"/>
  </w:num>
  <w:num w:numId="7" w16cid:durableId="1764884650">
    <w:abstractNumId w:val="1"/>
  </w:num>
  <w:num w:numId="8" w16cid:durableId="1176387194">
    <w:abstractNumId w:val="16"/>
  </w:num>
  <w:num w:numId="9" w16cid:durableId="609162606">
    <w:abstractNumId w:val="20"/>
  </w:num>
  <w:num w:numId="10" w16cid:durableId="1397974203">
    <w:abstractNumId w:val="2"/>
  </w:num>
  <w:num w:numId="11" w16cid:durableId="1309164363">
    <w:abstractNumId w:val="22"/>
  </w:num>
  <w:num w:numId="12" w16cid:durableId="754010528">
    <w:abstractNumId w:val="24"/>
  </w:num>
  <w:num w:numId="13" w16cid:durableId="881550835">
    <w:abstractNumId w:val="7"/>
  </w:num>
  <w:num w:numId="14" w16cid:durableId="740448333">
    <w:abstractNumId w:val="6"/>
  </w:num>
  <w:num w:numId="15" w16cid:durableId="478763561">
    <w:abstractNumId w:val="11"/>
  </w:num>
  <w:num w:numId="16" w16cid:durableId="1923682780">
    <w:abstractNumId w:val="14"/>
  </w:num>
  <w:num w:numId="17" w16cid:durableId="360672006">
    <w:abstractNumId w:val="23"/>
  </w:num>
  <w:num w:numId="18" w16cid:durableId="517817523">
    <w:abstractNumId w:val="4"/>
  </w:num>
  <w:num w:numId="19" w16cid:durableId="2010864452">
    <w:abstractNumId w:val="17"/>
  </w:num>
  <w:num w:numId="20" w16cid:durableId="137041504">
    <w:abstractNumId w:val="21"/>
  </w:num>
  <w:num w:numId="21" w16cid:durableId="415564355">
    <w:abstractNumId w:val="0"/>
  </w:num>
  <w:num w:numId="22" w16cid:durableId="1638532517">
    <w:abstractNumId w:val="9"/>
  </w:num>
  <w:num w:numId="23" w16cid:durableId="854196527">
    <w:abstractNumId w:val="5"/>
  </w:num>
  <w:num w:numId="24" w16cid:durableId="440027008">
    <w:abstractNumId w:val="8"/>
  </w:num>
  <w:num w:numId="25" w16cid:durableId="4799721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3A2B3C"/>
    <w:rsid w:val="000F3515"/>
    <w:rsid w:val="0046CEA8"/>
    <w:rsid w:val="00497B04"/>
    <w:rsid w:val="0057251B"/>
    <w:rsid w:val="00BC3D9B"/>
    <w:rsid w:val="00EB14B1"/>
    <w:rsid w:val="00FF4B55"/>
    <w:rsid w:val="017B6DFE"/>
    <w:rsid w:val="01840C7C"/>
    <w:rsid w:val="022CB939"/>
    <w:rsid w:val="022F03E4"/>
    <w:rsid w:val="02B3A6D3"/>
    <w:rsid w:val="0525AC5A"/>
    <w:rsid w:val="05D54567"/>
    <w:rsid w:val="072FAAC5"/>
    <w:rsid w:val="07E8975D"/>
    <w:rsid w:val="080872BD"/>
    <w:rsid w:val="0967F0F5"/>
    <w:rsid w:val="0A04FCB8"/>
    <w:rsid w:val="0A67CE1D"/>
    <w:rsid w:val="0B0F02E7"/>
    <w:rsid w:val="0C33CC40"/>
    <w:rsid w:val="0CDD3DA5"/>
    <w:rsid w:val="0D3953D2"/>
    <w:rsid w:val="0D737ECB"/>
    <w:rsid w:val="0D8BBF17"/>
    <w:rsid w:val="0DAD2E42"/>
    <w:rsid w:val="0EC549AE"/>
    <w:rsid w:val="0ED86DDB"/>
    <w:rsid w:val="0F51F9BA"/>
    <w:rsid w:val="0F94FBBA"/>
    <w:rsid w:val="0FBA5E7F"/>
    <w:rsid w:val="0FBBDBAA"/>
    <w:rsid w:val="0FCA6A66"/>
    <w:rsid w:val="105B15DF"/>
    <w:rsid w:val="11C170E6"/>
    <w:rsid w:val="11E1DB9A"/>
    <w:rsid w:val="122DB92C"/>
    <w:rsid w:val="13020B28"/>
    <w:rsid w:val="13ABDEFE"/>
    <w:rsid w:val="13AD6E7F"/>
    <w:rsid w:val="147C9F63"/>
    <w:rsid w:val="149DDB89"/>
    <w:rsid w:val="16CA5763"/>
    <w:rsid w:val="17178E71"/>
    <w:rsid w:val="194003A4"/>
    <w:rsid w:val="19893E93"/>
    <w:rsid w:val="1B53581C"/>
    <w:rsid w:val="1B9DC886"/>
    <w:rsid w:val="1BA50B50"/>
    <w:rsid w:val="1BB9DAB8"/>
    <w:rsid w:val="1CC178F5"/>
    <w:rsid w:val="1CE3A48A"/>
    <w:rsid w:val="1E618731"/>
    <w:rsid w:val="1E9D784A"/>
    <w:rsid w:val="1FA6DDCB"/>
    <w:rsid w:val="1FFF4E3B"/>
    <w:rsid w:val="200569B1"/>
    <w:rsid w:val="202DF80F"/>
    <w:rsid w:val="20891FD2"/>
    <w:rsid w:val="2107F095"/>
    <w:rsid w:val="211C79D8"/>
    <w:rsid w:val="2177653F"/>
    <w:rsid w:val="2224F033"/>
    <w:rsid w:val="22C5F93B"/>
    <w:rsid w:val="23CDAB9B"/>
    <w:rsid w:val="23D900E2"/>
    <w:rsid w:val="246227A9"/>
    <w:rsid w:val="24DB1EE3"/>
    <w:rsid w:val="266E41A2"/>
    <w:rsid w:val="26D84264"/>
    <w:rsid w:val="26DD7771"/>
    <w:rsid w:val="2774DE4B"/>
    <w:rsid w:val="27E5B3FB"/>
    <w:rsid w:val="2825482D"/>
    <w:rsid w:val="28843914"/>
    <w:rsid w:val="288BF564"/>
    <w:rsid w:val="28A4FE85"/>
    <w:rsid w:val="28A5B2A3"/>
    <w:rsid w:val="29660D12"/>
    <w:rsid w:val="2A620B0C"/>
    <w:rsid w:val="2B62D2F5"/>
    <w:rsid w:val="2BDC9F47"/>
    <w:rsid w:val="2BDD5365"/>
    <w:rsid w:val="2C4D816E"/>
    <w:rsid w:val="2C95B5B6"/>
    <w:rsid w:val="2D57AA37"/>
    <w:rsid w:val="2D72CD06"/>
    <w:rsid w:val="2DCD4B40"/>
    <w:rsid w:val="2DCE96D6"/>
    <w:rsid w:val="2F6A6737"/>
    <w:rsid w:val="2FCD5678"/>
    <w:rsid w:val="300EBAC8"/>
    <w:rsid w:val="3206598D"/>
    <w:rsid w:val="32336C8C"/>
    <w:rsid w:val="324D7462"/>
    <w:rsid w:val="334057DC"/>
    <w:rsid w:val="33E944C3"/>
    <w:rsid w:val="33EC093C"/>
    <w:rsid w:val="3410DAD8"/>
    <w:rsid w:val="34FAF161"/>
    <w:rsid w:val="350110FB"/>
    <w:rsid w:val="35B5F88A"/>
    <w:rsid w:val="364393D6"/>
    <w:rsid w:val="367F5849"/>
    <w:rsid w:val="372D5A4B"/>
    <w:rsid w:val="37487B9A"/>
    <w:rsid w:val="3826F341"/>
    <w:rsid w:val="38E44BFB"/>
    <w:rsid w:val="3AFC2867"/>
    <w:rsid w:val="3B300592"/>
    <w:rsid w:val="3BAD9A4C"/>
    <w:rsid w:val="3BD30FEA"/>
    <w:rsid w:val="3C418C8F"/>
    <w:rsid w:val="3CE68604"/>
    <w:rsid w:val="3D761F33"/>
    <w:rsid w:val="3E17C470"/>
    <w:rsid w:val="3E692E08"/>
    <w:rsid w:val="3F63A3FE"/>
    <w:rsid w:val="3F788C8F"/>
    <w:rsid w:val="3F83A2F6"/>
    <w:rsid w:val="40D63583"/>
    <w:rsid w:val="41B2A6DA"/>
    <w:rsid w:val="425D03D1"/>
    <w:rsid w:val="430DEFF9"/>
    <w:rsid w:val="433D5349"/>
    <w:rsid w:val="438104F6"/>
    <w:rsid w:val="43B0F654"/>
    <w:rsid w:val="43F5B59A"/>
    <w:rsid w:val="443A2B3C"/>
    <w:rsid w:val="449C100C"/>
    <w:rsid w:val="454DD1F6"/>
    <w:rsid w:val="45F574C5"/>
    <w:rsid w:val="48736E63"/>
    <w:rsid w:val="49FF8163"/>
    <w:rsid w:val="4B47B110"/>
    <w:rsid w:val="4BA9725C"/>
    <w:rsid w:val="4BC77BC1"/>
    <w:rsid w:val="4C85304F"/>
    <w:rsid w:val="4D0FF17C"/>
    <w:rsid w:val="4D2EA8E0"/>
    <w:rsid w:val="4D89AA61"/>
    <w:rsid w:val="4DACC02A"/>
    <w:rsid w:val="4E5E8C61"/>
    <w:rsid w:val="4EC7D282"/>
    <w:rsid w:val="4F3000E4"/>
    <w:rsid w:val="4FAB12F3"/>
    <w:rsid w:val="4FD97963"/>
    <w:rsid w:val="4FF12166"/>
    <w:rsid w:val="500B53B5"/>
    <w:rsid w:val="50B4CC19"/>
    <w:rsid w:val="51A52F29"/>
    <w:rsid w:val="51DA19E3"/>
    <w:rsid w:val="52D05263"/>
    <w:rsid w:val="531D0235"/>
    <w:rsid w:val="53209D27"/>
    <w:rsid w:val="5362C444"/>
    <w:rsid w:val="53960B06"/>
    <w:rsid w:val="541173A2"/>
    <w:rsid w:val="54F680DC"/>
    <w:rsid w:val="54FE94A5"/>
    <w:rsid w:val="5517BD02"/>
    <w:rsid w:val="55CACB22"/>
    <w:rsid w:val="5628AB57"/>
    <w:rsid w:val="56FE0164"/>
    <w:rsid w:val="57106BB1"/>
    <w:rsid w:val="57B2DF53"/>
    <w:rsid w:val="57C5DB54"/>
    <w:rsid w:val="582E219E"/>
    <w:rsid w:val="585F5B7D"/>
    <w:rsid w:val="58E0093D"/>
    <w:rsid w:val="58FA0544"/>
    <w:rsid w:val="5AF203F7"/>
    <w:rsid w:val="5BA8FD7F"/>
    <w:rsid w:val="5D8D1C30"/>
    <w:rsid w:val="5E37247A"/>
    <w:rsid w:val="5E5FE2D7"/>
    <w:rsid w:val="5E8890E3"/>
    <w:rsid w:val="5E9D6322"/>
    <w:rsid w:val="5F02CB02"/>
    <w:rsid w:val="5F525D6B"/>
    <w:rsid w:val="60E2CD9E"/>
    <w:rsid w:val="60F60A9B"/>
    <w:rsid w:val="61D503E4"/>
    <w:rsid w:val="6254CE95"/>
    <w:rsid w:val="6257C5AC"/>
    <w:rsid w:val="628DC8AB"/>
    <w:rsid w:val="62A86512"/>
    <w:rsid w:val="630A9138"/>
    <w:rsid w:val="6361FF29"/>
    <w:rsid w:val="63EFEAD8"/>
    <w:rsid w:val="6422BBE4"/>
    <w:rsid w:val="64C298E3"/>
    <w:rsid w:val="64E38D8B"/>
    <w:rsid w:val="65394819"/>
    <w:rsid w:val="65577BEC"/>
    <w:rsid w:val="658BA7BC"/>
    <w:rsid w:val="668B2502"/>
    <w:rsid w:val="69E82992"/>
    <w:rsid w:val="6B099935"/>
    <w:rsid w:val="6B266371"/>
    <w:rsid w:val="6B4DEB8E"/>
    <w:rsid w:val="6BE891C0"/>
    <w:rsid w:val="6C57EF67"/>
    <w:rsid w:val="6CE9BBEF"/>
    <w:rsid w:val="6DDE49ED"/>
    <w:rsid w:val="6DE62B31"/>
    <w:rsid w:val="71A38A97"/>
    <w:rsid w:val="735EB552"/>
    <w:rsid w:val="7396F95E"/>
    <w:rsid w:val="74EF16F0"/>
    <w:rsid w:val="75E4EEC7"/>
    <w:rsid w:val="766047AF"/>
    <w:rsid w:val="77D4BDD4"/>
    <w:rsid w:val="77EF5A95"/>
    <w:rsid w:val="79751B93"/>
    <w:rsid w:val="79A2A519"/>
    <w:rsid w:val="79FFBFC2"/>
    <w:rsid w:val="7B4D7727"/>
    <w:rsid w:val="7C2298C7"/>
    <w:rsid w:val="7CEC6F3B"/>
    <w:rsid w:val="7D0F2DE5"/>
    <w:rsid w:val="7D3DDBA4"/>
    <w:rsid w:val="7D860459"/>
    <w:rsid w:val="7DE7AF7A"/>
    <w:rsid w:val="7E5ADD73"/>
    <w:rsid w:val="7E9AC7ED"/>
    <w:rsid w:val="7EAAFE46"/>
    <w:rsid w:val="7F21D4BA"/>
    <w:rsid w:val="7F60F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2B3C"/>
  <w15:chartTrackingRefBased/>
  <w15:docId w15:val="{0890D87A-0C97-4AA7-B331-A77083C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1E9D784A"/>
    <w:pPr>
      <w:widowControl w:val="0"/>
      <w:spacing w:after="0"/>
    </w:pPr>
    <w:rPr>
      <w:rFonts w:ascii="Arial MT" w:eastAsia="Arial MT" w:hAnsi="Arial MT" w:cs="Arial MT"/>
    </w:rPr>
  </w:style>
  <w:style w:type="character" w:customStyle="1" w:styleId="normaltextrun">
    <w:name w:val="normaltextrun"/>
    <w:basedOn w:val="Fontepargpadro"/>
    <w:rsid w:val="1E9D784A"/>
  </w:style>
  <w:style w:type="character" w:customStyle="1" w:styleId="eop">
    <w:name w:val="eop"/>
    <w:basedOn w:val="Fontepargpadro"/>
    <w:rsid w:val="1E9D784A"/>
  </w:style>
  <w:style w:type="paragraph" w:customStyle="1" w:styleId="paragraph">
    <w:name w:val="paragraph"/>
    <w:basedOn w:val="Normal"/>
    <w:uiPriority w:val="1"/>
    <w:rsid w:val="1E9D784A"/>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1E9D784A"/>
    <w:pPr>
      <w:spacing w:after="0"/>
    </w:pPr>
    <w:rPr>
      <w:rFonts w:ascii="Verdana" w:eastAsiaTheme="minorEastAsia" w:hAnsi="Verdana" w:cs="Verdana"/>
      <w:color w:val="000000" w:themeColor="text1"/>
      <w:sz w:val="24"/>
      <w:szCs w:val="24"/>
    </w:rPr>
  </w:style>
  <w:style w:type="paragraph" w:customStyle="1" w:styleId="textojustificado">
    <w:name w:val="texto_justificado"/>
    <w:basedOn w:val="Normal"/>
    <w:uiPriority w:val="99"/>
    <w:rsid w:val="1E9D784A"/>
    <w:pPr>
      <w:spacing w:beforeAutospacing="1" w:afterAutospacing="1"/>
    </w:pPr>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1"/>
    <w:rsid w:val="1E9D784A"/>
    <w:pPr>
      <w:spacing w:after="200"/>
      <w:ind w:left="720"/>
      <w:contextualSpacing/>
    </w:pPr>
    <w:rPr>
      <w:rFonts w:ascii="Calibri" w:eastAsia="Times New Roman" w:hAnsi="Calibri" w:cs="Times New Roman"/>
      <w:lang w:eastAsia="pt-BR"/>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findhit">
    <w:name w:val="findhit"/>
    <w:basedOn w:val="Fontepargpadro"/>
    <w:rsid w:val="0057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itura.sp.gov.br/cidade/secretarias/upload/esportes/2023/Julho/24/Prestacao_de_Contas_Financeira_OSCs.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egabinete@prefeitura.sp.gov.br" TargetMode="External"/><Relationship Id="rId11" Type="http://schemas.openxmlformats.org/officeDocument/2006/relationships/hyperlink" Target="mailto:esportessaopaulo@prefeitura.sp.gov.br" TargetMode="External"/><Relationship Id="rId5" Type="http://schemas.openxmlformats.org/officeDocument/2006/relationships/hyperlink" Target="https://www.prefeitura.sp.gov.br/cidade/secretarias/upload/esportes/2023/Julho/24/Plano_de_Trabalho_OSCs.xlsx" TargetMode="External"/><Relationship Id="rId10" Type="http://schemas.openxmlformats.org/officeDocument/2006/relationships/hyperlink" Target="mailto:semegabinete@prefeitura.sp.gov.br" TargetMode="External"/><Relationship Id="rId4" Type="http://schemas.openxmlformats.org/officeDocument/2006/relationships/webSettings" Target="webSettings.xml"/><Relationship Id="rId9" Type="http://schemas.openxmlformats.org/officeDocument/2006/relationships/hyperlink" Target="mailto:semegabinete@prefeitur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31331</Words>
  <Characters>169191</Characters>
  <Application>Microsoft Office Word</Application>
  <DocSecurity>0</DocSecurity>
  <Lines>1409</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Luan Ferraz Chaves</cp:lastModifiedBy>
  <cp:revision>2</cp:revision>
  <dcterms:created xsi:type="dcterms:W3CDTF">2023-11-17T22:18:00Z</dcterms:created>
  <dcterms:modified xsi:type="dcterms:W3CDTF">2023-11-17T22:18:00Z</dcterms:modified>
</cp:coreProperties>
</file>